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274" w:rsidRDefault="00B50274">
      <w:pPr>
        <w:spacing w:after="0" w:line="360" w:lineRule="auto"/>
        <w:jc w:val="center"/>
        <w:outlineLvl w:val="0"/>
        <w:rPr>
          <w:rFonts w:ascii="Times New Roman" w:eastAsia="Times New Roman" w:hAnsi="Times New Roman"/>
          <w:b/>
          <w:sz w:val="28"/>
          <w:szCs w:val="28"/>
        </w:rPr>
      </w:pPr>
      <w:bookmarkStart w:id="0" w:name="_GoBack"/>
      <w:bookmarkEnd w:id="0"/>
    </w:p>
    <w:p w:rsidR="00E87D8B" w:rsidRDefault="00EA3685">
      <w:pPr>
        <w:spacing w:after="0" w:line="360" w:lineRule="auto"/>
        <w:jc w:val="center"/>
        <w:outlineLvl w:val="0"/>
        <w:rPr>
          <w:rFonts w:ascii="Times New Roman" w:eastAsia="Times New Roman" w:hAnsi="Times New Roman"/>
          <w:b/>
          <w:sz w:val="28"/>
          <w:szCs w:val="28"/>
        </w:rPr>
      </w:pPr>
      <w:r>
        <w:rPr>
          <w:rFonts w:ascii="Times New Roman" w:eastAsia="Times New Roman" w:hAnsi="Times New Roman"/>
          <w:b/>
          <w:sz w:val="28"/>
          <w:szCs w:val="28"/>
        </w:rPr>
        <w:t>ПОЛОЖЕНИЕ</w:t>
      </w:r>
    </w:p>
    <w:p w:rsidR="00F11541" w:rsidRDefault="00F11541" w:rsidP="00F11541">
      <w:pPr>
        <w:pBdr>
          <w:top w:val="nil"/>
          <w:left w:val="nil"/>
          <w:bottom w:val="nil"/>
          <w:right w:val="nil"/>
          <w:between w:val="nil"/>
        </w:pBdr>
        <w:shd w:val="solid" w:color="FFFFFF" w:fill="auto"/>
        <w:spacing w:after="0" w:line="240" w:lineRule="exact"/>
        <w:jc w:val="center"/>
        <w:rPr>
          <w:rFonts w:ascii="Times New Roman" w:eastAsia="Times New Roman" w:hAnsi="Times New Roman"/>
          <w:b/>
          <w:bCs/>
          <w:spacing w:val="-2"/>
          <w:sz w:val="28"/>
          <w:szCs w:val="28"/>
        </w:rPr>
      </w:pPr>
      <w:r>
        <w:rPr>
          <w:rFonts w:ascii="Times New Roman" w:eastAsia="Times New Roman" w:hAnsi="Times New Roman"/>
          <w:b/>
          <w:sz w:val="28"/>
          <w:szCs w:val="28"/>
          <w:lang w:eastAsia="ru-RU"/>
        </w:rPr>
        <w:t>о</w:t>
      </w:r>
      <w:r w:rsidRPr="00D72362">
        <w:rPr>
          <w:rFonts w:ascii="Times New Roman" w:eastAsia="Times New Roman" w:hAnsi="Times New Roman"/>
          <w:b/>
          <w:sz w:val="28"/>
          <w:szCs w:val="28"/>
          <w:lang w:eastAsia="ru-RU"/>
        </w:rPr>
        <w:t xml:space="preserve">б областном </w:t>
      </w:r>
      <w:r>
        <w:rPr>
          <w:rFonts w:ascii="Times New Roman" w:eastAsia="Times New Roman" w:hAnsi="Times New Roman"/>
          <w:b/>
          <w:sz w:val="28"/>
          <w:szCs w:val="28"/>
          <w:lang w:eastAsia="ru-RU"/>
        </w:rPr>
        <w:t xml:space="preserve">конкурсе  </w:t>
      </w:r>
      <w:r w:rsidRPr="00AB1848">
        <w:rPr>
          <w:rFonts w:ascii="Times New Roman" w:hAnsi="Times New Roman"/>
          <w:b/>
          <w:sz w:val="28"/>
          <w:szCs w:val="28"/>
        </w:rPr>
        <w:t>проект</w:t>
      </w:r>
      <w:r>
        <w:rPr>
          <w:rFonts w:ascii="Times New Roman" w:hAnsi="Times New Roman"/>
          <w:b/>
          <w:sz w:val="28"/>
          <w:szCs w:val="28"/>
        </w:rPr>
        <w:t>ов</w:t>
      </w:r>
      <w:r w:rsidRPr="00AB1848">
        <w:rPr>
          <w:rFonts w:ascii="Times New Roman" w:hAnsi="Times New Roman"/>
          <w:b/>
          <w:sz w:val="28"/>
          <w:szCs w:val="28"/>
        </w:rPr>
        <w:t xml:space="preserve"> </w:t>
      </w:r>
      <w:r w:rsidR="00D12F93">
        <w:rPr>
          <w:rFonts w:ascii="Times New Roman" w:hAnsi="Times New Roman"/>
          <w:b/>
          <w:sz w:val="28"/>
          <w:szCs w:val="28"/>
        </w:rPr>
        <w:t>«П</w:t>
      </w:r>
      <w:r w:rsidRPr="00AB1848">
        <w:rPr>
          <w:rFonts w:ascii="Times New Roman" w:hAnsi="Times New Roman"/>
          <w:b/>
          <w:sz w:val="28"/>
          <w:szCs w:val="28"/>
        </w:rPr>
        <w:t>анорамны</w:t>
      </w:r>
      <w:r w:rsidR="00D12F93">
        <w:rPr>
          <w:rFonts w:ascii="Times New Roman" w:hAnsi="Times New Roman"/>
          <w:b/>
          <w:sz w:val="28"/>
          <w:szCs w:val="28"/>
        </w:rPr>
        <w:t>й</w:t>
      </w:r>
      <w:r w:rsidRPr="00AB1848">
        <w:rPr>
          <w:rFonts w:ascii="Times New Roman" w:hAnsi="Times New Roman"/>
          <w:b/>
          <w:sz w:val="28"/>
          <w:szCs w:val="28"/>
        </w:rPr>
        <w:t xml:space="preserve"> тур</w:t>
      </w:r>
      <w:r>
        <w:rPr>
          <w:rFonts w:ascii="Times New Roman" w:eastAsia="Times New Roman" w:hAnsi="Times New Roman"/>
          <w:b/>
          <w:bCs/>
          <w:spacing w:val="-2"/>
          <w:sz w:val="28"/>
          <w:szCs w:val="28"/>
        </w:rPr>
        <w:t xml:space="preserve"> </w:t>
      </w:r>
      <w:r>
        <w:rPr>
          <w:rFonts w:ascii="Times New Roman" w:eastAsia="Times New Roman" w:hAnsi="Times New Roman"/>
          <w:b/>
          <w:bCs/>
          <w:spacing w:val="-2"/>
          <w:sz w:val="28"/>
          <w:szCs w:val="28"/>
        </w:rPr>
        <w:br/>
      </w:r>
      <w:r w:rsidRPr="00AB1848">
        <w:rPr>
          <w:rFonts w:ascii="Times New Roman" w:hAnsi="Times New Roman"/>
          <w:b/>
          <w:sz w:val="28"/>
          <w:szCs w:val="28"/>
        </w:rPr>
        <w:t>«Памятники ЮНЕСКО – Великий Новгород»</w:t>
      </w:r>
    </w:p>
    <w:p w:rsidR="00E87D8B" w:rsidRPr="00F61553" w:rsidRDefault="00E87D8B" w:rsidP="00F61553">
      <w:pPr>
        <w:pBdr>
          <w:top w:val="nil"/>
          <w:left w:val="nil"/>
          <w:bottom w:val="nil"/>
          <w:right w:val="nil"/>
          <w:between w:val="nil"/>
        </w:pBdr>
        <w:shd w:val="solid" w:color="FFFFFF" w:fill="auto"/>
        <w:spacing w:after="0" w:line="360" w:lineRule="atLeast"/>
        <w:ind w:firstLine="709"/>
        <w:jc w:val="both"/>
        <w:rPr>
          <w:rFonts w:ascii="Times New Roman" w:eastAsia="Times New Roman" w:hAnsi="Times New Roman"/>
          <w:b/>
          <w:sz w:val="28"/>
          <w:szCs w:val="28"/>
        </w:rPr>
      </w:pPr>
    </w:p>
    <w:p w:rsidR="00E87D8B" w:rsidRPr="00F61553" w:rsidRDefault="00EA3685" w:rsidP="00F61553">
      <w:pPr>
        <w:pBdr>
          <w:top w:val="nil"/>
          <w:left w:val="nil"/>
          <w:bottom w:val="nil"/>
          <w:right w:val="nil"/>
          <w:between w:val="nil"/>
        </w:pBdr>
        <w:shd w:val="solid" w:color="FFFFFF" w:fill="auto"/>
        <w:spacing w:after="0" w:line="360" w:lineRule="atLeast"/>
        <w:ind w:firstLine="709"/>
        <w:jc w:val="both"/>
        <w:rPr>
          <w:rFonts w:ascii="Times New Roman" w:eastAsia="Times New Roman" w:hAnsi="Times New Roman"/>
          <w:b/>
          <w:sz w:val="28"/>
          <w:szCs w:val="28"/>
        </w:rPr>
      </w:pPr>
      <w:r w:rsidRPr="00F61553">
        <w:rPr>
          <w:rFonts w:ascii="Times New Roman" w:eastAsia="Times New Roman" w:hAnsi="Times New Roman"/>
          <w:b/>
          <w:sz w:val="28"/>
          <w:szCs w:val="28"/>
        </w:rPr>
        <w:t>1. Общие положения</w:t>
      </w:r>
    </w:p>
    <w:p w:rsidR="00E87D8B" w:rsidRPr="00F61553" w:rsidRDefault="00EA3685" w:rsidP="00B50274">
      <w:pPr>
        <w:spacing w:after="0" w:line="360" w:lineRule="atLeast"/>
        <w:ind w:firstLine="709"/>
        <w:jc w:val="both"/>
        <w:rPr>
          <w:rFonts w:ascii="Times New Roman" w:eastAsia="Times New Roman" w:hAnsi="Times New Roman"/>
          <w:sz w:val="28"/>
          <w:szCs w:val="28"/>
          <w:lang w:eastAsia="ru-RU"/>
        </w:rPr>
      </w:pPr>
      <w:r w:rsidRPr="00F61553">
        <w:rPr>
          <w:rFonts w:ascii="Times New Roman" w:eastAsia="Times New Roman" w:hAnsi="Times New Roman"/>
          <w:sz w:val="28"/>
          <w:szCs w:val="28"/>
        </w:rPr>
        <w:t xml:space="preserve">1.1. Областной конкурс </w:t>
      </w:r>
      <w:r w:rsidR="00F11541" w:rsidRPr="00AB1848">
        <w:rPr>
          <w:rFonts w:ascii="Times New Roman" w:hAnsi="Times New Roman"/>
          <w:sz w:val="28"/>
          <w:szCs w:val="28"/>
        </w:rPr>
        <w:t xml:space="preserve">проектов </w:t>
      </w:r>
      <w:r w:rsidR="00D12F93">
        <w:rPr>
          <w:rFonts w:ascii="Times New Roman" w:hAnsi="Times New Roman"/>
          <w:sz w:val="28"/>
          <w:szCs w:val="28"/>
        </w:rPr>
        <w:t>«П</w:t>
      </w:r>
      <w:r w:rsidR="00F11541" w:rsidRPr="00AB1848">
        <w:rPr>
          <w:rFonts w:ascii="Times New Roman" w:hAnsi="Times New Roman"/>
          <w:sz w:val="28"/>
          <w:szCs w:val="28"/>
        </w:rPr>
        <w:t>анорамны</w:t>
      </w:r>
      <w:r w:rsidR="00D12F93">
        <w:rPr>
          <w:rFonts w:ascii="Times New Roman" w:hAnsi="Times New Roman"/>
          <w:sz w:val="28"/>
          <w:szCs w:val="28"/>
        </w:rPr>
        <w:t>й</w:t>
      </w:r>
      <w:r w:rsidR="00F11541" w:rsidRPr="00AB1848">
        <w:rPr>
          <w:rFonts w:ascii="Times New Roman" w:hAnsi="Times New Roman"/>
          <w:sz w:val="28"/>
          <w:szCs w:val="28"/>
        </w:rPr>
        <w:t xml:space="preserve"> тур</w:t>
      </w:r>
      <w:r w:rsidR="00F11541" w:rsidRPr="00AB1848">
        <w:rPr>
          <w:rFonts w:ascii="Times New Roman" w:eastAsia="Times New Roman" w:hAnsi="Times New Roman"/>
          <w:bCs/>
          <w:spacing w:val="-2"/>
          <w:sz w:val="28"/>
          <w:szCs w:val="28"/>
        </w:rPr>
        <w:t xml:space="preserve"> </w:t>
      </w:r>
      <w:r w:rsidR="00F11541" w:rsidRPr="00AB1848">
        <w:rPr>
          <w:rFonts w:ascii="Times New Roman" w:hAnsi="Times New Roman"/>
          <w:sz w:val="28"/>
          <w:szCs w:val="28"/>
        </w:rPr>
        <w:t>«Памятники ЮНЕСКО – Великий Новгород»</w:t>
      </w:r>
      <w:r w:rsidRPr="00F61553">
        <w:rPr>
          <w:rFonts w:ascii="Times New Roman" w:eastAsia="Times New Roman" w:hAnsi="Times New Roman"/>
          <w:sz w:val="28"/>
          <w:szCs w:val="28"/>
        </w:rPr>
        <w:t xml:space="preserve"> (далее конкурс) направлен на развитие технического творчества обучающихся</w:t>
      </w:r>
      <w:r w:rsidR="00055A07" w:rsidRPr="00055A07">
        <w:rPr>
          <w:rFonts w:ascii="Times New Roman" w:eastAsia="Times New Roman" w:hAnsi="Times New Roman"/>
          <w:sz w:val="28"/>
          <w:szCs w:val="28"/>
        </w:rPr>
        <w:t xml:space="preserve"> </w:t>
      </w:r>
      <w:r w:rsidR="00055A07" w:rsidRPr="00F61553">
        <w:rPr>
          <w:rFonts w:ascii="Times New Roman" w:eastAsia="Times New Roman" w:hAnsi="Times New Roman"/>
          <w:sz w:val="28"/>
          <w:szCs w:val="28"/>
        </w:rPr>
        <w:t>образовательных организаций Новгородской области</w:t>
      </w:r>
      <w:r w:rsidRPr="00F61553">
        <w:rPr>
          <w:rFonts w:ascii="Times New Roman" w:eastAsia="Times New Roman" w:hAnsi="Times New Roman"/>
          <w:sz w:val="28"/>
          <w:szCs w:val="28"/>
        </w:rPr>
        <w:t>.</w:t>
      </w:r>
    </w:p>
    <w:p w:rsidR="00E87D8B" w:rsidRPr="00F61553" w:rsidRDefault="00EA3685" w:rsidP="00B50274">
      <w:pPr>
        <w:widowControl w:val="0"/>
        <w:spacing w:after="0" w:line="360" w:lineRule="atLeast"/>
        <w:ind w:firstLine="709"/>
        <w:jc w:val="both"/>
        <w:rPr>
          <w:rFonts w:ascii="Times New Roman" w:eastAsia="Times New Roman" w:hAnsi="Times New Roman"/>
          <w:sz w:val="28"/>
          <w:szCs w:val="28"/>
        </w:rPr>
      </w:pPr>
      <w:r w:rsidRPr="00F61553">
        <w:rPr>
          <w:rFonts w:ascii="Times New Roman" w:eastAsia="Times New Roman" w:hAnsi="Times New Roman"/>
          <w:sz w:val="28"/>
          <w:szCs w:val="28"/>
        </w:rPr>
        <w:t xml:space="preserve">1.2. Учредителем конкурса является </w:t>
      </w:r>
      <w:r w:rsidR="00F61553">
        <w:rPr>
          <w:rFonts w:ascii="Times New Roman" w:eastAsia="Times New Roman" w:hAnsi="Times New Roman"/>
          <w:sz w:val="28"/>
          <w:szCs w:val="28"/>
        </w:rPr>
        <w:t>м</w:t>
      </w:r>
      <w:r w:rsidRPr="00F61553">
        <w:rPr>
          <w:rFonts w:ascii="Times New Roman" w:eastAsia="Times New Roman" w:hAnsi="Times New Roman"/>
          <w:sz w:val="28"/>
          <w:szCs w:val="28"/>
        </w:rPr>
        <w:t>инистерство образования Новгородской области (далее министерство).</w:t>
      </w:r>
    </w:p>
    <w:p w:rsidR="00E87D8B" w:rsidRPr="00F61553" w:rsidRDefault="00EA3685" w:rsidP="00B50274">
      <w:pPr>
        <w:spacing w:after="0" w:line="360" w:lineRule="atLeast"/>
        <w:ind w:firstLine="709"/>
        <w:jc w:val="both"/>
        <w:rPr>
          <w:rFonts w:ascii="Times New Roman" w:eastAsia="Times New Roman" w:hAnsi="Times New Roman"/>
          <w:sz w:val="28"/>
          <w:szCs w:val="28"/>
        </w:rPr>
      </w:pPr>
      <w:r w:rsidRPr="00F61553">
        <w:rPr>
          <w:rFonts w:ascii="Times New Roman" w:eastAsia="Times New Roman" w:hAnsi="Times New Roman"/>
          <w:sz w:val="28"/>
          <w:szCs w:val="28"/>
        </w:rPr>
        <w:t>1.3. Непосредственная организация и проведение конкурса осуществляется государственным областным автономным учреждением «Новгородский Кванториум» (далее ГОАУ «Новгородский Кванториум»).</w:t>
      </w:r>
    </w:p>
    <w:p w:rsidR="00F61553" w:rsidRPr="00FD2C89" w:rsidRDefault="00F11541" w:rsidP="00B50274">
      <w:pPr>
        <w:tabs>
          <w:tab w:val="left" w:pos="-100"/>
          <w:tab w:val="left" w:pos="9072"/>
        </w:tabs>
        <w:spacing w:line="360" w:lineRule="atLeast"/>
        <w:ind w:firstLine="709"/>
        <w:jc w:val="both"/>
        <w:rPr>
          <w:rFonts w:ascii="Times New Roman" w:hAnsi="Times New Roman"/>
          <w:color w:val="FF0000"/>
          <w:sz w:val="28"/>
          <w:szCs w:val="28"/>
          <w:lang w:eastAsia="ru-RU"/>
        </w:rPr>
      </w:pPr>
      <w:r w:rsidRPr="00F11541">
        <w:rPr>
          <w:rFonts w:ascii="Times New Roman" w:hAnsi="Times New Roman"/>
          <w:sz w:val="28"/>
          <w:szCs w:val="28"/>
          <w:lang w:eastAsia="ru-RU"/>
        </w:rPr>
        <w:t>1.4.</w:t>
      </w:r>
      <w:r w:rsidRPr="00F11541">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Конкурс</w:t>
      </w:r>
      <w:r w:rsidRPr="00F11541">
        <w:rPr>
          <w:rFonts w:ascii="Times New Roman" w:hAnsi="Times New Roman"/>
          <w:color w:val="000000"/>
          <w:sz w:val="28"/>
          <w:szCs w:val="28"/>
          <w:lang w:eastAsia="ru-RU"/>
        </w:rPr>
        <w:t xml:space="preserve"> проводится при поддержке </w:t>
      </w:r>
      <w:r w:rsidRPr="00FD2C89">
        <w:rPr>
          <w:rFonts w:ascii="Times New Roman" w:hAnsi="Times New Roman"/>
          <w:sz w:val="28"/>
          <w:szCs w:val="28"/>
        </w:rPr>
        <w:t>Федеральн</w:t>
      </w:r>
      <w:r w:rsidR="00FD2C89">
        <w:rPr>
          <w:rFonts w:ascii="Times New Roman" w:hAnsi="Times New Roman"/>
          <w:sz w:val="28"/>
          <w:szCs w:val="28"/>
        </w:rPr>
        <w:t>ого</w:t>
      </w:r>
      <w:r w:rsidRPr="00FD2C89">
        <w:rPr>
          <w:rFonts w:ascii="Times New Roman" w:hAnsi="Times New Roman"/>
          <w:sz w:val="28"/>
          <w:szCs w:val="28"/>
        </w:rPr>
        <w:t xml:space="preserve"> государственн</w:t>
      </w:r>
      <w:r w:rsidR="00FD2C89">
        <w:rPr>
          <w:rFonts w:ascii="Times New Roman" w:hAnsi="Times New Roman"/>
          <w:sz w:val="28"/>
          <w:szCs w:val="28"/>
        </w:rPr>
        <w:t>ого</w:t>
      </w:r>
      <w:r w:rsidRPr="00FD2C89">
        <w:rPr>
          <w:rFonts w:ascii="Times New Roman" w:hAnsi="Times New Roman"/>
          <w:sz w:val="28"/>
          <w:szCs w:val="28"/>
        </w:rPr>
        <w:t xml:space="preserve">  бюджетн</w:t>
      </w:r>
      <w:r w:rsidR="00FD2C89">
        <w:rPr>
          <w:rFonts w:ascii="Times New Roman" w:hAnsi="Times New Roman"/>
          <w:sz w:val="28"/>
          <w:szCs w:val="28"/>
        </w:rPr>
        <w:t>ого</w:t>
      </w:r>
      <w:r w:rsidRPr="00FD2C89">
        <w:rPr>
          <w:rFonts w:ascii="Times New Roman" w:hAnsi="Times New Roman"/>
          <w:sz w:val="28"/>
          <w:szCs w:val="28"/>
        </w:rPr>
        <w:t xml:space="preserve"> учреждени</w:t>
      </w:r>
      <w:r w:rsidR="00FD2C89">
        <w:rPr>
          <w:rFonts w:ascii="Times New Roman" w:hAnsi="Times New Roman"/>
          <w:sz w:val="28"/>
          <w:szCs w:val="28"/>
        </w:rPr>
        <w:t>я</w:t>
      </w:r>
      <w:r w:rsidRPr="00FD2C89">
        <w:rPr>
          <w:rFonts w:ascii="Times New Roman" w:hAnsi="Times New Roman"/>
          <w:sz w:val="28"/>
          <w:szCs w:val="28"/>
        </w:rPr>
        <w:t xml:space="preserve"> культуры «Новгородский государственный объединённый музей – заповедник» (далее  Музей</w:t>
      </w:r>
      <w:r w:rsidR="00000737">
        <w:rPr>
          <w:rFonts w:ascii="Times New Roman" w:hAnsi="Times New Roman"/>
          <w:sz w:val="28"/>
          <w:szCs w:val="28"/>
        </w:rPr>
        <w:t>-заповедник</w:t>
      </w:r>
      <w:r w:rsidRPr="00FD2C89">
        <w:rPr>
          <w:rFonts w:ascii="Times New Roman" w:hAnsi="Times New Roman"/>
          <w:sz w:val="28"/>
          <w:szCs w:val="28"/>
        </w:rPr>
        <w:t>)</w:t>
      </w:r>
      <w:r w:rsidRPr="00F11541">
        <w:rPr>
          <w:rFonts w:ascii="Times New Roman" w:hAnsi="Times New Roman"/>
          <w:sz w:val="28"/>
          <w:szCs w:val="28"/>
          <w:lang w:eastAsia="ru-RU"/>
        </w:rPr>
        <w:t xml:space="preserve"> (по согласованию).</w:t>
      </w:r>
    </w:p>
    <w:p w:rsidR="00E87D8B" w:rsidRPr="00F61553" w:rsidRDefault="00EA3685" w:rsidP="00F61553">
      <w:pPr>
        <w:pBdr>
          <w:top w:val="nil"/>
          <w:left w:val="nil"/>
          <w:bottom w:val="nil"/>
          <w:right w:val="nil"/>
          <w:between w:val="nil"/>
        </w:pBdr>
        <w:shd w:val="solid" w:color="FFFFFF" w:fill="auto"/>
        <w:spacing w:after="0" w:line="360" w:lineRule="atLeast"/>
        <w:ind w:firstLine="709"/>
        <w:jc w:val="both"/>
        <w:rPr>
          <w:rFonts w:ascii="Times New Roman" w:eastAsia="Times New Roman" w:hAnsi="Times New Roman"/>
          <w:b/>
          <w:sz w:val="28"/>
          <w:szCs w:val="28"/>
        </w:rPr>
      </w:pPr>
      <w:r w:rsidRPr="00F61553">
        <w:rPr>
          <w:rFonts w:ascii="Times New Roman" w:eastAsia="Times New Roman" w:hAnsi="Times New Roman"/>
          <w:b/>
          <w:sz w:val="28"/>
          <w:szCs w:val="28"/>
        </w:rPr>
        <w:t>2. Цели и задачи конкурса</w:t>
      </w:r>
    </w:p>
    <w:p w:rsidR="00E87D8B" w:rsidRPr="00F61553" w:rsidRDefault="00EA3685" w:rsidP="00B50274">
      <w:pPr>
        <w:pBdr>
          <w:top w:val="nil"/>
          <w:left w:val="nil"/>
          <w:bottom w:val="nil"/>
          <w:right w:val="nil"/>
          <w:between w:val="nil"/>
        </w:pBdr>
        <w:shd w:val="solid" w:color="FFFFFF" w:fill="auto"/>
        <w:spacing w:after="0" w:line="360" w:lineRule="atLeast"/>
        <w:ind w:firstLine="709"/>
        <w:jc w:val="both"/>
        <w:rPr>
          <w:rFonts w:ascii="Times New Roman" w:eastAsia="Times New Roman" w:hAnsi="Times New Roman"/>
          <w:bCs/>
          <w:sz w:val="28"/>
          <w:szCs w:val="28"/>
        </w:rPr>
      </w:pPr>
      <w:r w:rsidRPr="00F61553">
        <w:rPr>
          <w:rFonts w:ascii="Times New Roman" w:eastAsia="Times New Roman" w:hAnsi="Times New Roman"/>
          <w:bCs/>
          <w:sz w:val="28"/>
          <w:szCs w:val="28"/>
        </w:rPr>
        <w:t>2.1. Цель конкурса:</w:t>
      </w:r>
    </w:p>
    <w:p w:rsidR="00E87D8B" w:rsidRDefault="00EA3685" w:rsidP="00B50274">
      <w:pPr>
        <w:pBdr>
          <w:top w:val="nil"/>
          <w:left w:val="nil"/>
          <w:bottom w:val="nil"/>
          <w:right w:val="nil"/>
          <w:between w:val="nil"/>
        </w:pBdr>
        <w:shd w:val="solid" w:color="FFFFFF" w:fill="auto"/>
        <w:spacing w:after="0" w:line="360" w:lineRule="atLeast"/>
        <w:ind w:firstLine="709"/>
        <w:jc w:val="both"/>
        <w:rPr>
          <w:rFonts w:ascii="Times New Roman" w:eastAsia="Times New Roman" w:hAnsi="Times New Roman"/>
          <w:sz w:val="28"/>
          <w:szCs w:val="28"/>
        </w:rPr>
      </w:pPr>
      <w:r w:rsidRPr="00F61553">
        <w:rPr>
          <w:rFonts w:ascii="Times New Roman" w:eastAsia="Times New Roman" w:hAnsi="Times New Roman"/>
          <w:spacing w:val="-1"/>
          <w:sz w:val="28"/>
          <w:szCs w:val="28"/>
        </w:rPr>
        <w:t xml:space="preserve">выявление и поддержка талантливых детей и молодежи в сфере </w:t>
      </w:r>
      <w:r w:rsidRPr="00F61553">
        <w:rPr>
          <w:rFonts w:ascii="Times New Roman" w:eastAsia="Times New Roman" w:hAnsi="Times New Roman"/>
          <w:sz w:val="28"/>
          <w:szCs w:val="28"/>
        </w:rPr>
        <w:t>технического творчества</w:t>
      </w:r>
      <w:r w:rsidR="00FD2C89">
        <w:rPr>
          <w:rFonts w:ascii="Times New Roman" w:eastAsia="Times New Roman" w:hAnsi="Times New Roman"/>
          <w:sz w:val="28"/>
          <w:szCs w:val="28"/>
        </w:rPr>
        <w:t>;</w:t>
      </w:r>
    </w:p>
    <w:p w:rsidR="00FD2C89" w:rsidRPr="00FD2C89" w:rsidRDefault="00FD2C89" w:rsidP="00B50274">
      <w:pPr>
        <w:spacing w:after="0" w:line="360" w:lineRule="atLeast"/>
        <w:ind w:firstLine="709"/>
        <w:jc w:val="both"/>
        <w:rPr>
          <w:rFonts w:ascii="Times New Roman" w:hAnsi="Times New Roman"/>
          <w:sz w:val="28"/>
          <w:szCs w:val="28"/>
        </w:rPr>
      </w:pPr>
      <w:r w:rsidRPr="00FD2C89">
        <w:rPr>
          <w:rFonts w:ascii="Times New Roman" w:hAnsi="Times New Roman"/>
          <w:sz w:val="28"/>
          <w:szCs w:val="28"/>
        </w:rPr>
        <w:t xml:space="preserve">содействие интеллектуальному и творческому развитию </w:t>
      </w:r>
      <w:r w:rsidRPr="00F61553">
        <w:rPr>
          <w:rFonts w:ascii="Times New Roman" w:eastAsia="Times New Roman" w:hAnsi="Times New Roman"/>
          <w:spacing w:val="-1"/>
          <w:sz w:val="28"/>
          <w:szCs w:val="28"/>
        </w:rPr>
        <w:t xml:space="preserve">детей и молодежи </w:t>
      </w:r>
      <w:r w:rsidRPr="00FD2C89">
        <w:rPr>
          <w:rFonts w:ascii="Times New Roman" w:hAnsi="Times New Roman"/>
          <w:sz w:val="28"/>
          <w:szCs w:val="28"/>
        </w:rPr>
        <w:t xml:space="preserve">в </w:t>
      </w:r>
      <w:r>
        <w:rPr>
          <w:rFonts w:ascii="Times New Roman" w:hAnsi="Times New Roman"/>
          <w:sz w:val="28"/>
          <w:szCs w:val="28"/>
        </w:rPr>
        <w:t xml:space="preserve">сфере </w:t>
      </w:r>
      <w:r w:rsidRPr="00FD2C89">
        <w:rPr>
          <w:rFonts w:ascii="Times New Roman" w:hAnsi="Times New Roman"/>
          <w:sz w:val="28"/>
          <w:szCs w:val="28"/>
        </w:rPr>
        <w:t>технического творчества;</w:t>
      </w:r>
    </w:p>
    <w:p w:rsidR="00FF3695" w:rsidRDefault="00FD2C89" w:rsidP="00B50274">
      <w:pPr>
        <w:spacing w:after="0" w:line="360" w:lineRule="atLeast"/>
        <w:ind w:firstLine="709"/>
        <w:jc w:val="both"/>
        <w:rPr>
          <w:rFonts w:ascii="Times New Roman" w:hAnsi="Times New Roman"/>
          <w:sz w:val="28"/>
          <w:szCs w:val="28"/>
        </w:rPr>
      </w:pPr>
      <w:r w:rsidRPr="00FD2C89">
        <w:rPr>
          <w:rFonts w:ascii="Times New Roman" w:hAnsi="Times New Roman"/>
          <w:sz w:val="28"/>
          <w:szCs w:val="28"/>
        </w:rPr>
        <w:t xml:space="preserve">стимулирование   интереса  </w:t>
      </w:r>
      <w:r w:rsidRPr="00F61553">
        <w:rPr>
          <w:rFonts w:ascii="Times New Roman" w:eastAsia="Times New Roman" w:hAnsi="Times New Roman"/>
          <w:spacing w:val="-1"/>
          <w:sz w:val="28"/>
          <w:szCs w:val="28"/>
        </w:rPr>
        <w:t>детей и молодежи</w:t>
      </w:r>
      <w:r w:rsidRPr="00FD2C89">
        <w:rPr>
          <w:rFonts w:ascii="Times New Roman" w:hAnsi="Times New Roman"/>
          <w:sz w:val="28"/>
          <w:szCs w:val="28"/>
        </w:rPr>
        <w:t xml:space="preserve"> к   историческому   и   культурному наследию Новгородской области</w:t>
      </w:r>
      <w:r w:rsidR="00FF3695">
        <w:rPr>
          <w:rFonts w:ascii="Times New Roman" w:hAnsi="Times New Roman"/>
          <w:sz w:val="28"/>
          <w:szCs w:val="28"/>
        </w:rPr>
        <w:t>;</w:t>
      </w:r>
    </w:p>
    <w:p w:rsidR="00FD2C89" w:rsidRPr="00FD2C89" w:rsidRDefault="00FF3695" w:rsidP="00B50274">
      <w:pPr>
        <w:spacing w:after="0" w:line="360" w:lineRule="atLeast"/>
        <w:ind w:firstLine="709"/>
        <w:jc w:val="both"/>
        <w:rPr>
          <w:rFonts w:ascii="Times New Roman" w:hAnsi="Times New Roman"/>
          <w:sz w:val="28"/>
          <w:szCs w:val="28"/>
        </w:rPr>
      </w:pPr>
      <w:r>
        <w:rPr>
          <w:rFonts w:ascii="Times New Roman" w:hAnsi="Times New Roman"/>
          <w:sz w:val="28"/>
          <w:szCs w:val="28"/>
        </w:rPr>
        <w:t xml:space="preserve">создание </w:t>
      </w:r>
      <w:r w:rsidRPr="00AB1848">
        <w:rPr>
          <w:rFonts w:ascii="Times New Roman" w:hAnsi="Times New Roman"/>
          <w:sz w:val="28"/>
          <w:szCs w:val="28"/>
        </w:rPr>
        <w:t>проект</w:t>
      </w:r>
      <w:r>
        <w:rPr>
          <w:rFonts w:ascii="Times New Roman" w:hAnsi="Times New Roman"/>
          <w:sz w:val="28"/>
          <w:szCs w:val="28"/>
        </w:rPr>
        <w:t>а</w:t>
      </w:r>
      <w:r w:rsidRPr="00AB1848">
        <w:rPr>
          <w:rFonts w:ascii="Times New Roman" w:hAnsi="Times New Roman"/>
          <w:sz w:val="28"/>
          <w:szCs w:val="28"/>
        </w:rPr>
        <w:t xml:space="preserve"> </w:t>
      </w:r>
      <w:r>
        <w:rPr>
          <w:rFonts w:ascii="Times New Roman" w:hAnsi="Times New Roman"/>
          <w:sz w:val="28"/>
          <w:szCs w:val="28"/>
        </w:rPr>
        <w:t>«П</w:t>
      </w:r>
      <w:r w:rsidRPr="00AB1848">
        <w:rPr>
          <w:rFonts w:ascii="Times New Roman" w:hAnsi="Times New Roman"/>
          <w:sz w:val="28"/>
          <w:szCs w:val="28"/>
        </w:rPr>
        <w:t>анорамны</w:t>
      </w:r>
      <w:r>
        <w:rPr>
          <w:rFonts w:ascii="Times New Roman" w:hAnsi="Times New Roman"/>
          <w:sz w:val="28"/>
          <w:szCs w:val="28"/>
        </w:rPr>
        <w:t>й</w:t>
      </w:r>
      <w:r w:rsidRPr="00AB1848">
        <w:rPr>
          <w:rFonts w:ascii="Times New Roman" w:hAnsi="Times New Roman"/>
          <w:sz w:val="28"/>
          <w:szCs w:val="28"/>
        </w:rPr>
        <w:t xml:space="preserve"> тур</w:t>
      </w:r>
      <w:r w:rsidRPr="00AB1848">
        <w:rPr>
          <w:rFonts w:ascii="Times New Roman" w:eastAsia="Times New Roman" w:hAnsi="Times New Roman"/>
          <w:bCs/>
          <w:spacing w:val="-2"/>
          <w:sz w:val="28"/>
          <w:szCs w:val="28"/>
        </w:rPr>
        <w:t xml:space="preserve"> </w:t>
      </w:r>
      <w:r w:rsidRPr="00AB1848">
        <w:rPr>
          <w:rFonts w:ascii="Times New Roman" w:hAnsi="Times New Roman"/>
          <w:sz w:val="28"/>
          <w:szCs w:val="28"/>
        </w:rPr>
        <w:t>«Памятники ЮНЕСКО – Великий Новгород»</w:t>
      </w:r>
      <w:r w:rsidR="00FD2C89" w:rsidRPr="00FD2C89">
        <w:rPr>
          <w:rFonts w:ascii="Times New Roman" w:hAnsi="Times New Roman"/>
          <w:sz w:val="28"/>
          <w:szCs w:val="28"/>
        </w:rPr>
        <w:t>.</w:t>
      </w:r>
    </w:p>
    <w:p w:rsidR="00E87D8B" w:rsidRPr="00F61553" w:rsidRDefault="00EA3685" w:rsidP="00B50274">
      <w:pPr>
        <w:pBdr>
          <w:top w:val="nil"/>
          <w:left w:val="nil"/>
          <w:bottom w:val="nil"/>
          <w:right w:val="nil"/>
          <w:between w:val="nil"/>
        </w:pBdr>
        <w:shd w:val="solid" w:color="FFFFFF" w:fill="auto"/>
        <w:spacing w:after="0" w:line="360" w:lineRule="atLeast"/>
        <w:ind w:firstLine="709"/>
        <w:jc w:val="both"/>
        <w:rPr>
          <w:rFonts w:ascii="Times New Roman" w:eastAsia="Times New Roman" w:hAnsi="Times New Roman"/>
          <w:sz w:val="28"/>
          <w:szCs w:val="28"/>
        </w:rPr>
      </w:pPr>
      <w:r w:rsidRPr="00F61553">
        <w:rPr>
          <w:rFonts w:ascii="Times New Roman" w:eastAsia="Times New Roman" w:hAnsi="Times New Roman"/>
          <w:bCs/>
          <w:spacing w:val="-2"/>
          <w:sz w:val="28"/>
          <w:szCs w:val="28"/>
        </w:rPr>
        <w:t>2.2. Задачи конкурса:</w:t>
      </w:r>
    </w:p>
    <w:p w:rsidR="00FD2C89" w:rsidRPr="00FD2C89" w:rsidRDefault="00FD2C89" w:rsidP="00B50274">
      <w:pPr>
        <w:spacing w:after="0" w:line="360" w:lineRule="atLeast"/>
        <w:ind w:firstLine="709"/>
        <w:jc w:val="both"/>
        <w:rPr>
          <w:rFonts w:ascii="Times New Roman" w:hAnsi="Times New Roman"/>
          <w:sz w:val="28"/>
          <w:szCs w:val="28"/>
        </w:rPr>
      </w:pPr>
      <w:r w:rsidRPr="00FD2C89">
        <w:rPr>
          <w:rFonts w:ascii="Times New Roman" w:hAnsi="Times New Roman"/>
          <w:sz w:val="28"/>
          <w:szCs w:val="28"/>
        </w:rPr>
        <w:t>формирование информационных компетенций, применяемых в работе над проектами панорамных туров;</w:t>
      </w:r>
    </w:p>
    <w:p w:rsidR="00FD2C89" w:rsidRPr="00FD2C89" w:rsidRDefault="00FD2C89" w:rsidP="00B50274">
      <w:pPr>
        <w:spacing w:after="0" w:line="360" w:lineRule="atLeast"/>
        <w:ind w:firstLine="709"/>
        <w:jc w:val="both"/>
        <w:rPr>
          <w:rFonts w:ascii="Times New Roman" w:hAnsi="Times New Roman"/>
          <w:sz w:val="28"/>
          <w:szCs w:val="28"/>
        </w:rPr>
      </w:pPr>
      <w:r w:rsidRPr="00FD2C89">
        <w:rPr>
          <w:rFonts w:ascii="Times New Roman" w:hAnsi="Times New Roman"/>
          <w:sz w:val="28"/>
          <w:szCs w:val="28"/>
        </w:rPr>
        <w:t>формирование чувст</w:t>
      </w:r>
      <w:r>
        <w:rPr>
          <w:rFonts w:ascii="Times New Roman" w:hAnsi="Times New Roman"/>
          <w:sz w:val="28"/>
          <w:szCs w:val="28"/>
        </w:rPr>
        <w:t>ва патриотизма и любви к малой р</w:t>
      </w:r>
      <w:r w:rsidRPr="00FD2C89">
        <w:rPr>
          <w:rFonts w:ascii="Times New Roman" w:hAnsi="Times New Roman"/>
          <w:sz w:val="28"/>
          <w:szCs w:val="28"/>
        </w:rPr>
        <w:t>одине;</w:t>
      </w:r>
    </w:p>
    <w:p w:rsidR="00F61553" w:rsidRPr="00FD2C89" w:rsidRDefault="00FD2C89" w:rsidP="00B50274">
      <w:pPr>
        <w:spacing w:line="360" w:lineRule="atLeast"/>
        <w:ind w:firstLine="709"/>
        <w:jc w:val="both"/>
        <w:rPr>
          <w:rFonts w:ascii="Times New Roman" w:hAnsi="Times New Roman"/>
          <w:sz w:val="28"/>
          <w:szCs w:val="28"/>
        </w:rPr>
      </w:pPr>
      <w:r w:rsidRPr="00FD2C89">
        <w:rPr>
          <w:rFonts w:ascii="Times New Roman" w:hAnsi="Times New Roman"/>
          <w:sz w:val="28"/>
          <w:szCs w:val="28"/>
        </w:rPr>
        <w:t>популяризация объектов культурно-исторического наследия Велик</w:t>
      </w:r>
      <w:r>
        <w:rPr>
          <w:rFonts w:ascii="Times New Roman" w:hAnsi="Times New Roman"/>
          <w:sz w:val="28"/>
          <w:szCs w:val="28"/>
        </w:rPr>
        <w:t>ого</w:t>
      </w:r>
      <w:r w:rsidRPr="00FD2C89">
        <w:rPr>
          <w:rFonts w:ascii="Times New Roman" w:hAnsi="Times New Roman"/>
          <w:sz w:val="28"/>
          <w:szCs w:val="28"/>
        </w:rPr>
        <w:t xml:space="preserve"> Новгород</w:t>
      </w:r>
      <w:r>
        <w:rPr>
          <w:rFonts w:ascii="Times New Roman" w:hAnsi="Times New Roman"/>
          <w:sz w:val="28"/>
          <w:szCs w:val="28"/>
        </w:rPr>
        <w:t>а</w:t>
      </w:r>
      <w:r w:rsidRPr="00FD2C89">
        <w:rPr>
          <w:rFonts w:ascii="Times New Roman" w:hAnsi="Times New Roman"/>
          <w:sz w:val="28"/>
          <w:szCs w:val="28"/>
        </w:rPr>
        <w:t xml:space="preserve">. </w:t>
      </w:r>
    </w:p>
    <w:p w:rsidR="00B50274" w:rsidRDefault="00B50274" w:rsidP="00F61553">
      <w:pPr>
        <w:pBdr>
          <w:top w:val="nil"/>
          <w:left w:val="nil"/>
          <w:bottom w:val="nil"/>
          <w:right w:val="nil"/>
          <w:between w:val="nil"/>
        </w:pBdr>
        <w:shd w:val="solid" w:color="FFFFFF" w:fill="auto"/>
        <w:spacing w:after="0" w:line="360" w:lineRule="atLeast"/>
        <w:ind w:firstLine="709"/>
        <w:jc w:val="both"/>
        <w:rPr>
          <w:rFonts w:ascii="Times New Roman" w:eastAsia="Times New Roman" w:hAnsi="Times New Roman"/>
          <w:b/>
          <w:sz w:val="28"/>
          <w:szCs w:val="28"/>
        </w:rPr>
      </w:pPr>
    </w:p>
    <w:p w:rsidR="008B2406" w:rsidRDefault="00EA3685" w:rsidP="00F61553">
      <w:pPr>
        <w:pBdr>
          <w:top w:val="nil"/>
          <w:left w:val="nil"/>
          <w:bottom w:val="nil"/>
          <w:right w:val="nil"/>
          <w:between w:val="nil"/>
        </w:pBdr>
        <w:shd w:val="solid" w:color="FFFFFF" w:fill="auto"/>
        <w:spacing w:after="0" w:line="360" w:lineRule="atLeast"/>
        <w:ind w:firstLine="709"/>
        <w:jc w:val="both"/>
        <w:rPr>
          <w:rFonts w:ascii="Times New Roman" w:eastAsia="Times New Roman" w:hAnsi="Times New Roman"/>
          <w:sz w:val="28"/>
          <w:szCs w:val="28"/>
        </w:rPr>
      </w:pPr>
      <w:r w:rsidRPr="00F61553">
        <w:rPr>
          <w:rFonts w:ascii="Times New Roman" w:eastAsia="Times New Roman" w:hAnsi="Times New Roman"/>
          <w:b/>
          <w:sz w:val="28"/>
          <w:szCs w:val="28"/>
        </w:rPr>
        <w:t>3. Участники конкурса</w:t>
      </w:r>
      <w:r w:rsidR="00FD2C89" w:rsidRPr="00FD2C89">
        <w:rPr>
          <w:rFonts w:ascii="Times New Roman" w:eastAsia="Times New Roman" w:hAnsi="Times New Roman"/>
          <w:sz w:val="28"/>
          <w:szCs w:val="28"/>
        </w:rPr>
        <w:t xml:space="preserve"> </w:t>
      </w:r>
    </w:p>
    <w:p w:rsidR="008B2406" w:rsidRPr="00FF3695" w:rsidRDefault="008B2406" w:rsidP="00B50274">
      <w:pPr>
        <w:pBdr>
          <w:top w:val="nil"/>
          <w:left w:val="nil"/>
          <w:bottom w:val="nil"/>
          <w:right w:val="nil"/>
          <w:between w:val="nil"/>
        </w:pBdr>
        <w:shd w:val="solid" w:color="FFFFFF" w:fill="auto"/>
        <w:spacing w:after="0" w:line="360" w:lineRule="atLeast"/>
        <w:ind w:firstLine="709"/>
        <w:jc w:val="both"/>
        <w:rPr>
          <w:rFonts w:ascii="Times New Roman" w:eastAsia="Times New Roman" w:hAnsi="Times New Roman"/>
          <w:sz w:val="28"/>
          <w:szCs w:val="28"/>
        </w:rPr>
      </w:pPr>
      <w:r w:rsidRPr="00F61553">
        <w:rPr>
          <w:rFonts w:ascii="Times New Roman" w:eastAsia="Times New Roman" w:hAnsi="Times New Roman"/>
          <w:sz w:val="28"/>
          <w:szCs w:val="28"/>
        </w:rPr>
        <w:t xml:space="preserve">В </w:t>
      </w:r>
      <w:r>
        <w:rPr>
          <w:rFonts w:ascii="Times New Roman" w:eastAsia="Times New Roman" w:hAnsi="Times New Roman"/>
          <w:sz w:val="28"/>
          <w:szCs w:val="28"/>
        </w:rPr>
        <w:t xml:space="preserve">  </w:t>
      </w:r>
      <w:r w:rsidRPr="00F61553">
        <w:rPr>
          <w:rFonts w:ascii="Times New Roman" w:eastAsia="Times New Roman" w:hAnsi="Times New Roman"/>
          <w:sz w:val="28"/>
          <w:szCs w:val="28"/>
        </w:rPr>
        <w:t xml:space="preserve">конкурсе </w:t>
      </w:r>
      <w:r>
        <w:rPr>
          <w:rFonts w:ascii="Times New Roman" w:eastAsia="Times New Roman" w:hAnsi="Times New Roman"/>
          <w:sz w:val="28"/>
          <w:szCs w:val="28"/>
        </w:rPr>
        <w:t xml:space="preserve">  </w:t>
      </w:r>
      <w:r w:rsidRPr="00F61553">
        <w:rPr>
          <w:rFonts w:ascii="Times New Roman" w:eastAsia="Times New Roman" w:hAnsi="Times New Roman"/>
          <w:sz w:val="28"/>
          <w:szCs w:val="28"/>
        </w:rPr>
        <w:t xml:space="preserve">принимают </w:t>
      </w:r>
      <w:r>
        <w:rPr>
          <w:rFonts w:ascii="Times New Roman" w:eastAsia="Times New Roman" w:hAnsi="Times New Roman"/>
          <w:sz w:val="28"/>
          <w:szCs w:val="28"/>
        </w:rPr>
        <w:t xml:space="preserve">   </w:t>
      </w:r>
      <w:r w:rsidRPr="00F61553">
        <w:rPr>
          <w:rFonts w:ascii="Times New Roman" w:eastAsia="Times New Roman" w:hAnsi="Times New Roman"/>
          <w:sz w:val="28"/>
          <w:szCs w:val="28"/>
        </w:rPr>
        <w:t xml:space="preserve">участие </w:t>
      </w:r>
      <w:r>
        <w:rPr>
          <w:rFonts w:ascii="Times New Roman" w:eastAsia="Times New Roman" w:hAnsi="Times New Roman"/>
          <w:sz w:val="28"/>
          <w:szCs w:val="28"/>
        </w:rPr>
        <w:t xml:space="preserve">  </w:t>
      </w:r>
      <w:r w:rsidRPr="00F61553">
        <w:rPr>
          <w:rFonts w:ascii="Times New Roman" w:eastAsia="Times New Roman" w:hAnsi="Times New Roman"/>
          <w:sz w:val="28"/>
          <w:szCs w:val="28"/>
        </w:rPr>
        <w:t xml:space="preserve">обучающиеся </w:t>
      </w:r>
      <w:r>
        <w:rPr>
          <w:rFonts w:ascii="Times New Roman" w:eastAsia="Times New Roman" w:hAnsi="Times New Roman"/>
          <w:sz w:val="28"/>
          <w:szCs w:val="28"/>
        </w:rPr>
        <w:t xml:space="preserve">  </w:t>
      </w:r>
      <w:r w:rsidRPr="00F61553">
        <w:rPr>
          <w:rFonts w:ascii="Times New Roman" w:eastAsia="Times New Roman" w:hAnsi="Times New Roman"/>
          <w:sz w:val="28"/>
          <w:szCs w:val="28"/>
        </w:rPr>
        <w:t>образовательных</w:t>
      </w:r>
      <w:r w:rsidR="00FF3695">
        <w:rPr>
          <w:rFonts w:ascii="Times New Roman" w:eastAsia="Times New Roman" w:hAnsi="Times New Roman"/>
          <w:sz w:val="28"/>
          <w:szCs w:val="28"/>
        </w:rPr>
        <w:t xml:space="preserve"> </w:t>
      </w:r>
      <w:r>
        <w:rPr>
          <w:rFonts w:ascii="Times New Roman" w:eastAsia="Times New Roman" w:hAnsi="Times New Roman"/>
          <w:sz w:val="28"/>
          <w:szCs w:val="28"/>
        </w:rPr>
        <w:t>о</w:t>
      </w:r>
      <w:r w:rsidR="00FD2C89" w:rsidRPr="008B2406">
        <w:rPr>
          <w:rFonts w:ascii="Times New Roman" w:eastAsia="Times New Roman" w:hAnsi="Times New Roman"/>
          <w:sz w:val="28"/>
          <w:szCs w:val="28"/>
        </w:rPr>
        <w:t>рганизаций</w:t>
      </w:r>
      <w:r>
        <w:rPr>
          <w:rFonts w:ascii="Times New Roman" w:eastAsia="Times New Roman" w:hAnsi="Times New Roman"/>
          <w:sz w:val="28"/>
          <w:szCs w:val="28"/>
        </w:rPr>
        <w:t xml:space="preserve"> области</w:t>
      </w:r>
      <w:r w:rsidR="00FD2C89" w:rsidRPr="008B2406">
        <w:rPr>
          <w:rFonts w:ascii="Times New Roman" w:eastAsia="Times New Roman" w:hAnsi="Times New Roman"/>
          <w:b/>
          <w:sz w:val="28"/>
          <w:szCs w:val="28"/>
        </w:rPr>
        <w:t xml:space="preserve"> </w:t>
      </w:r>
      <w:r w:rsidR="00EA3685" w:rsidRPr="008B2406">
        <w:rPr>
          <w:rFonts w:ascii="Times New Roman" w:eastAsia="Times New Roman" w:hAnsi="Times New Roman"/>
          <w:sz w:val="28"/>
          <w:szCs w:val="28"/>
        </w:rPr>
        <w:t>в возрасте от 1</w:t>
      </w:r>
      <w:r w:rsidR="00FD2C89" w:rsidRPr="008B2406">
        <w:rPr>
          <w:rFonts w:ascii="Times New Roman" w:eastAsia="Times New Roman" w:hAnsi="Times New Roman"/>
          <w:sz w:val="28"/>
          <w:szCs w:val="28"/>
        </w:rPr>
        <w:t>2</w:t>
      </w:r>
      <w:r w:rsidR="00EA3685" w:rsidRPr="008B2406">
        <w:rPr>
          <w:rFonts w:ascii="Times New Roman" w:eastAsia="Times New Roman" w:hAnsi="Times New Roman"/>
          <w:sz w:val="28"/>
          <w:szCs w:val="28"/>
        </w:rPr>
        <w:t xml:space="preserve"> до 1</w:t>
      </w:r>
      <w:r w:rsidR="00FD2C89" w:rsidRPr="008B2406">
        <w:rPr>
          <w:rFonts w:ascii="Times New Roman" w:eastAsia="Times New Roman" w:hAnsi="Times New Roman"/>
          <w:sz w:val="28"/>
          <w:szCs w:val="28"/>
        </w:rPr>
        <w:t>8</w:t>
      </w:r>
      <w:r w:rsidR="00EA3685" w:rsidRPr="008B2406">
        <w:rPr>
          <w:rFonts w:ascii="Times New Roman" w:eastAsia="Times New Roman" w:hAnsi="Times New Roman"/>
          <w:sz w:val="28"/>
          <w:szCs w:val="28"/>
        </w:rPr>
        <w:t xml:space="preserve"> лет включительно.</w:t>
      </w:r>
      <w:r w:rsidRPr="008B2406">
        <w:rPr>
          <w:rFonts w:ascii="Times New Roman" w:hAnsi="Times New Roman"/>
          <w:sz w:val="28"/>
          <w:szCs w:val="28"/>
        </w:rPr>
        <w:t xml:space="preserve"> </w:t>
      </w:r>
    </w:p>
    <w:p w:rsidR="008B2406" w:rsidRPr="008B2406" w:rsidRDefault="008B2406" w:rsidP="00B50274">
      <w:pPr>
        <w:spacing w:line="360" w:lineRule="atLeast"/>
        <w:ind w:firstLine="709"/>
        <w:jc w:val="both"/>
        <w:rPr>
          <w:rFonts w:ascii="Times New Roman" w:eastAsia="Times New Roman" w:hAnsi="Times New Roman"/>
          <w:color w:val="000000"/>
          <w:sz w:val="28"/>
          <w:szCs w:val="28"/>
        </w:rPr>
      </w:pPr>
      <w:r w:rsidRPr="008B2406">
        <w:rPr>
          <w:rFonts w:ascii="Times New Roman" w:hAnsi="Times New Roman"/>
          <w:sz w:val="28"/>
          <w:szCs w:val="28"/>
        </w:rPr>
        <w:lastRenderedPageBreak/>
        <w:t>Конкурс предполагает командное участие. Состав команды 2-3 человека. В состав команды могут входить участники разного возраста.</w:t>
      </w:r>
      <w:r w:rsidRPr="008B2406">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 </w:t>
      </w:r>
      <w:r w:rsidRPr="008B2406">
        <w:rPr>
          <w:rFonts w:ascii="Times New Roman" w:hAnsi="Times New Roman"/>
          <w:sz w:val="28"/>
          <w:szCs w:val="28"/>
        </w:rPr>
        <w:t>Один участник может войти только в одну команду.</w:t>
      </w:r>
    </w:p>
    <w:p w:rsidR="00E87D8B" w:rsidRPr="00F61553" w:rsidRDefault="00EA3685" w:rsidP="00F61553">
      <w:pPr>
        <w:pBdr>
          <w:top w:val="nil"/>
          <w:left w:val="nil"/>
          <w:bottom w:val="nil"/>
          <w:right w:val="nil"/>
          <w:between w:val="nil"/>
        </w:pBdr>
        <w:shd w:val="solid" w:color="FFFFFF" w:fill="auto"/>
        <w:spacing w:after="0" w:line="360" w:lineRule="atLeast"/>
        <w:ind w:firstLine="709"/>
        <w:jc w:val="both"/>
        <w:rPr>
          <w:rFonts w:ascii="Times New Roman" w:eastAsia="Times New Roman" w:hAnsi="Times New Roman"/>
          <w:b/>
          <w:sz w:val="28"/>
          <w:szCs w:val="28"/>
        </w:rPr>
      </w:pPr>
      <w:r w:rsidRPr="00F61553">
        <w:rPr>
          <w:rFonts w:ascii="Times New Roman" w:eastAsia="Times New Roman" w:hAnsi="Times New Roman"/>
          <w:b/>
          <w:sz w:val="28"/>
          <w:szCs w:val="28"/>
        </w:rPr>
        <w:t xml:space="preserve">4. Порядок и сроки проведения </w:t>
      </w:r>
      <w:r w:rsidRPr="00F61553">
        <w:rPr>
          <w:rFonts w:ascii="Times New Roman" w:eastAsia="Times New Roman" w:hAnsi="Times New Roman"/>
          <w:b/>
          <w:color w:val="000000"/>
          <w:sz w:val="28"/>
          <w:szCs w:val="28"/>
        </w:rPr>
        <w:t>конкурса</w:t>
      </w:r>
    </w:p>
    <w:p w:rsidR="0093609E" w:rsidRDefault="00EA3685" w:rsidP="00B50274">
      <w:pPr>
        <w:widowControl w:val="0"/>
        <w:autoSpaceDE w:val="0"/>
        <w:autoSpaceDN w:val="0"/>
        <w:adjustRightInd w:val="0"/>
        <w:spacing w:after="0" w:line="360" w:lineRule="atLeast"/>
        <w:ind w:firstLine="709"/>
        <w:jc w:val="both"/>
        <w:rPr>
          <w:rFonts w:ascii="Times New Roman" w:eastAsia="Times New Roman" w:hAnsi="Times New Roman"/>
          <w:sz w:val="28"/>
          <w:szCs w:val="28"/>
        </w:rPr>
      </w:pPr>
      <w:r w:rsidRPr="00F61553">
        <w:rPr>
          <w:rFonts w:ascii="Times New Roman" w:eastAsia="Times New Roman" w:hAnsi="Times New Roman"/>
          <w:sz w:val="28"/>
          <w:szCs w:val="28"/>
        </w:rPr>
        <w:t xml:space="preserve">4.1. </w:t>
      </w:r>
      <w:r w:rsidR="00F61553">
        <w:rPr>
          <w:rFonts w:ascii="Times New Roman" w:eastAsia="Times New Roman" w:hAnsi="Times New Roman"/>
          <w:sz w:val="28"/>
          <w:szCs w:val="28"/>
        </w:rPr>
        <w:t>К</w:t>
      </w:r>
      <w:r w:rsidRPr="00F61553">
        <w:rPr>
          <w:rFonts w:ascii="Times New Roman" w:eastAsia="Times New Roman" w:hAnsi="Times New Roman"/>
          <w:sz w:val="28"/>
          <w:szCs w:val="28"/>
        </w:rPr>
        <w:t xml:space="preserve">онкурс проводится </w:t>
      </w:r>
      <w:r w:rsidR="008B2406">
        <w:rPr>
          <w:rFonts w:ascii="Times New Roman" w:eastAsia="Times New Roman" w:hAnsi="Times New Roman"/>
          <w:sz w:val="28"/>
          <w:szCs w:val="28"/>
        </w:rPr>
        <w:t xml:space="preserve">с </w:t>
      </w:r>
      <w:r w:rsidR="0093609E">
        <w:rPr>
          <w:rFonts w:ascii="Times New Roman" w:eastAsia="Times New Roman" w:hAnsi="Times New Roman"/>
          <w:b/>
          <w:sz w:val="28"/>
          <w:szCs w:val="28"/>
        </w:rPr>
        <w:t>01 октября</w:t>
      </w:r>
      <w:r w:rsidR="008B2406">
        <w:rPr>
          <w:rFonts w:ascii="Times New Roman" w:eastAsia="Times New Roman" w:hAnsi="Times New Roman"/>
          <w:b/>
          <w:sz w:val="28"/>
          <w:szCs w:val="28"/>
        </w:rPr>
        <w:t xml:space="preserve"> по 07 декабря</w:t>
      </w:r>
      <w:r w:rsidRPr="00F61553">
        <w:rPr>
          <w:rFonts w:ascii="Times New Roman" w:eastAsia="Times New Roman" w:hAnsi="Times New Roman"/>
          <w:b/>
          <w:sz w:val="28"/>
          <w:szCs w:val="28"/>
        </w:rPr>
        <w:t xml:space="preserve">  2018 года</w:t>
      </w:r>
      <w:r w:rsidRPr="00F61553">
        <w:rPr>
          <w:rFonts w:ascii="Times New Roman" w:eastAsia="Times New Roman" w:hAnsi="Times New Roman"/>
          <w:sz w:val="28"/>
          <w:szCs w:val="28"/>
        </w:rPr>
        <w:t xml:space="preserve"> на базе </w:t>
      </w:r>
      <w:r w:rsidR="00F61553">
        <w:rPr>
          <w:rFonts w:ascii="Times New Roman" w:eastAsia="Times New Roman" w:hAnsi="Times New Roman"/>
          <w:sz w:val="28"/>
          <w:szCs w:val="28"/>
        </w:rPr>
        <w:t xml:space="preserve">ГОАУ </w:t>
      </w:r>
      <w:r w:rsidRPr="00F61553">
        <w:rPr>
          <w:rFonts w:ascii="Times New Roman" w:eastAsia="Times New Roman" w:hAnsi="Times New Roman"/>
          <w:sz w:val="28"/>
          <w:szCs w:val="28"/>
        </w:rPr>
        <w:t xml:space="preserve">«Новгородский Кванториум»  по адресу: Великий Новгород, </w:t>
      </w:r>
      <w:r w:rsidR="00000737">
        <w:rPr>
          <w:rFonts w:ascii="Times New Roman" w:eastAsia="Times New Roman" w:hAnsi="Times New Roman"/>
          <w:sz w:val="28"/>
          <w:szCs w:val="28"/>
        </w:rPr>
        <w:br/>
      </w:r>
      <w:r w:rsidRPr="00F61553">
        <w:rPr>
          <w:rFonts w:ascii="Times New Roman" w:eastAsia="Times New Roman" w:hAnsi="Times New Roman"/>
          <w:sz w:val="28"/>
          <w:szCs w:val="28"/>
        </w:rPr>
        <w:t>ул. Большая Московская, д.</w:t>
      </w:r>
      <w:r w:rsidR="00F61553">
        <w:rPr>
          <w:rFonts w:ascii="Times New Roman" w:eastAsia="Times New Roman" w:hAnsi="Times New Roman"/>
          <w:sz w:val="28"/>
          <w:szCs w:val="28"/>
        </w:rPr>
        <w:t xml:space="preserve"> </w:t>
      </w:r>
      <w:r w:rsidRPr="00F61553">
        <w:rPr>
          <w:rFonts w:ascii="Times New Roman" w:eastAsia="Times New Roman" w:hAnsi="Times New Roman"/>
          <w:sz w:val="28"/>
          <w:szCs w:val="28"/>
        </w:rPr>
        <w:t>3</w:t>
      </w:r>
      <w:r w:rsidR="00F61553">
        <w:rPr>
          <w:rFonts w:ascii="Times New Roman" w:eastAsia="Times New Roman" w:hAnsi="Times New Roman"/>
          <w:sz w:val="28"/>
          <w:szCs w:val="28"/>
        </w:rPr>
        <w:t>9</w:t>
      </w:r>
      <w:r w:rsidRPr="00F61553">
        <w:rPr>
          <w:rFonts w:ascii="Times New Roman" w:eastAsia="Times New Roman" w:hAnsi="Times New Roman"/>
          <w:sz w:val="28"/>
          <w:szCs w:val="28"/>
        </w:rPr>
        <w:t xml:space="preserve">, к 1. </w:t>
      </w:r>
      <w:r w:rsidR="00F61553">
        <w:rPr>
          <w:rFonts w:ascii="Times New Roman" w:eastAsia="Times New Roman" w:hAnsi="Times New Roman"/>
          <w:sz w:val="28"/>
          <w:szCs w:val="28"/>
        </w:rPr>
        <w:t xml:space="preserve"> </w:t>
      </w:r>
    </w:p>
    <w:p w:rsidR="00F61553" w:rsidRPr="0093495B" w:rsidRDefault="00F61553" w:rsidP="00B50274">
      <w:pPr>
        <w:widowControl w:val="0"/>
        <w:autoSpaceDE w:val="0"/>
        <w:autoSpaceDN w:val="0"/>
        <w:adjustRightInd w:val="0"/>
        <w:spacing w:after="0" w:line="360" w:lineRule="atLeast"/>
        <w:ind w:firstLine="709"/>
        <w:jc w:val="both"/>
        <w:rPr>
          <w:sz w:val="28"/>
          <w:szCs w:val="28"/>
        </w:rPr>
      </w:pPr>
      <w:r w:rsidRPr="00F61553">
        <w:rPr>
          <w:rFonts w:ascii="Times New Roman" w:hAnsi="Times New Roman"/>
          <w:b/>
          <w:sz w:val="28"/>
          <w:szCs w:val="28"/>
        </w:rPr>
        <w:t>Контактное лицо: Смирнова Елена Евгеньевна, заместитель директора ГОАУ «Новгородский  Кванториум», телефон: +79539008800.</w:t>
      </w:r>
    </w:p>
    <w:p w:rsidR="00F61553" w:rsidRPr="00F61553" w:rsidRDefault="00EA3685" w:rsidP="00B50274">
      <w:pPr>
        <w:shd w:val="clear" w:color="auto" w:fill="FFFFFF"/>
        <w:spacing w:after="0" w:line="360" w:lineRule="atLeast"/>
        <w:ind w:firstLine="709"/>
        <w:jc w:val="both"/>
        <w:rPr>
          <w:rFonts w:ascii="Times New Roman" w:hAnsi="Times New Roman"/>
          <w:sz w:val="28"/>
          <w:szCs w:val="28"/>
        </w:rPr>
      </w:pPr>
      <w:r w:rsidRPr="00F61553">
        <w:rPr>
          <w:rFonts w:ascii="Times New Roman" w:eastAsia="Times New Roman" w:hAnsi="Times New Roman"/>
          <w:color w:val="000000"/>
          <w:sz w:val="28"/>
          <w:szCs w:val="28"/>
        </w:rPr>
        <w:t xml:space="preserve">4.2. </w:t>
      </w:r>
      <w:r w:rsidR="00F61553" w:rsidRPr="00F61553">
        <w:rPr>
          <w:rFonts w:ascii="Times New Roman" w:hAnsi="Times New Roman"/>
          <w:sz w:val="28"/>
          <w:szCs w:val="28"/>
        </w:rPr>
        <w:t>Для участия  в конкурсе</w:t>
      </w:r>
      <w:r w:rsidR="00F61553" w:rsidRPr="00F61553">
        <w:rPr>
          <w:rFonts w:ascii="Times New Roman" w:hAnsi="Times New Roman"/>
          <w:bCs/>
          <w:sz w:val="28"/>
          <w:szCs w:val="28"/>
        </w:rPr>
        <w:t xml:space="preserve"> органами управления образованием </w:t>
      </w:r>
      <w:r w:rsidR="00F61553" w:rsidRPr="00F61553">
        <w:rPr>
          <w:rFonts w:ascii="Times New Roman" w:hAnsi="Times New Roman"/>
          <w:sz w:val="28"/>
          <w:szCs w:val="28"/>
        </w:rPr>
        <w:t xml:space="preserve">городского округа и муниципальных районов области, государственными образовательными организациями </w:t>
      </w:r>
      <w:r w:rsidR="00F61553" w:rsidRPr="00F61553">
        <w:rPr>
          <w:rFonts w:ascii="Times New Roman" w:eastAsia="Times New Roman" w:hAnsi="Times New Roman"/>
          <w:b/>
          <w:color w:val="000000"/>
          <w:sz w:val="28"/>
          <w:szCs w:val="28"/>
        </w:rPr>
        <w:t>до 0</w:t>
      </w:r>
      <w:r w:rsidR="0093609E" w:rsidRPr="00F61553">
        <w:rPr>
          <w:rFonts w:ascii="Times New Roman" w:eastAsia="Times New Roman" w:hAnsi="Times New Roman"/>
          <w:b/>
          <w:color w:val="000000"/>
          <w:sz w:val="28"/>
          <w:szCs w:val="28"/>
        </w:rPr>
        <w:t>1</w:t>
      </w:r>
      <w:r w:rsidR="0093609E">
        <w:rPr>
          <w:rFonts w:ascii="Times New Roman" w:eastAsia="Times New Roman" w:hAnsi="Times New Roman"/>
          <w:b/>
          <w:color w:val="000000"/>
          <w:sz w:val="28"/>
          <w:szCs w:val="28"/>
        </w:rPr>
        <w:t xml:space="preserve"> </w:t>
      </w:r>
      <w:r w:rsidR="00F61553" w:rsidRPr="00F61553">
        <w:rPr>
          <w:rFonts w:ascii="Times New Roman" w:eastAsia="Times New Roman" w:hAnsi="Times New Roman"/>
          <w:b/>
          <w:color w:val="000000"/>
          <w:sz w:val="28"/>
          <w:szCs w:val="28"/>
        </w:rPr>
        <w:t>о</w:t>
      </w:r>
      <w:r w:rsidR="0093609E">
        <w:rPr>
          <w:rFonts w:ascii="Times New Roman" w:eastAsia="Times New Roman" w:hAnsi="Times New Roman"/>
          <w:b/>
          <w:color w:val="000000"/>
          <w:sz w:val="28"/>
          <w:szCs w:val="28"/>
        </w:rPr>
        <w:t>кт</w:t>
      </w:r>
      <w:r w:rsidR="00F61553" w:rsidRPr="00F61553">
        <w:rPr>
          <w:rFonts w:ascii="Times New Roman" w:eastAsia="Times New Roman" w:hAnsi="Times New Roman"/>
          <w:b/>
          <w:color w:val="000000"/>
          <w:sz w:val="28"/>
          <w:szCs w:val="28"/>
        </w:rPr>
        <w:t>ября 2018  года</w:t>
      </w:r>
      <w:r w:rsidR="00F61553" w:rsidRPr="00F61553">
        <w:rPr>
          <w:rFonts w:ascii="Times New Roman" w:eastAsia="Times New Roman" w:hAnsi="Times New Roman"/>
          <w:color w:val="000000"/>
          <w:sz w:val="28"/>
          <w:szCs w:val="28"/>
        </w:rPr>
        <w:t xml:space="preserve"> </w:t>
      </w:r>
      <w:r w:rsidR="00F61553" w:rsidRPr="00F61553">
        <w:rPr>
          <w:rFonts w:ascii="Times New Roman" w:hAnsi="Times New Roman"/>
          <w:bCs/>
          <w:sz w:val="28"/>
          <w:szCs w:val="28"/>
        </w:rPr>
        <w:t xml:space="preserve">в </w:t>
      </w:r>
      <w:r w:rsidR="00F61553" w:rsidRPr="00F61553">
        <w:rPr>
          <w:rFonts w:ascii="Times New Roman" w:hAnsi="Times New Roman"/>
          <w:sz w:val="28"/>
          <w:szCs w:val="28"/>
        </w:rPr>
        <w:t xml:space="preserve">ГОАУ «Новгородский Кванториум»  на электронную почту </w:t>
      </w:r>
      <w:hyperlink r:id="rId7" w:history="1">
        <w:r w:rsidR="0093609E" w:rsidRPr="000C00F9">
          <w:rPr>
            <w:rStyle w:val="a8"/>
            <w:rFonts w:ascii="Times New Roman" w:hAnsi="Times New Roman"/>
            <w:sz w:val="28"/>
            <w:szCs w:val="28"/>
          </w:rPr>
          <w:t>unesco-vn@yandex.ru</w:t>
        </w:r>
      </w:hyperlink>
      <w:r w:rsidR="0093609E">
        <w:rPr>
          <w:rFonts w:ascii="Times New Roman" w:hAnsi="Times New Roman"/>
          <w:bCs/>
          <w:sz w:val="28"/>
          <w:szCs w:val="28"/>
        </w:rPr>
        <w:t xml:space="preserve"> </w:t>
      </w:r>
      <w:r w:rsidR="00F61553" w:rsidRPr="0093609E">
        <w:rPr>
          <w:rFonts w:ascii="Times New Roman" w:hAnsi="Times New Roman"/>
          <w:bCs/>
          <w:sz w:val="28"/>
          <w:szCs w:val="28"/>
        </w:rPr>
        <w:t xml:space="preserve"> </w:t>
      </w:r>
      <w:r w:rsidR="00F61553" w:rsidRPr="00F61553">
        <w:rPr>
          <w:rFonts w:ascii="Times New Roman" w:hAnsi="Times New Roman"/>
          <w:bCs/>
          <w:sz w:val="28"/>
          <w:szCs w:val="28"/>
        </w:rPr>
        <w:t>направляются следующие документы:</w:t>
      </w:r>
    </w:p>
    <w:p w:rsidR="00F61553" w:rsidRDefault="00F61553" w:rsidP="00B50274">
      <w:pPr>
        <w:spacing w:after="0" w:line="360" w:lineRule="atLeast"/>
        <w:ind w:firstLine="709"/>
        <w:jc w:val="both"/>
        <w:rPr>
          <w:rFonts w:ascii="Times New Roman" w:hAnsi="Times New Roman"/>
          <w:color w:val="000000"/>
          <w:sz w:val="28"/>
          <w:szCs w:val="28"/>
        </w:rPr>
      </w:pPr>
      <w:r w:rsidRPr="00F61553">
        <w:rPr>
          <w:rFonts w:ascii="Times New Roman" w:hAnsi="Times New Roman"/>
          <w:sz w:val="28"/>
          <w:szCs w:val="28"/>
        </w:rPr>
        <w:t xml:space="preserve">заявка на участие по форме согласно приложению № 1 к настоящему Положению </w:t>
      </w:r>
      <w:r w:rsidRPr="00F61553">
        <w:rPr>
          <w:rFonts w:ascii="Times New Roman" w:hAnsi="Times New Roman"/>
          <w:color w:val="000000"/>
          <w:sz w:val="28"/>
          <w:szCs w:val="28"/>
        </w:rPr>
        <w:t xml:space="preserve">(в формате </w:t>
      </w:r>
      <w:r w:rsidRPr="00F61553">
        <w:rPr>
          <w:rFonts w:ascii="Times New Roman" w:hAnsi="Times New Roman"/>
          <w:sz w:val="28"/>
          <w:szCs w:val="28"/>
          <w:lang w:val="en-US"/>
        </w:rPr>
        <w:t>Excel</w:t>
      </w:r>
      <w:r w:rsidRPr="00F61553">
        <w:rPr>
          <w:rFonts w:ascii="Times New Roman" w:hAnsi="Times New Roman"/>
          <w:color w:val="000000"/>
          <w:sz w:val="28"/>
          <w:szCs w:val="28"/>
        </w:rPr>
        <w:t>);</w:t>
      </w:r>
    </w:p>
    <w:p w:rsidR="0093609E" w:rsidRPr="0093609E" w:rsidRDefault="0093609E" w:rsidP="00B50274">
      <w:pPr>
        <w:spacing w:after="0" w:line="360" w:lineRule="atLeast"/>
        <w:ind w:firstLine="709"/>
        <w:jc w:val="both"/>
        <w:rPr>
          <w:rFonts w:ascii="Times New Roman" w:hAnsi="Times New Roman"/>
          <w:color w:val="000000"/>
          <w:sz w:val="28"/>
          <w:szCs w:val="28"/>
        </w:rPr>
      </w:pPr>
      <w:r w:rsidRPr="0093609E">
        <w:rPr>
          <w:rFonts w:ascii="Times New Roman" w:hAnsi="Times New Roman"/>
          <w:sz w:val="28"/>
          <w:szCs w:val="28"/>
        </w:rPr>
        <w:t xml:space="preserve">визитная карточка </w:t>
      </w:r>
      <w:r w:rsidR="008F3B74" w:rsidRPr="008F3B74">
        <w:rPr>
          <w:rFonts w:ascii="Times New Roman" w:hAnsi="Times New Roman"/>
          <w:sz w:val="28"/>
          <w:szCs w:val="28"/>
        </w:rPr>
        <w:t xml:space="preserve">участника </w:t>
      </w:r>
      <w:r w:rsidR="008F3B74" w:rsidRPr="008F3B74">
        <w:rPr>
          <w:rFonts w:ascii="Times New Roman" w:hAnsi="Times New Roman"/>
          <w:spacing w:val="-5"/>
          <w:sz w:val="28"/>
          <w:szCs w:val="28"/>
        </w:rPr>
        <w:t>конкурса</w:t>
      </w:r>
      <w:r w:rsidR="008F3B74" w:rsidRPr="008F3B74">
        <w:rPr>
          <w:rFonts w:ascii="Times New Roman" w:hAnsi="Times New Roman"/>
          <w:b/>
          <w:spacing w:val="-5"/>
          <w:sz w:val="28"/>
          <w:szCs w:val="28"/>
        </w:rPr>
        <w:t xml:space="preserve"> </w:t>
      </w:r>
      <w:r>
        <w:rPr>
          <w:rFonts w:ascii="Times New Roman" w:hAnsi="Times New Roman"/>
          <w:sz w:val="28"/>
          <w:szCs w:val="28"/>
        </w:rPr>
        <w:t xml:space="preserve">по форме </w:t>
      </w:r>
      <w:r w:rsidRPr="00F61553">
        <w:rPr>
          <w:rFonts w:ascii="Times New Roman" w:hAnsi="Times New Roman"/>
          <w:sz w:val="28"/>
          <w:szCs w:val="28"/>
        </w:rPr>
        <w:t xml:space="preserve">приложению № </w:t>
      </w:r>
      <w:r>
        <w:rPr>
          <w:rFonts w:ascii="Times New Roman" w:hAnsi="Times New Roman"/>
          <w:sz w:val="28"/>
          <w:szCs w:val="28"/>
        </w:rPr>
        <w:t>2</w:t>
      </w:r>
      <w:r w:rsidRPr="00F61553">
        <w:rPr>
          <w:rFonts w:ascii="Times New Roman" w:hAnsi="Times New Roman"/>
          <w:sz w:val="28"/>
          <w:szCs w:val="28"/>
        </w:rPr>
        <w:t xml:space="preserve"> к настоящему Положению</w:t>
      </w:r>
      <w:r>
        <w:rPr>
          <w:rFonts w:ascii="Times New Roman" w:hAnsi="Times New Roman"/>
          <w:sz w:val="28"/>
          <w:szCs w:val="28"/>
        </w:rPr>
        <w:t>;</w:t>
      </w:r>
    </w:p>
    <w:p w:rsidR="00F61553" w:rsidRPr="00F61553" w:rsidRDefault="00F61553" w:rsidP="00B50274">
      <w:pPr>
        <w:widowControl w:val="0"/>
        <w:autoSpaceDE w:val="0"/>
        <w:autoSpaceDN w:val="0"/>
        <w:adjustRightInd w:val="0"/>
        <w:spacing w:after="0" w:line="360" w:lineRule="atLeast"/>
        <w:ind w:firstLine="709"/>
        <w:jc w:val="both"/>
        <w:rPr>
          <w:rFonts w:ascii="Times New Roman" w:hAnsi="Times New Roman"/>
          <w:sz w:val="28"/>
          <w:szCs w:val="28"/>
        </w:rPr>
      </w:pPr>
      <w:r w:rsidRPr="00F61553">
        <w:rPr>
          <w:rFonts w:ascii="Times New Roman" w:hAnsi="Times New Roman"/>
          <w:bCs/>
          <w:sz w:val="28"/>
          <w:szCs w:val="28"/>
        </w:rPr>
        <w:t xml:space="preserve">согласие на обработку персональных данных по форме </w:t>
      </w:r>
      <w:r w:rsidRPr="00F61553">
        <w:rPr>
          <w:rFonts w:ascii="Times New Roman" w:hAnsi="Times New Roman"/>
          <w:color w:val="000000"/>
          <w:sz w:val="28"/>
          <w:szCs w:val="28"/>
        </w:rPr>
        <w:t xml:space="preserve">согласно приложению № </w:t>
      </w:r>
      <w:r w:rsidR="0093609E">
        <w:rPr>
          <w:rFonts w:ascii="Times New Roman" w:hAnsi="Times New Roman"/>
          <w:color w:val="000000"/>
          <w:sz w:val="28"/>
          <w:szCs w:val="28"/>
        </w:rPr>
        <w:t>3</w:t>
      </w:r>
      <w:r w:rsidRPr="00F61553">
        <w:rPr>
          <w:rFonts w:ascii="Times New Roman" w:hAnsi="Times New Roman"/>
          <w:color w:val="000000"/>
          <w:sz w:val="28"/>
          <w:szCs w:val="28"/>
        </w:rPr>
        <w:t xml:space="preserve"> </w:t>
      </w:r>
      <w:r w:rsidRPr="00F61553">
        <w:rPr>
          <w:rFonts w:ascii="Times New Roman" w:hAnsi="Times New Roman"/>
          <w:sz w:val="28"/>
          <w:szCs w:val="28"/>
        </w:rPr>
        <w:t xml:space="preserve">к настоящему Положению (в формате </w:t>
      </w:r>
      <w:r w:rsidRPr="00F61553">
        <w:rPr>
          <w:rFonts w:ascii="Times New Roman" w:hAnsi="Times New Roman"/>
          <w:sz w:val="28"/>
          <w:szCs w:val="28"/>
          <w:lang w:val="en-US"/>
        </w:rPr>
        <w:t>PDF</w:t>
      </w:r>
      <w:r w:rsidRPr="00F61553">
        <w:rPr>
          <w:rFonts w:ascii="Times New Roman" w:hAnsi="Times New Roman"/>
          <w:sz w:val="28"/>
          <w:szCs w:val="28"/>
        </w:rPr>
        <w:t>)</w:t>
      </w:r>
      <w:r w:rsidRPr="00F61553">
        <w:rPr>
          <w:rFonts w:ascii="Times New Roman" w:hAnsi="Times New Roman"/>
          <w:color w:val="000000"/>
          <w:sz w:val="28"/>
          <w:szCs w:val="28"/>
        </w:rPr>
        <w:t>.</w:t>
      </w:r>
    </w:p>
    <w:p w:rsidR="00DA7046" w:rsidRPr="00F61553" w:rsidRDefault="00EA3685" w:rsidP="00B50274">
      <w:pPr>
        <w:spacing w:after="0" w:line="360" w:lineRule="atLeast"/>
        <w:ind w:firstLine="709"/>
        <w:jc w:val="both"/>
        <w:rPr>
          <w:rFonts w:ascii="Times New Roman" w:eastAsia="Times New Roman" w:hAnsi="Times New Roman"/>
          <w:sz w:val="28"/>
          <w:szCs w:val="28"/>
        </w:rPr>
      </w:pPr>
      <w:r w:rsidRPr="00F61553">
        <w:rPr>
          <w:rFonts w:ascii="Times New Roman" w:eastAsia="Times New Roman" w:hAnsi="Times New Roman"/>
          <w:sz w:val="28"/>
          <w:szCs w:val="28"/>
        </w:rPr>
        <w:t xml:space="preserve">Документы, поступившие на конкурс позднее </w:t>
      </w:r>
      <w:r w:rsidR="0093609E" w:rsidRPr="00F61553">
        <w:rPr>
          <w:rFonts w:ascii="Times New Roman" w:eastAsia="Times New Roman" w:hAnsi="Times New Roman"/>
          <w:sz w:val="28"/>
          <w:szCs w:val="28"/>
        </w:rPr>
        <w:t>0</w:t>
      </w:r>
      <w:r w:rsidRPr="00F61553">
        <w:rPr>
          <w:rFonts w:ascii="Times New Roman" w:eastAsia="Times New Roman" w:hAnsi="Times New Roman"/>
          <w:sz w:val="28"/>
          <w:szCs w:val="28"/>
        </w:rPr>
        <w:t>1</w:t>
      </w:r>
      <w:r w:rsidR="0093609E">
        <w:rPr>
          <w:rFonts w:ascii="Times New Roman" w:eastAsia="Times New Roman" w:hAnsi="Times New Roman"/>
          <w:sz w:val="28"/>
          <w:szCs w:val="28"/>
        </w:rPr>
        <w:t xml:space="preserve"> </w:t>
      </w:r>
      <w:r w:rsidRPr="00F61553">
        <w:rPr>
          <w:rFonts w:ascii="Times New Roman" w:eastAsia="Times New Roman" w:hAnsi="Times New Roman"/>
          <w:sz w:val="28"/>
          <w:szCs w:val="28"/>
        </w:rPr>
        <w:t>о</w:t>
      </w:r>
      <w:r w:rsidR="0093609E">
        <w:rPr>
          <w:rFonts w:ascii="Times New Roman" w:eastAsia="Times New Roman" w:hAnsi="Times New Roman"/>
          <w:sz w:val="28"/>
          <w:szCs w:val="28"/>
        </w:rPr>
        <w:t>кт</w:t>
      </w:r>
      <w:r w:rsidRPr="00F61553">
        <w:rPr>
          <w:rFonts w:ascii="Times New Roman" w:eastAsia="Times New Roman" w:hAnsi="Times New Roman"/>
          <w:sz w:val="28"/>
          <w:szCs w:val="28"/>
        </w:rPr>
        <w:t>ября  2018 года или  оформленные с нарушением требований настоящего Положения</w:t>
      </w:r>
      <w:r w:rsidR="00055A07">
        <w:rPr>
          <w:rFonts w:ascii="Times New Roman" w:eastAsia="Times New Roman" w:hAnsi="Times New Roman"/>
          <w:sz w:val="28"/>
          <w:szCs w:val="28"/>
        </w:rPr>
        <w:t>,</w:t>
      </w:r>
      <w:r w:rsidRPr="00F61553">
        <w:rPr>
          <w:rFonts w:ascii="Times New Roman" w:eastAsia="Times New Roman" w:hAnsi="Times New Roman"/>
          <w:sz w:val="28"/>
          <w:szCs w:val="28"/>
        </w:rPr>
        <w:t xml:space="preserve"> не рассматриваются.</w:t>
      </w:r>
    </w:p>
    <w:p w:rsidR="000F0D99" w:rsidRDefault="00DA7046" w:rsidP="00B50274">
      <w:pPr>
        <w:spacing w:after="0" w:line="360" w:lineRule="atLeast"/>
        <w:ind w:firstLine="709"/>
        <w:jc w:val="both"/>
        <w:rPr>
          <w:rFonts w:ascii="Times New Roman" w:hAnsi="Times New Roman"/>
          <w:sz w:val="28"/>
          <w:szCs w:val="28"/>
        </w:rPr>
      </w:pPr>
      <w:r w:rsidRPr="00F61553">
        <w:rPr>
          <w:rFonts w:ascii="Times New Roman" w:eastAsia="Times New Roman" w:hAnsi="Times New Roman"/>
          <w:sz w:val="28"/>
          <w:szCs w:val="28"/>
        </w:rPr>
        <w:t xml:space="preserve">4.3. </w:t>
      </w:r>
      <w:r w:rsidR="000F0D99" w:rsidRPr="000F0D99">
        <w:rPr>
          <w:rFonts w:ascii="Times New Roman" w:hAnsi="Times New Roman"/>
          <w:sz w:val="28"/>
          <w:szCs w:val="28"/>
        </w:rPr>
        <w:t>В день проведения конкурса при регистрации оригиналы заявки, согласия на обработку персональных данных и приказ о командировании с назначением ответственного за жизнь и здоровье детей за подписью руководителя командирующей организации, заверенн</w:t>
      </w:r>
      <w:r w:rsidR="00055A07">
        <w:rPr>
          <w:rFonts w:ascii="Times New Roman" w:hAnsi="Times New Roman"/>
          <w:sz w:val="28"/>
          <w:szCs w:val="28"/>
        </w:rPr>
        <w:t>ый</w:t>
      </w:r>
      <w:r w:rsidR="000F0D99" w:rsidRPr="000F0D99">
        <w:rPr>
          <w:rFonts w:ascii="Times New Roman" w:hAnsi="Times New Roman"/>
          <w:sz w:val="28"/>
          <w:szCs w:val="28"/>
        </w:rPr>
        <w:t xml:space="preserve"> печатью данной организации, руководитель команды предъявляет организатору конкурса.</w:t>
      </w:r>
    </w:p>
    <w:p w:rsidR="0093609E" w:rsidRDefault="0093609E" w:rsidP="00B50274">
      <w:pPr>
        <w:spacing w:after="0" w:line="360" w:lineRule="atLeast"/>
        <w:ind w:firstLine="709"/>
        <w:jc w:val="both"/>
        <w:rPr>
          <w:rFonts w:ascii="Times New Roman" w:hAnsi="Times New Roman"/>
          <w:b/>
          <w:sz w:val="28"/>
          <w:szCs w:val="28"/>
        </w:rPr>
      </w:pPr>
      <w:r w:rsidRPr="0093609E">
        <w:rPr>
          <w:rFonts w:ascii="Times New Roman" w:hAnsi="Times New Roman"/>
          <w:b/>
          <w:sz w:val="28"/>
          <w:szCs w:val="28"/>
        </w:rPr>
        <w:t>Для участия в конкурсе команда  должна иметь ноутбук и устройство для передачи информации.</w:t>
      </w:r>
    </w:p>
    <w:p w:rsidR="00D102F9" w:rsidRDefault="00D102F9" w:rsidP="00B50274">
      <w:pPr>
        <w:spacing w:line="360" w:lineRule="atLeast"/>
        <w:ind w:firstLine="709"/>
        <w:jc w:val="both"/>
        <w:rPr>
          <w:rFonts w:ascii="Times New Roman" w:hAnsi="Times New Roman"/>
          <w:sz w:val="28"/>
          <w:szCs w:val="28"/>
        </w:rPr>
      </w:pPr>
      <w:r w:rsidRPr="00E3344F">
        <w:rPr>
          <w:rFonts w:ascii="Times New Roman" w:hAnsi="Times New Roman"/>
          <w:sz w:val="28"/>
          <w:szCs w:val="28"/>
        </w:rPr>
        <w:t xml:space="preserve">Работы участников </w:t>
      </w:r>
      <w:r>
        <w:rPr>
          <w:rFonts w:ascii="Times New Roman" w:hAnsi="Times New Roman"/>
          <w:sz w:val="28"/>
          <w:szCs w:val="28"/>
        </w:rPr>
        <w:t>к</w:t>
      </w:r>
      <w:r w:rsidRPr="00E3344F">
        <w:rPr>
          <w:rFonts w:ascii="Times New Roman" w:hAnsi="Times New Roman"/>
          <w:sz w:val="28"/>
          <w:szCs w:val="28"/>
        </w:rPr>
        <w:t xml:space="preserve">онкурса не рецензируются и могут использоваться </w:t>
      </w:r>
      <w:r>
        <w:rPr>
          <w:rFonts w:ascii="Times New Roman" w:hAnsi="Times New Roman"/>
          <w:sz w:val="28"/>
          <w:szCs w:val="28"/>
        </w:rPr>
        <w:t>о</w:t>
      </w:r>
      <w:r w:rsidRPr="00E3344F">
        <w:rPr>
          <w:rFonts w:ascii="Times New Roman" w:hAnsi="Times New Roman"/>
          <w:sz w:val="28"/>
          <w:szCs w:val="28"/>
        </w:rPr>
        <w:t xml:space="preserve">рганизаторами для популяризации деятельности сети детских технопарков и </w:t>
      </w:r>
      <w:r>
        <w:rPr>
          <w:rFonts w:ascii="Times New Roman" w:hAnsi="Times New Roman"/>
          <w:sz w:val="28"/>
          <w:szCs w:val="28"/>
        </w:rPr>
        <w:t>М</w:t>
      </w:r>
      <w:r w:rsidRPr="00E3344F">
        <w:rPr>
          <w:rFonts w:ascii="Times New Roman" w:hAnsi="Times New Roman"/>
          <w:sz w:val="28"/>
          <w:szCs w:val="28"/>
        </w:rPr>
        <w:t>узе</w:t>
      </w:r>
      <w:r>
        <w:rPr>
          <w:rFonts w:ascii="Times New Roman" w:hAnsi="Times New Roman"/>
          <w:sz w:val="28"/>
          <w:szCs w:val="28"/>
        </w:rPr>
        <w:t>я</w:t>
      </w:r>
      <w:r w:rsidRPr="00E3344F">
        <w:rPr>
          <w:rFonts w:ascii="Times New Roman" w:hAnsi="Times New Roman"/>
          <w:sz w:val="28"/>
          <w:szCs w:val="28"/>
        </w:rPr>
        <w:t>-заповедник</w:t>
      </w:r>
      <w:r>
        <w:rPr>
          <w:rFonts w:ascii="Times New Roman" w:hAnsi="Times New Roman"/>
          <w:sz w:val="28"/>
          <w:szCs w:val="28"/>
        </w:rPr>
        <w:t>а</w:t>
      </w:r>
      <w:r w:rsidRPr="00E3344F">
        <w:rPr>
          <w:rFonts w:ascii="Times New Roman" w:hAnsi="Times New Roman"/>
          <w:sz w:val="28"/>
          <w:szCs w:val="28"/>
        </w:rPr>
        <w:t>.</w:t>
      </w:r>
    </w:p>
    <w:p w:rsidR="006F36E9" w:rsidRPr="00F61553" w:rsidRDefault="006F36E9" w:rsidP="006F36E9">
      <w:pPr>
        <w:spacing w:after="0" w:line="360" w:lineRule="atLeast"/>
        <w:ind w:firstLine="709"/>
        <w:jc w:val="both"/>
        <w:rPr>
          <w:rFonts w:ascii="Times New Roman" w:eastAsia="Times New Roman" w:hAnsi="Times New Roman"/>
          <w:b/>
          <w:sz w:val="28"/>
          <w:szCs w:val="28"/>
        </w:rPr>
      </w:pPr>
      <w:r>
        <w:rPr>
          <w:rFonts w:ascii="Times New Roman" w:eastAsia="Times New Roman" w:hAnsi="Times New Roman"/>
          <w:b/>
          <w:sz w:val="28"/>
          <w:szCs w:val="28"/>
        </w:rPr>
        <w:t>5</w:t>
      </w:r>
      <w:r w:rsidRPr="00F61553">
        <w:rPr>
          <w:rFonts w:ascii="Times New Roman" w:eastAsia="Times New Roman" w:hAnsi="Times New Roman"/>
          <w:b/>
          <w:sz w:val="28"/>
          <w:szCs w:val="28"/>
        </w:rPr>
        <w:t xml:space="preserve">. Процедура проведения </w:t>
      </w:r>
      <w:r w:rsidR="0093609E">
        <w:rPr>
          <w:rFonts w:ascii="Times New Roman" w:eastAsia="Times New Roman" w:hAnsi="Times New Roman"/>
          <w:b/>
          <w:sz w:val="28"/>
          <w:szCs w:val="28"/>
        </w:rPr>
        <w:t>конкурса</w:t>
      </w:r>
    </w:p>
    <w:p w:rsidR="00540E54" w:rsidRPr="00540E54" w:rsidRDefault="006F36E9" w:rsidP="00540E54">
      <w:pPr>
        <w:spacing w:after="0" w:line="360" w:lineRule="atLeast"/>
        <w:ind w:firstLine="709"/>
        <w:jc w:val="both"/>
        <w:rPr>
          <w:rFonts w:ascii="Times New Roman" w:hAnsi="Times New Roman"/>
          <w:sz w:val="28"/>
          <w:szCs w:val="28"/>
        </w:rPr>
      </w:pPr>
      <w:r w:rsidRPr="00540E54">
        <w:rPr>
          <w:rFonts w:ascii="Times New Roman" w:eastAsia="Times New Roman" w:hAnsi="Times New Roman"/>
          <w:sz w:val="28"/>
          <w:szCs w:val="28"/>
        </w:rPr>
        <w:t xml:space="preserve">5.1. </w:t>
      </w:r>
      <w:r w:rsidR="00540E54" w:rsidRPr="00540E54">
        <w:rPr>
          <w:rFonts w:ascii="Times New Roman" w:hAnsi="Times New Roman"/>
          <w:sz w:val="28"/>
          <w:szCs w:val="28"/>
        </w:rPr>
        <w:t>Конкурс проводится в 4 этапа:</w:t>
      </w:r>
    </w:p>
    <w:p w:rsidR="00540E54" w:rsidRDefault="00540E54" w:rsidP="00540E54">
      <w:pPr>
        <w:spacing w:after="0" w:line="360" w:lineRule="atLeast"/>
        <w:ind w:firstLine="709"/>
        <w:jc w:val="both"/>
        <w:rPr>
          <w:rFonts w:ascii="Times New Roman" w:hAnsi="Times New Roman"/>
          <w:sz w:val="28"/>
          <w:szCs w:val="28"/>
        </w:rPr>
      </w:pPr>
      <w:r w:rsidRPr="0007124A">
        <w:rPr>
          <w:rFonts w:ascii="Times New Roman" w:hAnsi="Times New Roman"/>
          <w:b/>
          <w:sz w:val="28"/>
          <w:szCs w:val="28"/>
        </w:rPr>
        <w:t>1 этап</w:t>
      </w:r>
      <w:bookmarkStart w:id="1" w:name="_Hlk519498675"/>
      <w:r>
        <w:rPr>
          <w:rFonts w:ascii="Times New Roman" w:hAnsi="Times New Roman"/>
          <w:sz w:val="28"/>
          <w:szCs w:val="28"/>
        </w:rPr>
        <w:t xml:space="preserve"> – </w:t>
      </w:r>
      <w:r w:rsidRPr="00540E54">
        <w:rPr>
          <w:rFonts w:ascii="Times New Roman" w:hAnsi="Times New Roman"/>
          <w:sz w:val="28"/>
          <w:szCs w:val="28"/>
        </w:rPr>
        <w:t>заочный</w:t>
      </w:r>
      <w:r>
        <w:rPr>
          <w:rFonts w:ascii="Times New Roman" w:hAnsi="Times New Roman"/>
          <w:sz w:val="28"/>
          <w:szCs w:val="28"/>
        </w:rPr>
        <w:t xml:space="preserve">, </w:t>
      </w:r>
      <w:r w:rsidRPr="00540E54">
        <w:rPr>
          <w:rFonts w:ascii="Times New Roman" w:hAnsi="Times New Roman"/>
          <w:sz w:val="28"/>
          <w:szCs w:val="28"/>
        </w:rPr>
        <w:t>представление визитной карточки памятника ЮНЕСКО</w:t>
      </w:r>
      <w:bookmarkEnd w:id="1"/>
      <w:r>
        <w:rPr>
          <w:rFonts w:ascii="Times New Roman" w:hAnsi="Times New Roman"/>
          <w:sz w:val="28"/>
          <w:szCs w:val="28"/>
        </w:rPr>
        <w:t xml:space="preserve"> </w:t>
      </w:r>
      <w:r w:rsidR="00636273">
        <w:rPr>
          <w:rFonts w:ascii="Times New Roman" w:hAnsi="Times New Roman"/>
          <w:sz w:val="28"/>
          <w:szCs w:val="28"/>
        </w:rPr>
        <w:t xml:space="preserve">в </w:t>
      </w:r>
      <w:r w:rsidRPr="00540E54">
        <w:rPr>
          <w:rFonts w:ascii="Times New Roman" w:hAnsi="Times New Roman"/>
          <w:sz w:val="28"/>
          <w:szCs w:val="28"/>
        </w:rPr>
        <w:t>Велик</w:t>
      </w:r>
      <w:r>
        <w:rPr>
          <w:rFonts w:ascii="Times New Roman" w:hAnsi="Times New Roman"/>
          <w:sz w:val="28"/>
          <w:szCs w:val="28"/>
        </w:rPr>
        <w:t>о</w:t>
      </w:r>
      <w:r w:rsidR="00636273">
        <w:rPr>
          <w:rFonts w:ascii="Times New Roman" w:hAnsi="Times New Roman"/>
          <w:sz w:val="28"/>
          <w:szCs w:val="28"/>
        </w:rPr>
        <w:t>м</w:t>
      </w:r>
      <w:r w:rsidRPr="00540E54">
        <w:rPr>
          <w:rFonts w:ascii="Times New Roman" w:hAnsi="Times New Roman"/>
          <w:sz w:val="28"/>
          <w:szCs w:val="28"/>
        </w:rPr>
        <w:t xml:space="preserve"> Новгород</w:t>
      </w:r>
      <w:r w:rsidR="00636273">
        <w:rPr>
          <w:rFonts w:ascii="Times New Roman" w:hAnsi="Times New Roman"/>
          <w:sz w:val="28"/>
          <w:szCs w:val="28"/>
        </w:rPr>
        <w:t>е</w:t>
      </w:r>
      <w:r>
        <w:rPr>
          <w:rFonts w:ascii="Times New Roman" w:hAnsi="Times New Roman"/>
          <w:sz w:val="28"/>
          <w:szCs w:val="28"/>
        </w:rPr>
        <w:t>,</w:t>
      </w:r>
      <w:r w:rsidRPr="00540E54">
        <w:rPr>
          <w:rFonts w:ascii="Times New Roman" w:hAnsi="Times New Roman"/>
          <w:sz w:val="28"/>
          <w:szCs w:val="28"/>
        </w:rPr>
        <w:t xml:space="preserve"> проводится с </w:t>
      </w:r>
      <w:r>
        <w:rPr>
          <w:rFonts w:ascii="Times New Roman" w:hAnsi="Times New Roman"/>
          <w:sz w:val="28"/>
          <w:szCs w:val="28"/>
        </w:rPr>
        <w:t>01</w:t>
      </w:r>
      <w:r w:rsidRPr="00540E54">
        <w:rPr>
          <w:rFonts w:ascii="Times New Roman" w:hAnsi="Times New Roman"/>
          <w:sz w:val="28"/>
          <w:szCs w:val="28"/>
        </w:rPr>
        <w:t xml:space="preserve"> </w:t>
      </w:r>
      <w:r>
        <w:rPr>
          <w:rFonts w:ascii="Times New Roman" w:hAnsi="Times New Roman"/>
          <w:sz w:val="28"/>
          <w:szCs w:val="28"/>
        </w:rPr>
        <w:t>по</w:t>
      </w:r>
      <w:r w:rsidRPr="00540E54">
        <w:rPr>
          <w:rFonts w:ascii="Times New Roman" w:hAnsi="Times New Roman"/>
          <w:sz w:val="28"/>
          <w:szCs w:val="28"/>
        </w:rPr>
        <w:t xml:space="preserve"> </w:t>
      </w:r>
      <w:r>
        <w:rPr>
          <w:rFonts w:ascii="Times New Roman" w:hAnsi="Times New Roman"/>
          <w:sz w:val="28"/>
          <w:szCs w:val="28"/>
        </w:rPr>
        <w:t>0</w:t>
      </w:r>
      <w:r w:rsidRPr="00540E54">
        <w:rPr>
          <w:rFonts w:ascii="Times New Roman" w:hAnsi="Times New Roman"/>
          <w:sz w:val="28"/>
          <w:szCs w:val="28"/>
        </w:rPr>
        <w:t>5 октября</w:t>
      </w:r>
      <w:r>
        <w:rPr>
          <w:rFonts w:ascii="Times New Roman" w:hAnsi="Times New Roman"/>
          <w:sz w:val="28"/>
          <w:szCs w:val="28"/>
        </w:rPr>
        <w:t xml:space="preserve"> 2018 года</w:t>
      </w:r>
      <w:r w:rsidR="00AD3431">
        <w:rPr>
          <w:rFonts w:ascii="Times New Roman" w:hAnsi="Times New Roman"/>
          <w:sz w:val="28"/>
          <w:szCs w:val="28"/>
        </w:rPr>
        <w:t>.</w:t>
      </w:r>
    </w:p>
    <w:p w:rsidR="00540E54" w:rsidRDefault="00540E54" w:rsidP="00540E54">
      <w:pPr>
        <w:spacing w:after="0" w:line="360" w:lineRule="atLeast"/>
        <w:ind w:firstLine="709"/>
        <w:jc w:val="both"/>
        <w:rPr>
          <w:rFonts w:ascii="Times New Roman" w:hAnsi="Times New Roman"/>
          <w:sz w:val="28"/>
          <w:szCs w:val="28"/>
        </w:rPr>
      </w:pPr>
      <w:r w:rsidRPr="00540E54">
        <w:rPr>
          <w:rFonts w:ascii="Times New Roman" w:hAnsi="Times New Roman"/>
          <w:sz w:val="28"/>
          <w:szCs w:val="28"/>
        </w:rPr>
        <w:t xml:space="preserve">Цель </w:t>
      </w:r>
      <w:r>
        <w:rPr>
          <w:rFonts w:ascii="Times New Roman" w:hAnsi="Times New Roman"/>
          <w:sz w:val="28"/>
          <w:szCs w:val="28"/>
        </w:rPr>
        <w:t xml:space="preserve">1 </w:t>
      </w:r>
      <w:r w:rsidRPr="00540E54">
        <w:rPr>
          <w:rFonts w:ascii="Times New Roman" w:hAnsi="Times New Roman"/>
          <w:sz w:val="28"/>
          <w:szCs w:val="28"/>
        </w:rPr>
        <w:t>этапа</w:t>
      </w:r>
      <w:r>
        <w:rPr>
          <w:rFonts w:ascii="Times New Roman" w:hAnsi="Times New Roman"/>
          <w:sz w:val="28"/>
          <w:szCs w:val="28"/>
        </w:rPr>
        <w:t xml:space="preserve">: </w:t>
      </w:r>
      <w:r w:rsidRPr="00540E54">
        <w:rPr>
          <w:rFonts w:ascii="Times New Roman" w:hAnsi="Times New Roman"/>
          <w:sz w:val="28"/>
          <w:szCs w:val="28"/>
        </w:rPr>
        <w:t xml:space="preserve"> отбор лучших визитных карточек памятников ЮНЕСКО </w:t>
      </w:r>
      <w:r w:rsidR="00636273">
        <w:rPr>
          <w:rFonts w:ascii="Times New Roman" w:hAnsi="Times New Roman"/>
          <w:sz w:val="28"/>
          <w:szCs w:val="28"/>
        </w:rPr>
        <w:t xml:space="preserve">в </w:t>
      </w:r>
      <w:r w:rsidRPr="00540E54">
        <w:rPr>
          <w:rFonts w:ascii="Times New Roman" w:hAnsi="Times New Roman"/>
          <w:sz w:val="28"/>
          <w:szCs w:val="28"/>
        </w:rPr>
        <w:t>Велик</w:t>
      </w:r>
      <w:r>
        <w:rPr>
          <w:rFonts w:ascii="Times New Roman" w:hAnsi="Times New Roman"/>
          <w:sz w:val="28"/>
          <w:szCs w:val="28"/>
        </w:rPr>
        <w:t>о</w:t>
      </w:r>
      <w:r w:rsidR="00636273">
        <w:rPr>
          <w:rFonts w:ascii="Times New Roman" w:hAnsi="Times New Roman"/>
          <w:sz w:val="28"/>
          <w:szCs w:val="28"/>
        </w:rPr>
        <w:t>м</w:t>
      </w:r>
      <w:r w:rsidRPr="00540E54">
        <w:rPr>
          <w:rFonts w:ascii="Times New Roman" w:hAnsi="Times New Roman"/>
          <w:sz w:val="28"/>
          <w:szCs w:val="28"/>
        </w:rPr>
        <w:t xml:space="preserve"> Новгород</w:t>
      </w:r>
      <w:r w:rsidR="00636273">
        <w:rPr>
          <w:rFonts w:ascii="Times New Roman" w:hAnsi="Times New Roman"/>
          <w:sz w:val="28"/>
          <w:szCs w:val="28"/>
        </w:rPr>
        <w:t>е</w:t>
      </w:r>
      <w:r>
        <w:rPr>
          <w:rFonts w:ascii="Times New Roman" w:hAnsi="Times New Roman"/>
          <w:sz w:val="28"/>
          <w:szCs w:val="28"/>
        </w:rPr>
        <w:t>.</w:t>
      </w:r>
    </w:p>
    <w:p w:rsidR="00540E54" w:rsidRPr="00540E54" w:rsidRDefault="00540E54" w:rsidP="00540E54">
      <w:pPr>
        <w:spacing w:after="0" w:line="360" w:lineRule="atLeast"/>
        <w:ind w:firstLine="709"/>
        <w:jc w:val="both"/>
        <w:rPr>
          <w:rFonts w:ascii="Times New Roman" w:hAnsi="Times New Roman"/>
          <w:sz w:val="28"/>
          <w:szCs w:val="28"/>
        </w:rPr>
      </w:pPr>
      <w:r w:rsidRPr="00540E54">
        <w:rPr>
          <w:rFonts w:ascii="Times New Roman" w:hAnsi="Times New Roman"/>
          <w:sz w:val="28"/>
          <w:szCs w:val="28"/>
        </w:rPr>
        <w:lastRenderedPageBreak/>
        <w:t xml:space="preserve">Команды представляют </w:t>
      </w:r>
      <w:r>
        <w:rPr>
          <w:rFonts w:ascii="Times New Roman" w:hAnsi="Times New Roman"/>
          <w:sz w:val="28"/>
          <w:szCs w:val="28"/>
        </w:rPr>
        <w:t xml:space="preserve">на конкурс </w:t>
      </w:r>
      <w:r w:rsidRPr="00540E54">
        <w:rPr>
          <w:rFonts w:ascii="Times New Roman" w:hAnsi="Times New Roman"/>
          <w:sz w:val="28"/>
          <w:szCs w:val="28"/>
        </w:rPr>
        <w:t>заполненную визитную карточку одного выбранного памятника ЮНЕСКО Велик</w:t>
      </w:r>
      <w:r>
        <w:rPr>
          <w:rFonts w:ascii="Times New Roman" w:hAnsi="Times New Roman"/>
          <w:sz w:val="28"/>
          <w:szCs w:val="28"/>
        </w:rPr>
        <w:t>ого</w:t>
      </w:r>
      <w:r w:rsidRPr="00540E54">
        <w:rPr>
          <w:rFonts w:ascii="Times New Roman" w:hAnsi="Times New Roman"/>
          <w:sz w:val="28"/>
          <w:szCs w:val="28"/>
        </w:rPr>
        <w:t xml:space="preserve"> Новгород</w:t>
      </w:r>
      <w:r>
        <w:rPr>
          <w:rFonts w:ascii="Times New Roman" w:hAnsi="Times New Roman"/>
          <w:sz w:val="28"/>
          <w:szCs w:val="28"/>
        </w:rPr>
        <w:t>а</w:t>
      </w:r>
      <w:r w:rsidRPr="00540E54">
        <w:rPr>
          <w:rFonts w:ascii="Times New Roman" w:hAnsi="Times New Roman"/>
          <w:sz w:val="28"/>
          <w:szCs w:val="28"/>
        </w:rPr>
        <w:t xml:space="preserve">  </w:t>
      </w:r>
      <w:r>
        <w:rPr>
          <w:rFonts w:ascii="Times New Roman" w:hAnsi="Times New Roman"/>
          <w:sz w:val="28"/>
          <w:szCs w:val="28"/>
        </w:rPr>
        <w:t xml:space="preserve">согласно </w:t>
      </w:r>
      <w:r>
        <w:rPr>
          <w:rFonts w:ascii="Times New Roman" w:hAnsi="Times New Roman"/>
          <w:sz w:val="28"/>
          <w:szCs w:val="28"/>
        </w:rPr>
        <w:br/>
        <w:t>п. 4.2</w:t>
      </w:r>
      <w:r w:rsidRPr="00540E54">
        <w:rPr>
          <w:rFonts w:ascii="Times New Roman" w:hAnsi="Times New Roman"/>
          <w:sz w:val="28"/>
          <w:szCs w:val="28"/>
        </w:rPr>
        <w:t xml:space="preserve">. </w:t>
      </w:r>
      <w:r>
        <w:rPr>
          <w:rFonts w:ascii="Times New Roman" w:hAnsi="Times New Roman"/>
          <w:sz w:val="28"/>
          <w:szCs w:val="28"/>
        </w:rPr>
        <w:t xml:space="preserve">настоящего </w:t>
      </w:r>
      <w:r w:rsidRPr="00540E54">
        <w:rPr>
          <w:rFonts w:ascii="Times New Roman" w:hAnsi="Times New Roman"/>
          <w:sz w:val="28"/>
          <w:szCs w:val="28"/>
        </w:rPr>
        <w:t xml:space="preserve">Положения.  </w:t>
      </w:r>
    </w:p>
    <w:p w:rsidR="00540E54" w:rsidRPr="00540E54" w:rsidRDefault="00540E54" w:rsidP="00540E54">
      <w:pPr>
        <w:spacing w:after="0" w:line="360" w:lineRule="atLeast"/>
        <w:ind w:firstLine="709"/>
        <w:jc w:val="both"/>
        <w:rPr>
          <w:rFonts w:ascii="Times New Roman" w:hAnsi="Times New Roman"/>
          <w:sz w:val="28"/>
          <w:szCs w:val="28"/>
        </w:rPr>
      </w:pPr>
      <w:r w:rsidRPr="00540E54">
        <w:rPr>
          <w:rFonts w:ascii="Times New Roman" w:hAnsi="Times New Roman"/>
          <w:sz w:val="28"/>
          <w:szCs w:val="28"/>
        </w:rPr>
        <w:t xml:space="preserve">По результатам 1 этапа составляется общий рейтинговый список команд – участников конкурса. </w:t>
      </w:r>
      <w:r w:rsidR="00636273">
        <w:rPr>
          <w:rFonts w:ascii="Times New Roman" w:hAnsi="Times New Roman"/>
          <w:sz w:val="28"/>
          <w:szCs w:val="28"/>
        </w:rPr>
        <w:t xml:space="preserve">Победителями 1 этапа становятся </w:t>
      </w:r>
      <w:r w:rsidR="00636273" w:rsidRPr="00540E54">
        <w:rPr>
          <w:rFonts w:ascii="Times New Roman" w:hAnsi="Times New Roman"/>
          <w:sz w:val="28"/>
          <w:szCs w:val="28"/>
        </w:rPr>
        <w:t xml:space="preserve">9 команд, идущих первыми в рейтинговом списке. При отказе одной из команд от участия во </w:t>
      </w:r>
      <w:r w:rsidR="00636273">
        <w:rPr>
          <w:rFonts w:ascii="Times New Roman" w:hAnsi="Times New Roman"/>
          <w:sz w:val="28"/>
          <w:szCs w:val="28"/>
        </w:rPr>
        <w:t xml:space="preserve">2 </w:t>
      </w:r>
      <w:r w:rsidR="00636273" w:rsidRPr="00540E54">
        <w:rPr>
          <w:rFonts w:ascii="Times New Roman" w:hAnsi="Times New Roman"/>
          <w:sz w:val="28"/>
          <w:szCs w:val="28"/>
        </w:rPr>
        <w:t>этапе право участия переходит к команде, следующей в рейти</w:t>
      </w:r>
      <w:r w:rsidR="00636273">
        <w:rPr>
          <w:rFonts w:ascii="Times New Roman" w:hAnsi="Times New Roman"/>
          <w:sz w:val="28"/>
          <w:szCs w:val="28"/>
        </w:rPr>
        <w:t>нговом списке за  победителями.</w:t>
      </w:r>
      <w:r w:rsidR="00AD3431" w:rsidRPr="00AD3431">
        <w:rPr>
          <w:rFonts w:ascii="Times New Roman" w:hAnsi="Times New Roman"/>
          <w:sz w:val="28"/>
          <w:szCs w:val="28"/>
        </w:rPr>
        <w:t xml:space="preserve"> </w:t>
      </w:r>
      <w:r w:rsidR="00AD3431" w:rsidRPr="00540E54">
        <w:rPr>
          <w:rFonts w:ascii="Times New Roman" w:hAnsi="Times New Roman"/>
          <w:sz w:val="28"/>
          <w:szCs w:val="28"/>
        </w:rPr>
        <w:t xml:space="preserve">Рейтинговый список размещается на </w:t>
      </w:r>
      <w:r w:rsidR="00AD3431">
        <w:rPr>
          <w:rFonts w:ascii="Times New Roman" w:hAnsi="Times New Roman"/>
          <w:sz w:val="28"/>
          <w:szCs w:val="28"/>
        </w:rPr>
        <w:t xml:space="preserve">официальных </w:t>
      </w:r>
      <w:r w:rsidR="00AD3431" w:rsidRPr="00540E54">
        <w:rPr>
          <w:rFonts w:ascii="Times New Roman" w:hAnsi="Times New Roman"/>
          <w:sz w:val="28"/>
          <w:szCs w:val="28"/>
        </w:rPr>
        <w:t>сайтах</w:t>
      </w:r>
      <w:r w:rsidR="00000737" w:rsidRPr="00000737">
        <w:rPr>
          <w:rFonts w:ascii="Times New Roman" w:eastAsia="Times New Roman" w:hAnsi="Times New Roman"/>
          <w:sz w:val="28"/>
          <w:szCs w:val="28"/>
        </w:rPr>
        <w:t xml:space="preserve"> </w:t>
      </w:r>
      <w:r w:rsidR="00000737" w:rsidRPr="00F61553">
        <w:rPr>
          <w:rFonts w:ascii="Times New Roman" w:eastAsia="Times New Roman" w:hAnsi="Times New Roman"/>
          <w:sz w:val="28"/>
          <w:szCs w:val="28"/>
        </w:rPr>
        <w:t>ГОАУ «Новгородский Кванториум»</w:t>
      </w:r>
      <w:r w:rsidR="00000737">
        <w:rPr>
          <w:rFonts w:ascii="Times New Roman" w:eastAsia="Times New Roman" w:hAnsi="Times New Roman"/>
          <w:sz w:val="28"/>
          <w:szCs w:val="28"/>
        </w:rPr>
        <w:t xml:space="preserve"> </w:t>
      </w:r>
      <w:r w:rsidR="00AD3431" w:rsidRPr="00540E54">
        <w:rPr>
          <w:rFonts w:ascii="Times New Roman" w:hAnsi="Times New Roman"/>
          <w:sz w:val="28"/>
          <w:szCs w:val="28"/>
        </w:rPr>
        <w:t>и Музея</w:t>
      </w:r>
      <w:r w:rsidR="00000737">
        <w:rPr>
          <w:rFonts w:ascii="Times New Roman" w:hAnsi="Times New Roman"/>
          <w:sz w:val="28"/>
          <w:szCs w:val="28"/>
        </w:rPr>
        <w:t>-заповедника</w:t>
      </w:r>
      <w:r w:rsidR="00AD3431" w:rsidRPr="00540E54">
        <w:rPr>
          <w:rFonts w:ascii="Times New Roman" w:hAnsi="Times New Roman"/>
          <w:sz w:val="28"/>
          <w:szCs w:val="28"/>
        </w:rPr>
        <w:t>.</w:t>
      </w:r>
    </w:p>
    <w:p w:rsidR="00540E54" w:rsidRPr="00540E54" w:rsidRDefault="0007124A" w:rsidP="0007124A">
      <w:pPr>
        <w:spacing w:after="0" w:line="360" w:lineRule="atLeast"/>
        <w:ind w:firstLine="709"/>
        <w:jc w:val="both"/>
        <w:rPr>
          <w:rFonts w:ascii="Times New Roman" w:hAnsi="Times New Roman"/>
          <w:sz w:val="28"/>
          <w:szCs w:val="28"/>
        </w:rPr>
      </w:pPr>
      <w:r>
        <w:rPr>
          <w:rFonts w:ascii="Times New Roman" w:hAnsi="Times New Roman"/>
          <w:sz w:val="28"/>
          <w:szCs w:val="28"/>
        </w:rPr>
        <w:t>К</w:t>
      </w:r>
      <w:r w:rsidRPr="0007124A">
        <w:rPr>
          <w:rFonts w:ascii="Times New Roman" w:hAnsi="Times New Roman"/>
          <w:sz w:val="28"/>
          <w:szCs w:val="28"/>
        </w:rPr>
        <w:t>оманд</w:t>
      </w:r>
      <w:r>
        <w:rPr>
          <w:rFonts w:ascii="Times New Roman" w:hAnsi="Times New Roman"/>
          <w:sz w:val="28"/>
          <w:szCs w:val="28"/>
        </w:rPr>
        <w:t>ы</w:t>
      </w:r>
      <w:r w:rsidR="00636273">
        <w:rPr>
          <w:rFonts w:ascii="Times New Roman" w:hAnsi="Times New Roman"/>
          <w:sz w:val="28"/>
          <w:szCs w:val="28"/>
        </w:rPr>
        <w:t>-победительницы</w:t>
      </w:r>
      <w:r w:rsidRPr="0007124A">
        <w:rPr>
          <w:rFonts w:ascii="Times New Roman" w:hAnsi="Times New Roman"/>
          <w:sz w:val="28"/>
          <w:szCs w:val="28"/>
        </w:rPr>
        <w:t xml:space="preserve"> приглашаются для участия в</w:t>
      </w:r>
      <w:r w:rsidR="00636273">
        <w:rPr>
          <w:rFonts w:ascii="Times New Roman" w:hAnsi="Times New Roman"/>
          <w:sz w:val="28"/>
          <w:szCs w:val="28"/>
        </w:rPr>
        <w:t xml:space="preserve">о </w:t>
      </w:r>
      <w:r>
        <w:rPr>
          <w:rFonts w:ascii="Times New Roman" w:hAnsi="Times New Roman"/>
          <w:sz w:val="28"/>
          <w:szCs w:val="28"/>
        </w:rPr>
        <w:t xml:space="preserve">2 </w:t>
      </w:r>
      <w:r w:rsidRPr="0007124A">
        <w:rPr>
          <w:rFonts w:ascii="Times New Roman" w:hAnsi="Times New Roman"/>
          <w:sz w:val="28"/>
          <w:szCs w:val="28"/>
        </w:rPr>
        <w:t>этап</w:t>
      </w:r>
      <w:r w:rsidR="00636273">
        <w:rPr>
          <w:rFonts w:ascii="Times New Roman" w:hAnsi="Times New Roman"/>
          <w:sz w:val="28"/>
          <w:szCs w:val="28"/>
        </w:rPr>
        <w:t>е</w:t>
      </w:r>
      <w:r w:rsidRPr="0007124A">
        <w:rPr>
          <w:rFonts w:ascii="Times New Roman" w:hAnsi="Times New Roman"/>
          <w:sz w:val="28"/>
          <w:szCs w:val="28"/>
        </w:rPr>
        <w:t xml:space="preserve"> </w:t>
      </w:r>
      <w:r>
        <w:rPr>
          <w:rFonts w:ascii="Times New Roman" w:hAnsi="Times New Roman"/>
          <w:sz w:val="28"/>
          <w:szCs w:val="28"/>
        </w:rPr>
        <w:t>к</w:t>
      </w:r>
      <w:r w:rsidRPr="0007124A">
        <w:rPr>
          <w:rFonts w:ascii="Times New Roman" w:hAnsi="Times New Roman"/>
          <w:sz w:val="28"/>
          <w:szCs w:val="28"/>
        </w:rPr>
        <w:t xml:space="preserve">онкурса информационным письмом не позднее </w:t>
      </w:r>
      <w:r w:rsidR="00636273">
        <w:rPr>
          <w:rFonts w:ascii="Times New Roman" w:hAnsi="Times New Roman"/>
          <w:sz w:val="28"/>
          <w:szCs w:val="28"/>
        </w:rPr>
        <w:t>10 октября 2018 года</w:t>
      </w:r>
      <w:r w:rsidRPr="0007124A">
        <w:rPr>
          <w:rFonts w:ascii="Times New Roman" w:hAnsi="Times New Roman"/>
          <w:sz w:val="28"/>
          <w:szCs w:val="28"/>
        </w:rPr>
        <w:t>.</w:t>
      </w:r>
    </w:p>
    <w:p w:rsidR="00540E54" w:rsidRDefault="00540E54" w:rsidP="00540E54">
      <w:pPr>
        <w:spacing w:after="0" w:line="360" w:lineRule="atLeast"/>
        <w:ind w:firstLine="709"/>
        <w:jc w:val="both"/>
        <w:rPr>
          <w:rFonts w:ascii="Times New Roman" w:hAnsi="Times New Roman"/>
          <w:sz w:val="28"/>
          <w:szCs w:val="28"/>
        </w:rPr>
      </w:pPr>
      <w:r w:rsidRPr="0007124A">
        <w:rPr>
          <w:rFonts w:ascii="Times New Roman" w:hAnsi="Times New Roman"/>
          <w:b/>
          <w:sz w:val="28"/>
          <w:szCs w:val="28"/>
        </w:rPr>
        <w:t>2 этап</w:t>
      </w:r>
      <w:r>
        <w:rPr>
          <w:rFonts w:ascii="Times New Roman" w:hAnsi="Times New Roman"/>
          <w:sz w:val="28"/>
          <w:szCs w:val="28"/>
        </w:rPr>
        <w:t xml:space="preserve"> – </w:t>
      </w:r>
      <w:r w:rsidRPr="00540E54">
        <w:rPr>
          <w:rFonts w:ascii="Times New Roman" w:hAnsi="Times New Roman"/>
          <w:sz w:val="28"/>
          <w:szCs w:val="28"/>
        </w:rPr>
        <w:t>очный</w:t>
      </w:r>
      <w:r>
        <w:rPr>
          <w:rFonts w:ascii="Times New Roman" w:hAnsi="Times New Roman"/>
          <w:sz w:val="28"/>
          <w:szCs w:val="28"/>
        </w:rPr>
        <w:t>,</w:t>
      </w:r>
      <w:r w:rsidRPr="00540E54">
        <w:rPr>
          <w:rFonts w:ascii="Times New Roman" w:hAnsi="Times New Roman"/>
          <w:sz w:val="28"/>
          <w:szCs w:val="28"/>
        </w:rPr>
        <w:t xml:space="preserve"> операторская съемка памятника ЮНЕСКО</w:t>
      </w:r>
      <w:r w:rsidR="00636273">
        <w:rPr>
          <w:rFonts w:ascii="Times New Roman" w:hAnsi="Times New Roman"/>
          <w:sz w:val="28"/>
          <w:szCs w:val="28"/>
        </w:rPr>
        <w:t xml:space="preserve"> в Великом Новгороде</w:t>
      </w:r>
      <w:r>
        <w:rPr>
          <w:rFonts w:ascii="Times New Roman" w:hAnsi="Times New Roman"/>
          <w:sz w:val="28"/>
          <w:szCs w:val="28"/>
        </w:rPr>
        <w:t xml:space="preserve">, </w:t>
      </w:r>
      <w:r w:rsidRPr="00540E54">
        <w:rPr>
          <w:rFonts w:ascii="Times New Roman" w:hAnsi="Times New Roman"/>
          <w:sz w:val="28"/>
          <w:szCs w:val="28"/>
        </w:rPr>
        <w:t>проводится с 15 по</w:t>
      </w:r>
      <w:r>
        <w:rPr>
          <w:rFonts w:ascii="Times New Roman" w:hAnsi="Times New Roman"/>
          <w:sz w:val="28"/>
          <w:szCs w:val="28"/>
        </w:rPr>
        <w:t xml:space="preserve"> </w:t>
      </w:r>
      <w:r w:rsidRPr="00540E54">
        <w:rPr>
          <w:rFonts w:ascii="Times New Roman" w:hAnsi="Times New Roman"/>
          <w:sz w:val="28"/>
          <w:szCs w:val="28"/>
        </w:rPr>
        <w:t>17 октября</w:t>
      </w:r>
      <w:r>
        <w:rPr>
          <w:rFonts w:ascii="Times New Roman" w:hAnsi="Times New Roman"/>
          <w:sz w:val="28"/>
          <w:szCs w:val="28"/>
        </w:rPr>
        <w:t xml:space="preserve"> 2018 года</w:t>
      </w:r>
      <w:r w:rsidR="00AD3431">
        <w:rPr>
          <w:rFonts w:ascii="Times New Roman" w:hAnsi="Times New Roman"/>
          <w:sz w:val="28"/>
          <w:szCs w:val="28"/>
        </w:rPr>
        <w:t>.</w:t>
      </w:r>
    </w:p>
    <w:p w:rsidR="0007124A" w:rsidRPr="0007124A" w:rsidRDefault="0007124A" w:rsidP="0007124A">
      <w:pPr>
        <w:spacing w:after="0" w:line="360" w:lineRule="atLeast"/>
        <w:ind w:firstLine="709"/>
        <w:jc w:val="both"/>
        <w:rPr>
          <w:rFonts w:ascii="Times New Roman" w:hAnsi="Times New Roman"/>
          <w:sz w:val="28"/>
          <w:szCs w:val="28"/>
        </w:rPr>
      </w:pPr>
      <w:r w:rsidRPr="00540E54">
        <w:rPr>
          <w:rFonts w:ascii="Times New Roman" w:hAnsi="Times New Roman"/>
          <w:sz w:val="28"/>
          <w:szCs w:val="28"/>
        </w:rPr>
        <w:t>Цель</w:t>
      </w:r>
      <w:r>
        <w:rPr>
          <w:rFonts w:ascii="Times New Roman" w:hAnsi="Times New Roman"/>
          <w:sz w:val="28"/>
          <w:szCs w:val="28"/>
        </w:rPr>
        <w:t xml:space="preserve"> 2 </w:t>
      </w:r>
      <w:r w:rsidRPr="00540E54">
        <w:rPr>
          <w:rFonts w:ascii="Times New Roman" w:hAnsi="Times New Roman"/>
          <w:sz w:val="28"/>
          <w:szCs w:val="28"/>
        </w:rPr>
        <w:t>этапа</w:t>
      </w:r>
      <w:r>
        <w:rPr>
          <w:rFonts w:ascii="Times New Roman" w:hAnsi="Times New Roman"/>
          <w:sz w:val="28"/>
          <w:szCs w:val="28"/>
        </w:rPr>
        <w:t xml:space="preserve">: </w:t>
      </w:r>
      <w:r w:rsidRPr="00540E54">
        <w:rPr>
          <w:rFonts w:ascii="Times New Roman" w:hAnsi="Times New Roman"/>
          <w:sz w:val="28"/>
          <w:szCs w:val="28"/>
        </w:rPr>
        <w:t xml:space="preserve"> </w:t>
      </w:r>
      <w:r w:rsidRPr="0007124A">
        <w:rPr>
          <w:rFonts w:ascii="Times New Roman" w:hAnsi="Times New Roman"/>
          <w:sz w:val="28"/>
          <w:szCs w:val="28"/>
        </w:rPr>
        <w:t>панорамная съемка на местности объекта ЮНЕСКО</w:t>
      </w:r>
      <w:r w:rsidR="00636273">
        <w:rPr>
          <w:rFonts w:ascii="Times New Roman" w:hAnsi="Times New Roman"/>
          <w:sz w:val="28"/>
          <w:szCs w:val="28"/>
        </w:rPr>
        <w:t xml:space="preserve"> в Великом Новгороде</w:t>
      </w:r>
      <w:r w:rsidRPr="0007124A">
        <w:rPr>
          <w:rFonts w:ascii="Times New Roman" w:hAnsi="Times New Roman"/>
          <w:sz w:val="28"/>
          <w:szCs w:val="28"/>
        </w:rPr>
        <w:t>.</w:t>
      </w:r>
    </w:p>
    <w:p w:rsidR="00636273" w:rsidRDefault="00636273" w:rsidP="00636273">
      <w:pPr>
        <w:spacing w:after="0" w:line="360" w:lineRule="atLeast"/>
        <w:ind w:firstLine="709"/>
        <w:jc w:val="both"/>
        <w:rPr>
          <w:rFonts w:ascii="Times New Roman" w:hAnsi="Times New Roman"/>
          <w:sz w:val="28"/>
          <w:szCs w:val="28"/>
        </w:rPr>
      </w:pPr>
      <w:r>
        <w:rPr>
          <w:rFonts w:ascii="Times New Roman" w:hAnsi="Times New Roman"/>
          <w:sz w:val="28"/>
          <w:szCs w:val="28"/>
        </w:rPr>
        <w:t>Мероприятия 2</w:t>
      </w:r>
      <w:r w:rsidRPr="0007124A">
        <w:rPr>
          <w:rFonts w:ascii="Times New Roman" w:hAnsi="Times New Roman"/>
          <w:sz w:val="28"/>
          <w:szCs w:val="28"/>
        </w:rPr>
        <w:t xml:space="preserve"> этапа:</w:t>
      </w:r>
      <w:r w:rsidRPr="00636273">
        <w:rPr>
          <w:rFonts w:ascii="Times New Roman" w:hAnsi="Times New Roman"/>
          <w:sz w:val="28"/>
          <w:szCs w:val="28"/>
        </w:rPr>
        <w:t xml:space="preserve"> </w:t>
      </w:r>
    </w:p>
    <w:p w:rsidR="00D12F93" w:rsidRDefault="00D12F93" w:rsidP="00636273">
      <w:pPr>
        <w:spacing w:after="0" w:line="360" w:lineRule="atLeast"/>
        <w:ind w:firstLine="709"/>
        <w:jc w:val="both"/>
        <w:rPr>
          <w:rFonts w:ascii="Times New Roman" w:hAnsi="Times New Roman"/>
          <w:sz w:val="28"/>
          <w:szCs w:val="28"/>
        </w:rPr>
      </w:pPr>
      <w:r>
        <w:rPr>
          <w:rFonts w:ascii="Times New Roman" w:hAnsi="Times New Roman"/>
          <w:sz w:val="28"/>
          <w:szCs w:val="28"/>
        </w:rPr>
        <w:t xml:space="preserve">- </w:t>
      </w:r>
      <w:r w:rsidR="00636273" w:rsidRPr="0007124A">
        <w:rPr>
          <w:rFonts w:ascii="Times New Roman" w:hAnsi="Times New Roman"/>
          <w:sz w:val="28"/>
          <w:szCs w:val="28"/>
        </w:rPr>
        <w:t>обучение работе с панорамной видеокамерой</w:t>
      </w:r>
      <w:r w:rsidRPr="00D12F93">
        <w:rPr>
          <w:rFonts w:ascii="Times New Roman" w:hAnsi="Times New Roman"/>
          <w:sz w:val="28"/>
          <w:szCs w:val="28"/>
        </w:rPr>
        <w:t xml:space="preserve"> </w:t>
      </w:r>
      <w:r>
        <w:rPr>
          <w:rFonts w:ascii="Times New Roman" w:hAnsi="Times New Roman"/>
          <w:sz w:val="28"/>
          <w:szCs w:val="28"/>
        </w:rPr>
        <w:t>(</w:t>
      </w:r>
      <w:r w:rsidRPr="0007124A">
        <w:rPr>
          <w:rFonts w:ascii="Times New Roman" w:hAnsi="Times New Roman"/>
          <w:sz w:val="28"/>
          <w:szCs w:val="28"/>
        </w:rPr>
        <w:t>обучающий семинар на базе ГОАУ «Новгородский Кванториум»</w:t>
      </w:r>
      <w:r>
        <w:rPr>
          <w:rFonts w:ascii="Times New Roman" w:hAnsi="Times New Roman"/>
          <w:sz w:val="28"/>
          <w:szCs w:val="28"/>
        </w:rPr>
        <w:t>);</w:t>
      </w:r>
    </w:p>
    <w:p w:rsidR="00636273" w:rsidRPr="0007124A" w:rsidRDefault="00D12F93" w:rsidP="00636273">
      <w:pPr>
        <w:spacing w:after="0" w:line="360" w:lineRule="atLeast"/>
        <w:ind w:firstLine="709"/>
        <w:jc w:val="both"/>
        <w:rPr>
          <w:rFonts w:ascii="Times New Roman" w:hAnsi="Times New Roman"/>
          <w:sz w:val="28"/>
          <w:szCs w:val="28"/>
        </w:rPr>
      </w:pPr>
      <w:r>
        <w:rPr>
          <w:rFonts w:ascii="Times New Roman" w:hAnsi="Times New Roman"/>
          <w:sz w:val="28"/>
          <w:szCs w:val="28"/>
        </w:rPr>
        <w:t xml:space="preserve">- </w:t>
      </w:r>
      <w:r w:rsidR="00636273" w:rsidRPr="0007124A">
        <w:rPr>
          <w:rFonts w:ascii="Times New Roman" w:hAnsi="Times New Roman"/>
          <w:sz w:val="28"/>
          <w:szCs w:val="28"/>
        </w:rPr>
        <w:t xml:space="preserve">консультирование по истории, архитектуре, монументальной живописи выбранных </w:t>
      </w:r>
      <w:r w:rsidR="00636273">
        <w:rPr>
          <w:rFonts w:ascii="Times New Roman" w:hAnsi="Times New Roman"/>
          <w:sz w:val="28"/>
          <w:szCs w:val="28"/>
        </w:rPr>
        <w:t xml:space="preserve">участниками конкурса </w:t>
      </w:r>
      <w:r w:rsidR="00636273" w:rsidRPr="0007124A">
        <w:rPr>
          <w:rFonts w:ascii="Times New Roman" w:hAnsi="Times New Roman"/>
          <w:sz w:val="28"/>
          <w:szCs w:val="28"/>
        </w:rPr>
        <w:t>объектов</w:t>
      </w:r>
      <w:r w:rsidR="00636273">
        <w:rPr>
          <w:rFonts w:ascii="Times New Roman" w:hAnsi="Times New Roman"/>
          <w:sz w:val="28"/>
          <w:szCs w:val="28"/>
        </w:rPr>
        <w:t xml:space="preserve"> </w:t>
      </w:r>
      <w:r w:rsidR="00636273" w:rsidRPr="0007124A">
        <w:rPr>
          <w:rFonts w:ascii="Times New Roman" w:hAnsi="Times New Roman"/>
          <w:sz w:val="28"/>
          <w:szCs w:val="28"/>
        </w:rPr>
        <w:t>специалист</w:t>
      </w:r>
      <w:r w:rsidR="00636273">
        <w:rPr>
          <w:rFonts w:ascii="Times New Roman" w:hAnsi="Times New Roman"/>
          <w:sz w:val="28"/>
          <w:szCs w:val="28"/>
        </w:rPr>
        <w:t>ами</w:t>
      </w:r>
      <w:r w:rsidR="00636273" w:rsidRPr="0007124A">
        <w:rPr>
          <w:rFonts w:ascii="Times New Roman" w:hAnsi="Times New Roman"/>
          <w:sz w:val="28"/>
          <w:szCs w:val="28"/>
        </w:rPr>
        <w:t xml:space="preserve"> Музея</w:t>
      </w:r>
      <w:r w:rsidR="00000737">
        <w:rPr>
          <w:rFonts w:ascii="Times New Roman" w:hAnsi="Times New Roman"/>
          <w:sz w:val="28"/>
          <w:szCs w:val="28"/>
        </w:rPr>
        <w:t>-заповедника</w:t>
      </w:r>
      <w:r>
        <w:rPr>
          <w:rFonts w:ascii="Times New Roman" w:hAnsi="Times New Roman"/>
          <w:sz w:val="28"/>
          <w:szCs w:val="28"/>
        </w:rPr>
        <w:t>;</w:t>
      </w:r>
    </w:p>
    <w:p w:rsidR="00636273" w:rsidRPr="0007124A" w:rsidRDefault="00636273" w:rsidP="00636273">
      <w:pPr>
        <w:spacing w:after="0" w:line="360" w:lineRule="atLeast"/>
        <w:ind w:firstLine="709"/>
        <w:jc w:val="both"/>
        <w:rPr>
          <w:rFonts w:ascii="Times New Roman" w:hAnsi="Times New Roman"/>
          <w:sz w:val="28"/>
          <w:szCs w:val="28"/>
        </w:rPr>
      </w:pPr>
      <w:r w:rsidRPr="0007124A">
        <w:rPr>
          <w:rFonts w:ascii="Times New Roman" w:hAnsi="Times New Roman"/>
          <w:sz w:val="28"/>
          <w:szCs w:val="28"/>
        </w:rPr>
        <w:t>- выход с наставниками ГОАУ «Новгородский Кванториум» на объекты с целью проведения видеосъемк</w:t>
      </w:r>
      <w:r w:rsidR="00D12F93">
        <w:rPr>
          <w:rFonts w:ascii="Times New Roman" w:hAnsi="Times New Roman"/>
          <w:sz w:val="28"/>
          <w:szCs w:val="28"/>
        </w:rPr>
        <w:t xml:space="preserve">и </w:t>
      </w:r>
      <w:r w:rsidR="00D12F93" w:rsidRPr="00540E54">
        <w:rPr>
          <w:rFonts w:ascii="Times New Roman" w:hAnsi="Times New Roman"/>
          <w:sz w:val="28"/>
          <w:szCs w:val="28"/>
        </w:rPr>
        <w:t>памятника ЮНЕСКО</w:t>
      </w:r>
      <w:r w:rsidR="00D12F93">
        <w:rPr>
          <w:rFonts w:ascii="Times New Roman" w:hAnsi="Times New Roman"/>
          <w:sz w:val="28"/>
          <w:szCs w:val="28"/>
        </w:rPr>
        <w:t xml:space="preserve"> в Великом Новгороде</w:t>
      </w:r>
      <w:r w:rsidRPr="0007124A">
        <w:rPr>
          <w:rFonts w:ascii="Times New Roman" w:hAnsi="Times New Roman"/>
          <w:sz w:val="28"/>
          <w:szCs w:val="28"/>
        </w:rPr>
        <w:t>.</w:t>
      </w:r>
    </w:p>
    <w:p w:rsidR="0007124A" w:rsidRPr="0007124A" w:rsidRDefault="00636273" w:rsidP="0007124A">
      <w:pPr>
        <w:spacing w:after="0" w:line="360" w:lineRule="atLeast"/>
        <w:ind w:firstLine="709"/>
        <w:jc w:val="both"/>
        <w:rPr>
          <w:rFonts w:ascii="Times New Roman" w:hAnsi="Times New Roman"/>
          <w:sz w:val="28"/>
          <w:szCs w:val="28"/>
        </w:rPr>
      </w:pPr>
      <w:r>
        <w:rPr>
          <w:rFonts w:ascii="Times New Roman" w:hAnsi="Times New Roman"/>
          <w:sz w:val="28"/>
          <w:szCs w:val="28"/>
        </w:rPr>
        <w:t>К</w:t>
      </w:r>
      <w:r w:rsidR="0007124A" w:rsidRPr="0007124A">
        <w:rPr>
          <w:rFonts w:ascii="Times New Roman" w:hAnsi="Times New Roman"/>
          <w:sz w:val="28"/>
          <w:szCs w:val="28"/>
        </w:rPr>
        <w:t>оманд</w:t>
      </w:r>
      <w:r>
        <w:rPr>
          <w:rFonts w:ascii="Times New Roman" w:hAnsi="Times New Roman"/>
          <w:sz w:val="28"/>
          <w:szCs w:val="28"/>
        </w:rPr>
        <w:t>ы</w:t>
      </w:r>
      <w:r w:rsidR="0007124A" w:rsidRPr="0007124A">
        <w:rPr>
          <w:rFonts w:ascii="Times New Roman" w:hAnsi="Times New Roman"/>
          <w:sz w:val="28"/>
          <w:szCs w:val="28"/>
        </w:rPr>
        <w:t xml:space="preserve"> про</w:t>
      </w:r>
      <w:r>
        <w:rPr>
          <w:rFonts w:ascii="Times New Roman" w:hAnsi="Times New Roman"/>
          <w:sz w:val="28"/>
          <w:szCs w:val="28"/>
        </w:rPr>
        <w:t>ходят</w:t>
      </w:r>
      <w:r w:rsidR="0007124A" w:rsidRPr="0007124A">
        <w:rPr>
          <w:rFonts w:ascii="Times New Roman" w:hAnsi="Times New Roman"/>
          <w:sz w:val="28"/>
          <w:szCs w:val="28"/>
        </w:rPr>
        <w:t xml:space="preserve"> </w:t>
      </w:r>
      <w:r>
        <w:rPr>
          <w:rFonts w:ascii="Times New Roman" w:hAnsi="Times New Roman"/>
          <w:sz w:val="28"/>
          <w:szCs w:val="28"/>
        </w:rPr>
        <w:t>мероприятия 2</w:t>
      </w:r>
      <w:r w:rsidRPr="0007124A">
        <w:rPr>
          <w:rFonts w:ascii="Times New Roman" w:hAnsi="Times New Roman"/>
          <w:sz w:val="28"/>
          <w:szCs w:val="28"/>
        </w:rPr>
        <w:t xml:space="preserve"> этапа </w:t>
      </w:r>
      <w:r w:rsidR="0007124A" w:rsidRPr="0007124A">
        <w:rPr>
          <w:rFonts w:ascii="Times New Roman" w:hAnsi="Times New Roman"/>
          <w:sz w:val="28"/>
          <w:szCs w:val="28"/>
        </w:rPr>
        <w:t xml:space="preserve">согласно </w:t>
      </w:r>
      <w:r w:rsidR="0007124A" w:rsidRPr="00110CC2">
        <w:rPr>
          <w:rFonts w:ascii="Times New Roman" w:hAnsi="Times New Roman"/>
          <w:sz w:val="28"/>
          <w:szCs w:val="28"/>
        </w:rPr>
        <w:t>графику</w:t>
      </w:r>
      <w:r w:rsidR="00B50274">
        <w:rPr>
          <w:rFonts w:ascii="Times New Roman" w:hAnsi="Times New Roman"/>
          <w:sz w:val="28"/>
          <w:szCs w:val="28"/>
        </w:rPr>
        <w:t xml:space="preserve">, который будет направлен участникам </w:t>
      </w:r>
      <w:r w:rsidR="00B50274" w:rsidRPr="0007124A">
        <w:rPr>
          <w:rFonts w:ascii="Times New Roman" w:hAnsi="Times New Roman"/>
          <w:sz w:val="28"/>
          <w:szCs w:val="28"/>
        </w:rPr>
        <w:t xml:space="preserve">информационным письмом не позднее </w:t>
      </w:r>
      <w:r w:rsidR="00B50274">
        <w:rPr>
          <w:rFonts w:ascii="Times New Roman" w:hAnsi="Times New Roman"/>
          <w:sz w:val="28"/>
          <w:szCs w:val="28"/>
        </w:rPr>
        <w:t xml:space="preserve">10 октября 2018 </w:t>
      </w:r>
      <w:proofErr w:type="gramStart"/>
      <w:r w:rsidR="00B50274">
        <w:rPr>
          <w:rFonts w:ascii="Times New Roman" w:hAnsi="Times New Roman"/>
          <w:sz w:val="28"/>
          <w:szCs w:val="28"/>
        </w:rPr>
        <w:t>года</w:t>
      </w:r>
      <w:r w:rsidR="00B50274" w:rsidRPr="0007124A">
        <w:rPr>
          <w:rFonts w:ascii="Times New Roman" w:hAnsi="Times New Roman"/>
          <w:sz w:val="28"/>
          <w:szCs w:val="28"/>
        </w:rPr>
        <w:t>.</w:t>
      </w:r>
      <w:r w:rsidR="0007124A" w:rsidRPr="0007124A">
        <w:rPr>
          <w:rFonts w:ascii="Times New Roman" w:hAnsi="Times New Roman"/>
          <w:sz w:val="28"/>
          <w:szCs w:val="28"/>
        </w:rPr>
        <w:t>.</w:t>
      </w:r>
      <w:proofErr w:type="gramEnd"/>
      <w:r w:rsidR="0007124A" w:rsidRPr="0007124A">
        <w:rPr>
          <w:rFonts w:ascii="Times New Roman" w:hAnsi="Times New Roman"/>
          <w:sz w:val="28"/>
          <w:szCs w:val="28"/>
        </w:rPr>
        <w:t xml:space="preserve"> В один день на обучение и съемку памятника ЮНЕСКО</w:t>
      </w:r>
      <w:r>
        <w:rPr>
          <w:rFonts w:ascii="Times New Roman" w:hAnsi="Times New Roman"/>
          <w:sz w:val="28"/>
          <w:szCs w:val="28"/>
        </w:rPr>
        <w:t xml:space="preserve"> в Великом Новгороде </w:t>
      </w:r>
      <w:r w:rsidR="0007124A" w:rsidRPr="0007124A">
        <w:rPr>
          <w:rFonts w:ascii="Times New Roman" w:hAnsi="Times New Roman"/>
          <w:sz w:val="28"/>
          <w:szCs w:val="28"/>
        </w:rPr>
        <w:t xml:space="preserve"> приглашаются </w:t>
      </w:r>
      <w:r>
        <w:rPr>
          <w:rFonts w:ascii="Times New Roman" w:hAnsi="Times New Roman"/>
          <w:sz w:val="28"/>
          <w:szCs w:val="28"/>
        </w:rPr>
        <w:t xml:space="preserve">не более </w:t>
      </w:r>
      <w:r w:rsidR="0007124A" w:rsidRPr="0007124A">
        <w:rPr>
          <w:rFonts w:ascii="Times New Roman" w:hAnsi="Times New Roman"/>
          <w:sz w:val="28"/>
          <w:szCs w:val="28"/>
        </w:rPr>
        <w:t>тр</w:t>
      </w:r>
      <w:r>
        <w:rPr>
          <w:rFonts w:ascii="Times New Roman" w:hAnsi="Times New Roman"/>
          <w:sz w:val="28"/>
          <w:szCs w:val="28"/>
        </w:rPr>
        <w:t>ех команд</w:t>
      </w:r>
      <w:r w:rsidR="0007124A" w:rsidRPr="0007124A">
        <w:rPr>
          <w:rFonts w:ascii="Times New Roman" w:hAnsi="Times New Roman"/>
          <w:sz w:val="28"/>
          <w:szCs w:val="28"/>
        </w:rPr>
        <w:t>.</w:t>
      </w:r>
    </w:p>
    <w:p w:rsidR="0007124A" w:rsidRPr="0007124A" w:rsidRDefault="0007124A" w:rsidP="0007124A">
      <w:pPr>
        <w:spacing w:after="0" w:line="360" w:lineRule="atLeast"/>
        <w:ind w:firstLine="709"/>
        <w:jc w:val="both"/>
        <w:rPr>
          <w:rFonts w:ascii="Times New Roman" w:hAnsi="Times New Roman"/>
          <w:sz w:val="28"/>
          <w:szCs w:val="28"/>
        </w:rPr>
      </w:pPr>
      <w:r w:rsidRPr="0007124A">
        <w:rPr>
          <w:rFonts w:ascii="Times New Roman" w:hAnsi="Times New Roman"/>
          <w:sz w:val="28"/>
          <w:szCs w:val="28"/>
        </w:rPr>
        <w:t xml:space="preserve">Для участия во </w:t>
      </w:r>
      <w:r w:rsidR="00D12F93">
        <w:rPr>
          <w:rFonts w:ascii="Times New Roman" w:hAnsi="Times New Roman"/>
          <w:sz w:val="28"/>
          <w:szCs w:val="28"/>
        </w:rPr>
        <w:t xml:space="preserve">2 </w:t>
      </w:r>
      <w:r w:rsidRPr="0007124A">
        <w:rPr>
          <w:rFonts w:ascii="Times New Roman" w:hAnsi="Times New Roman"/>
          <w:sz w:val="28"/>
          <w:szCs w:val="28"/>
        </w:rPr>
        <w:t xml:space="preserve">этапе </w:t>
      </w:r>
      <w:r w:rsidR="00D12F93">
        <w:rPr>
          <w:rFonts w:ascii="Times New Roman" w:hAnsi="Times New Roman"/>
          <w:sz w:val="28"/>
          <w:szCs w:val="28"/>
        </w:rPr>
        <w:t>к</w:t>
      </w:r>
      <w:r w:rsidRPr="0007124A">
        <w:rPr>
          <w:rFonts w:ascii="Times New Roman" w:hAnsi="Times New Roman"/>
          <w:sz w:val="28"/>
          <w:szCs w:val="28"/>
        </w:rPr>
        <w:t>онкурса каждой команде необходимо иметь ноутбук для создания резервной копии отснятого видеоматериала.</w:t>
      </w:r>
    </w:p>
    <w:p w:rsidR="00540E54" w:rsidRDefault="00540E54" w:rsidP="00540E54">
      <w:pPr>
        <w:spacing w:after="0" w:line="360" w:lineRule="atLeast"/>
        <w:ind w:firstLine="709"/>
        <w:jc w:val="both"/>
        <w:rPr>
          <w:rFonts w:ascii="Times New Roman" w:hAnsi="Times New Roman"/>
          <w:sz w:val="28"/>
          <w:szCs w:val="28"/>
        </w:rPr>
      </w:pPr>
      <w:bookmarkStart w:id="2" w:name="_Hlk519499157"/>
      <w:r w:rsidRPr="00D12F93">
        <w:rPr>
          <w:rFonts w:ascii="Times New Roman" w:hAnsi="Times New Roman"/>
          <w:b/>
          <w:sz w:val="28"/>
          <w:szCs w:val="28"/>
        </w:rPr>
        <w:t>3 этап</w:t>
      </w:r>
      <w:r>
        <w:rPr>
          <w:rFonts w:ascii="Times New Roman" w:hAnsi="Times New Roman"/>
          <w:sz w:val="28"/>
          <w:szCs w:val="28"/>
        </w:rPr>
        <w:t xml:space="preserve"> – </w:t>
      </w:r>
      <w:r w:rsidRPr="00540E54">
        <w:rPr>
          <w:rFonts w:ascii="Times New Roman" w:hAnsi="Times New Roman"/>
          <w:sz w:val="28"/>
          <w:szCs w:val="28"/>
        </w:rPr>
        <w:t>заочный</w:t>
      </w:r>
      <w:r>
        <w:rPr>
          <w:rFonts w:ascii="Times New Roman" w:hAnsi="Times New Roman"/>
          <w:sz w:val="28"/>
          <w:szCs w:val="28"/>
        </w:rPr>
        <w:t>,</w:t>
      </w:r>
      <w:r w:rsidRPr="00540E54">
        <w:rPr>
          <w:rFonts w:ascii="Times New Roman" w:hAnsi="Times New Roman"/>
          <w:sz w:val="28"/>
          <w:szCs w:val="28"/>
        </w:rPr>
        <w:t xml:space="preserve"> монтаж отснятого видеоматериала, создание панорамного тура</w:t>
      </w:r>
      <w:bookmarkEnd w:id="2"/>
      <w:r>
        <w:rPr>
          <w:rFonts w:ascii="Times New Roman" w:hAnsi="Times New Roman"/>
          <w:sz w:val="28"/>
          <w:szCs w:val="28"/>
        </w:rPr>
        <w:t xml:space="preserve">, </w:t>
      </w:r>
      <w:r w:rsidRPr="00540E54">
        <w:rPr>
          <w:rFonts w:ascii="Times New Roman" w:hAnsi="Times New Roman"/>
          <w:sz w:val="28"/>
          <w:szCs w:val="28"/>
        </w:rPr>
        <w:t>проводится с 23 октября до 05 декабря</w:t>
      </w:r>
      <w:r>
        <w:rPr>
          <w:rFonts w:ascii="Times New Roman" w:hAnsi="Times New Roman"/>
          <w:sz w:val="28"/>
          <w:szCs w:val="28"/>
        </w:rPr>
        <w:t xml:space="preserve"> 2018 года</w:t>
      </w:r>
      <w:r w:rsidR="00AD3431">
        <w:rPr>
          <w:rFonts w:ascii="Times New Roman" w:hAnsi="Times New Roman"/>
          <w:sz w:val="28"/>
          <w:szCs w:val="28"/>
        </w:rPr>
        <w:t>.</w:t>
      </w:r>
    </w:p>
    <w:p w:rsidR="00D12F93" w:rsidRPr="00D12F93" w:rsidRDefault="00D12F93" w:rsidP="00D12F93">
      <w:pPr>
        <w:spacing w:after="0" w:line="360" w:lineRule="atLeast"/>
        <w:ind w:firstLine="709"/>
        <w:jc w:val="both"/>
        <w:rPr>
          <w:rFonts w:ascii="Times New Roman" w:hAnsi="Times New Roman"/>
          <w:sz w:val="28"/>
          <w:szCs w:val="28"/>
        </w:rPr>
      </w:pPr>
      <w:r w:rsidRPr="00D12F93">
        <w:rPr>
          <w:rFonts w:ascii="Times New Roman" w:hAnsi="Times New Roman"/>
          <w:sz w:val="28"/>
          <w:szCs w:val="28"/>
        </w:rPr>
        <w:t xml:space="preserve">Цель </w:t>
      </w:r>
      <w:r>
        <w:rPr>
          <w:rFonts w:ascii="Times New Roman" w:hAnsi="Times New Roman"/>
          <w:sz w:val="28"/>
          <w:szCs w:val="28"/>
        </w:rPr>
        <w:t xml:space="preserve">3 </w:t>
      </w:r>
      <w:r w:rsidRPr="00540E54">
        <w:rPr>
          <w:rFonts w:ascii="Times New Roman" w:hAnsi="Times New Roman"/>
          <w:sz w:val="28"/>
          <w:szCs w:val="28"/>
        </w:rPr>
        <w:t>этапа</w:t>
      </w:r>
      <w:r>
        <w:rPr>
          <w:rFonts w:ascii="Times New Roman" w:hAnsi="Times New Roman"/>
          <w:sz w:val="28"/>
          <w:szCs w:val="28"/>
        </w:rPr>
        <w:t xml:space="preserve">: </w:t>
      </w:r>
      <w:r w:rsidRPr="00540E54">
        <w:rPr>
          <w:rFonts w:ascii="Times New Roman" w:hAnsi="Times New Roman"/>
          <w:sz w:val="28"/>
          <w:szCs w:val="28"/>
        </w:rPr>
        <w:t xml:space="preserve"> </w:t>
      </w:r>
      <w:r w:rsidRPr="00D12F93">
        <w:rPr>
          <w:rFonts w:ascii="Times New Roman" w:hAnsi="Times New Roman"/>
          <w:sz w:val="28"/>
          <w:szCs w:val="28"/>
        </w:rPr>
        <w:t xml:space="preserve"> создание панорамного тура по выбранному объекту</w:t>
      </w:r>
      <w:r>
        <w:rPr>
          <w:rFonts w:ascii="Times New Roman" w:hAnsi="Times New Roman"/>
          <w:sz w:val="28"/>
          <w:szCs w:val="28"/>
        </w:rPr>
        <w:t xml:space="preserve"> </w:t>
      </w:r>
      <w:r w:rsidRPr="00D12F93">
        <w:rPr>
          <w:rFonts w:ascii="Times New Roman" w:hAnsi="Times New Roman"/>
          <w:sz w:val="28"/>
          <w:szCs w:val="28"/>
        </w:rPr>
        <w:t xml:space="preserve">- памятнику ЮНЕСКО </w:t>
      </w:r>
      <w:r>
        <w:rPr>
          <w:rFonts w:ascii="Times New Roman" w:hAnsi="Times New Roman"/>
          <w:sz w:val="28"/>
          <w:szCs w:val="28"/>
        </w:rPr>
        <w:t>в</w:t>
      </w:r>
      <w:r w:rsidRPr="00D12F93">
        <w:rPr>
          <w:rFonts w:ascii="Times New Roman" w:hAnsi="Times New Roman"/>
          <w:sz w:val="28"/>
          <w:szCs w:val="28"/>
        </w:rPr>
        <w:t xml:space="preserve"> Велик</w:t>
      </w:r>
      <w:r>
        <w:rPr>
          <w:rFonts w:ascii="Times New Roman" w:hAnsi="Times New Roman"/>
          <w:sz w:val="28"/>
          <w:szCs w:val="28"/>
        </w:rPr>
        <w:t>ом</w:t>
      </w:r>
      <w:r w:rsidRPr="00D12F93">
        <w:rPr>
          <w:rFonts w:ascii="Times New Roman" w:hAnsi="Times New Roman"/>
          <w:sz w:val="28"/>
          <w:szCs w:val="28"/>
        </w:rPr>
        <w:t xml:space="preserve"> Новгород</w:t>
      </w:r>
      <w:r>
        <w:rPr>
          <w:rFonts w:ascii="Times New Roman" w:hAnsi="Times New Roman"/>
          <w:sz w:val="28"/>
          <w:szCs w:val="28"/>
        </w:rPr>
        <w:t>е</w:t>
      </w:r>
      <w:r w:rsidRPr="00D12F93">
        <w:rPr>
          <w:rFonts w:ascii="Times New Roman" w:hAnsi="Times New Roman"/>
          <w:sz w:val="28"/>
          <w:szCs w:val="28"/>
        </w:rPr>
        <w:t>.</w:t>
      </w:r>
    </w:p>
    <w:p w:rsidR="00D12F93" w:rsidRPr="00FF3695" w:rsidRDefault="00FF3695" w:rsidP="00D12F93">
      <w:pPr>
        <w:spacing w:after="0" w:line="360" w:lineRule="atLeast"/>
        <w:ind w:firstLine="709"/>
        <w:jc w:val="both"/>
        <w:rPr>
          <w:rFonts w:ascii="Times New Roman" w:hAnsi="Times New Roman"/>
          <w:sz w:val="28"/>
          <w:szCs w:val="28"/>
          <w:u w:val="single"/>
        </w:rPr>
      </w:pPr>
      <w:r w:rsidRPr="00FF3695">
        <w:rPr>
          <w:rFonts w:ascii="Times New Roman" w:hAnsi="Times New Roman"/>
          <w:sz w:val="28"/>
          <w:szCs w:val="28"/>
          <w:u w:val="single"/>
        </w:rPr>
        <w:t>Требования к панорамному туру</w:t>
      </w:r>
      <w:r w:rsidR="00D12F93" w:rsidRPr="00FF3695">
        <w:rPr>
          <w:rFonts w:ascii="Times New Roman" w:hAnsi="Times New Roman"/>
          <w:sz w:val="28"/>
          <w:szCs w:val="28"/>
          <w:u w:val="single"/>
        </w:rPr>
        <w:t>:</w:t>
      </w:r>
    </w:p>
    <w:p w:rsidR="00FF3695" w:rsidRDefault="00FF3695" w:rsidP="00D12F93">
      <w:pPr>
        <w:spacing w:after="0" w:line="360" w:lineRule="atLeast"/>
        <w:ind w:firstLine="709"/>
        <w:jc w:val="both"/>
        <w:rPr>
          <w:rFonts w:ascii="Times New Roman" w:hAnsi="Times New Roman"/>
          <w:sz w:val="28"/>
          <w:szCs w:val="28"/>
        </w:rPr>
      </w:pPr>
      <w:r>
        <w:rPr>
          <w:rFonts w:ascii="Times New Roman" w:hAnsi="Times New Roman"/>
          <w:sz w:val="28"/>
          <w:szCs w:val="28"/>
        </w:rPr>
        <w:t>а) к</w:t>
      </w:r>
      <w:r w:rsidRPr="00D12F93">
        <w:rPr>
          <w:rFonts w:ascii="Times New Roman" w:hAnsi="Times New Roman"/>
          <w:sz w:val="28"/>
          <w:szCs w:val="28"/>
        </w:rPr>
        <w:t>ритерии исторической оценки</w:t>
      </w:r>
      <w:r>
        <w:rPr>
          <w:rFonts w:ascii="Times New Roman" w:hAnsi="Times New Roman"/>
          <w:sz w:val="28"/>
          <w:szCs w:val="28"/>
        </w:rPr>
        <w:t>:</w:t>
      </w:r>
      <w:r w:rsidRPr="00FF3695">
        <w:rPr>
          <w:rFonts w:ascii="Times New Roman" w:hAnsi="Times New Roman"/>
          <w:sz w:val="28"/>
          <w:szCs w:val="28"/>
        </w:rPr>
        <w:t xml:space="preserve"> </w:t>
      </w:r>
    </w:p>
    <w:p w:rsidR="00D12F93" w:rsidRPr="00D12F93" w:rsidRDefault="00D12F93" w:rsidP="00D12F93">
      <w:pPr>
        <w:spacing w:after="0" w:line="360" w:lineRule="atLeast"/>
        <w:ind w:firstLine="709"/>
        <w:jc w:val="both"/>
        <w:rPr>
          <w:rFonts w:ascii="Times New Roman" w:hAnsi="Times New Roman"/>
          <w:sz w:val="28"/>
          <w:szCs w:val="28"/>
        </w:rPr>
      </w:pPr>
      <w:r w:rsidRPr="00D12F93">
        <w:rPr>
          <w:rFonts w:ascii="Times New Roman" w:hAnsi="Times New Roman"/>
          <w:sz w:val="28"/>
          <w:szCs w:val="28"/>
        </w:rPr>
        <w:t>-</w:t>
      </w:r>
      <w:r w:rsidR="00FF3695">
        <w:rPr>
          <w:rFonts w:ascii="Times New Roman" w:hAnsi="Times New Roman"/>
          <w:sz w:val="28"/>
          <w:szCs w:val="28"/>
        </w:rPr>
        <w:t xml:space="preserve"> </w:t>
      </w:r>
      <w:r w:rsidRPr="00D12F93">
        <w:rPr>
          <w:rFonts w:ascii="Times New Roman" w:hAnsi="Times New Roman"/>
          <w:sz w:val="28"/>
          <w:szCs w:val="28"/>
        </w:rPr>
        <w:t xml:space="preserve">соответствие </w:t>
      </w:r>
      <w:r w:rsidR="00FF3695">
        <w:rPr>
          <w:rFonts w:ascii="Times New Roman" w:hAnsi="Times New Roman"/>
          <w:sz w:val="28"/>
          <w:szCs w:val="28"/>
        </w:rPr>
        <w:t xml:space="preserve">представленных </w:t>
      </w:r>
      <w:r w:rsidRPr="00D12F93">
        <w:rPr>
          <w:rFonts w:ascii="Times New Roman" w:hAnsi="Times New Roman"/>
          <w:sz w:val="28"/>
          <w:szCs w:val="28"/>
        </w:rPr>
        <w:t>факт</w:t>
      </w:r>
      <w:r w:rsidR="00FF3695">
        <w:rPr>
          <w:rFonts w:ascii="Times New Roman" w:hAnsi="Times New Roman"/>
          <w:sz w:val="28"/>
          <w:szCs w:val="28"/>
        </w:rPr>
        <w:t>ических сведений</w:t>
      </w:r>
      <w:r w:rsidRPr="00D12F93">
        <w:rPr>
          <w:rFonts w:ascii="Times New Roman" w:hAnsi="Times New Roman"/>
          <w:sz w:val="28"/>
          <w:szCs w:val="28"/>
        </w:rPr>
        <w:t xml:space="preserve"> о памятнике историческим источникам;</w:t>
      </w:r>
    </w:p>
    <w:p w:rsidR="00D12F93" w:rsidRPr="00D12F93" w:rsidRDefault="00D12F93" w:rsidP="00D12F93">
      <w:pPr>
        <w:spacing w:after="0" w:line="360" w:lineRule="atLeast"/>
        <w:ind w:firstLine="709"/>
        <w:jc w:val="both"/>
        <w:rPr>
          <w:rFonts w:ascii="Times New Roman" w:hAnsi="Times New Roman"/>
          <w:sz w:val="28"/>
          <w:szCs w:val="28"/>
        </w:rPr>
      </w:pPr>
      <w:r w:rsidRPr="00D12F93">
        <w:rPr>
          <w:rFonts w:ascii="Times New Roman" w:hAnsi="Times New Roman"/>
          <w:sz w:val="28"/>
          <w:szCs w:val="28"/>
        </w:rPr>
        <w:t>-</w:t>
      </w:r>
      <w:r w:rsidR="00FF3695">
        <w:rPr>
          <w:rFonts w:ascii="Times New Roman" w:hAnsi="Times New Roman"/>
          <w:sz w:val="28"/>
          <w:szCs w:val="28"/>
        </w:rPr>
        <w:t xml:space="preserve"> </w:t>
      </w:r>
      <w:r w:rsidRPr="00D12F93">
        <w:rPr>
          <w:rFonts w:ascii="Times New Roman" w:hAnsi="Times New Roman"/>
          <w:sz w:val="28"/>
          <w:szCs w:val="28"/>
        </w:rPr>
        <w:t>логичность подачи материала;</w:t>
      </w:r>
    </w:p>
    <w:p w:rsidR="00D12F93" w:rsidRPr="00D12F93" w:rsidRDefault="00D12F93" w:rsidP="00D12F93">
      <w:pPr>
        <w:spacing w:after="0" w:line="360" w:lineRule="atLeast"/>
        <w:ind w:firstLine="709"/>
        <w:jc w:val="both"/>
        <w:rPr>
          <w:rFonts w:ascii="Times New Roman" w:hAnsi="Times New Roman"/>
          <w:sz w:val="28"/>
          <w:szCs w:val="28"/>
        </w:rPr>
      </w:pPr>
      <w:r w:rsidRPr="00D12F93">
        <w:rPr>
          <w:rFonts w:ascii="Times New Roman" w:hAnsi="Times New Roman"/>
          <w:sz w:val="28"/>
          <w:szCs w:val="28"/>
        </w:rPr>
        <w:t>-</w:t>
      </w:r>
      <w:r w:rsidR="00FF3695">
        <w:rPr>
          <w:rFonts w:ascii="Times New Roman" w:hAnsi="Times New Roman"/>
          <w:sz w:val="28"/>
          <w:szCs w:val="28"/>
        </w:rPr>
        <w:t xml:space="preserve"> </w:t>
      </w:r>
      <w:r w:rsidRPr="00D12F93">
        <w:rPr>
          <w:rFonts w:ascii="Times New Roman" w:hAnsi="Times New Roman"/>
          <w:sz w:val="28"/>
          <w:szCs w:val="28"/>
        </w:rPr>
        <w:t>емкость подачи материала;</w:t>
      </w:r>
    </w:p>
    <w:p w:rsidR="00D12F93" w:rsidRPr="00D12F93" w:rsidRDefault="00D12F93" w:rsidP="00D12F93">
      <w:pPr>
        <w:spacing w:after="0" w:line="360" w:lineRule="atLeast"/>
        <w:ind w:firstLine="709"/>
        <w:jc w:val="both"/>
        <w:rPr>
          <w:rFonts w:ascii="Times New Roman" w:hAnsi="Times New Roman"/>
          <w:sz w:val="28"/>
          <w:szCs w:val="28"/>
        </w:rPr>
      </w:pPr>
      <w:r w:rsidRPr="00D12F93">
        <w:rPr>
          <w:rFonts w:ascii="Times New Roman" w:hAnsi="Times New Roman"/>
          <w:sz w:val="28"/>
          <w:szCs w:val="28"/>
        </w:rPr>
        <w:t>-</w:t>
      </w:r>
      <w:r w:rsidR="00FF3695">
        <w:rPr>
          <w:rFonts w:ascii="Times New Roman" w:hAnsi="Times New Roman"/>
          <w:sz w:val="28"/>
          <w:szCs w:val="28"/>
        </w:rPr>
        <w:t xml:space="preserve"> </w:t>
      </w:r>
      <w:r w:rsidRPr="00D12F93">
        <w:rPr>
          <w:rFonts w:ascii="Times New Roman" w:hAnsi="Times New Roman"/>
          <w:sz w:val="28"/>
          <w:szCs w:val="28"/>
        </w:rPr>
        <w:t>художественная выразительность подачи материала.</w:t>
      </w:r>
    </w:p>
    <w:p w:rsidR="00D12F93" w:rsidRPr="00D12F93" w:rsidRDefault="00FF3695" w:rsidP="00D12F93">
      <w:pPr>
        <w:spacing w:after="0" w:line="360" w:lineRule="atLeast"/>
        <w:ind w:firstLine="709"/>
        <w:jc w:val="both"/>
        <w:rPr>
          <w:rFonts w:ascii="Times New Roman" w:hAnsi="Times New Roman"/>
          <w:sz w:val="28"/>
          <w:szCs w:val="28"/>
        </w:rPr>
      </w:pPr>
      <w:r>
        <w:rPr>
          <w:rFonts w:ascii="Times New Roman" w:hAnsi="Times New Roman"/>
          <w:sz w:val="28"/>
          <w:szCs w:val="28"/>
        </w:rPr>
        <w:t>б) к</w:t>
      </w:r>
      <w:r w:rsidR="00D12F93" w:rsidRPr="00D12F93">
        <w:rPr>
          <w:rFonts w:ascii="Times New Roman" w:hAnsi="Times New Roman"/>
          <w:sz w:val="28"/>
          <w:szCs w:val="28"/>
        </w:rPr>
        <w:t>ритерии технической оценки:</w:t>
      </w:r>
    </w:p>
    <w:p w:rsidR="00D12F93" w:rsidRPr="00D12F93" w:rsidRDefault="00D12F93" w:rsidP="00D12F93">
      <w:pPr>
        <w:spacing w:after="0" w:line="360" w:lineRule="atLeast"/>
        <w:ind w:firstLine="709"/>
        <w:jc w:val="both"/>
        <w:rPr>
          <w:rFonts w:ascii="Times New Roman" w:hAnsi="Times New Roman"/>
          <w:sz w:val="28"/>
          <w:szCs w:val="28"/>
          <w:highlight w:val="yellow"/>
        </w:rPr>
      </w:pPr>
      <w:r w:rsidRPr="00D12F93">
        <w:rPr>
          <w:rFonts w:ascii="Times New Roman" w:hAnsi="Times New Roman"/>
          <w:sz w:val="28"/>
          <w:szCs w:val="28"/>
        </w:rPr>
        <w:lastRenderedPageBreak/>
        <w:t>-</w:t>
      </w:r>
      <w:r w:rsidR="00FF3695">
        <w:rPr>
          <w:rFonts w:ascii="Times New Roman" w:hAnsi="Times New Roman"/>
          <w:sz w:val="28"/>
          <w:szCs w:val="28"/>
        </w:rPr>
        <w:t xml:space="preserve"> </w:t>
      </w:r>
      <w:r w:rsidRPr="00D12F93">
        <w:rPr>
          <w:rFonts w:ascii="Times New Roman" w:hAnsi="Times New Roman"/>
          <w:sz w:val="28"/>
          <w:szCs w:val="28"/>
        </w:rPr>
        <w:t xml:space="preserve">при монтаже панорамного тура используется программное обеспечение из предложенного списка </w:t>
      </w:r>
      <w:proofErr w:type="spellStart"/>
      <w:r w:rsidR="00FF3695">
        <w:rPr>
          <w:rFonts w:ascii="Times New Roman" w:hAnsi="Times New Roman"/>
          <w:sz w:val="28"/>
          <w:szCs w:val="28"/>
        </w:rPr>
        <w:t>Kolor</w:t>
      </w:r>
      <w:proofErr w:type="spellEnd"/>
      <w:r w:rsidR="00FF3695">
        <w:rPr>
          <w:rFonts w:ascii="Times New Roman" w:hAnsi="Times New Roman"/>
          <w:sz w:val="28"/>
          <w:szCs w:val="28"/>
        </w:rPr>
        <w:t xml:space="preserve"> </w:t>
      </w:r>
      <w:proofErr w:type="spellStart"/>
      <w:r w:rsidR="00FF3695">
        <w:rPr>
          <w:rFonts w:ascii="Times New Roman" w:hAnsi="Times New Roman"/>
          <w:sz w:val="28"/>
          <w:szCs w:val="28"/>
        </w:rPr>
        <w:t>Panotour</w:t>
      </w:r>
      <w:proofErr w:type="spellEnd"/>
      <w:r w:rsidR="00FF3695">
        <w:rPr>
          <w:rFonts w:ascii="Times New Roman" w:hAnsi="Times New Roman"/>
          <w:sz w:val="28"/>
          <w:szCs w:val="28"/>
        </w:rPr>
        <w:t>; Pano2Vr</w:t>
      </w:r>
      <w:r w:rsidRPr="00D12F93">
        <w:rPr>
          <w:rFonts w:ascii="Times New Roman" w:hAnsi="Times New Roman"/>
          <w:sz w:val="28"/>
          <w:szCs w:val="28"/>
        </w:rPr>
        <w:t>;</w:t>
      </w:r>
    </w:p>
    <w:p w:rsidR="00D12F93" w:rsidRPr="00D12F93" w:rsidRDefault="00D12F93" w:rsidP="00D12F93">
      <w:pPr>
        <w:spacing w:after="0" w:line="360" w:lineRule="atLeast"/>
        <w:ind w:firstLine="709"/>
        <w:jc w:val="both"/>
        <w:rPr>
          <w:rFonts w:ascii="Times New Roman" w:hAnsi="Times New Roman"/>
          <w:sz w:val="28"/>
          <w:szCs w:val="28"/>
        </w:rPr>
      </w:pPr>
      <w:r w:rsidRPr="00D12F93">
        <w:rPr>
          <w:rFonts w:ascii="Times New Roman" w:hAnsi="Times New Roman"/>
          <w:sz w:val="28"/>
          <w:szCs w:val="28"/>
        </w:rPr>
        <w:t>-</w:t>
      </w:r>
      <w:r w:rsidR="00FF3695">
        <w:rPr>
          <w:rFonts w:ascii="Times New Roman" w:hAnsi="Times New Roman"/>
          <w:sz w:val="28"/>
          <w:szCs w:val="28"/>
        </w:rPr>
        <w:t xml:space="preserve"> </w:t>
      </w:r>
      <w:r w:rsidRPr="00D12F93">
        <w:rPr>
          <w:rFonts w:ascii="Times New Roman" w:hAnsi="Times New Roman"/>
          <w:sz w:val="28"/>
          <w:szCs w:val="28"/>
        </w:rPr>
        <w:t>панорамный тур (готовый продукт) должен быть представлен  в виде ряда связанных изображений с голосовым или текстовым сопровождением;</w:t>
      </w:r>
    </w:p>
    <w:p w:rsidR="00D12F93" w:rsidRPr="00D12F93" w:rsidRDefault="00D12F93" w:rsidP="00D12F93">
      <w:pPr>
        <w:spacing w:after="0" w:line="360" w:lineRule="atLeast"/>
        <w:ind w:firstLine="709"/>
        <w:jc w:val="both"/>
        <w:rPr>
          <w:rFonts w:ascii="Times New Roman" w:hAnsi="Times New Roman"/>
          <w:sz w:val="28"/>
          <w:szCs w:val="28"/>
        </w:rPr>
      </w:pPr>
      <w:r w:rsidRPr="00D12F93">
        <w:rPr>
          <w:rFonts w:ascii="Times New Roman" w:hAnsi="Times New Roman"/>
          <w:sz w:val="28"/>
          <w:szCs w:val="28"/>
        </w:rPr>
        <w:t>-</w:t>
      </w:r>
      <w:r w:rsidR="00FF3695">
        <w:rPr>
          <w:rFonts w:ascii="Times New Roman" w:hAnsi="Times New Roman"/>
          <w:sz w:val="28"/>
          <w:szCs w:val="28"/>
        </w:rPr>
        <w:t xml:space="preserve"> </w:t>
      </w:r>
      <w:r w:rsidRPr="00D12F93">
        <w:rPr>
          <w:rFonts w:ascii="Times New Roman" w:hAnsi="Times New Roman"/>
          <w:sz w:val="28"/>
          <w:szCs w:val="28"/>
        </w:rPr>
        <w:t>в панорамном туре не должны находиться лишнее объекты (оператор, штатив, прохожие, автотранспорт и т.д.);</w:t>
      </w:r>
    </w:p>
    <w:p w:rsidR="00D12F93" w:rsidRPr="00D12F93" w:rsidRDefault="00D12F93" w:rsidP="00D12F93">
      <w:pPr>
        <w:spacing w:after="0" w:line="360" w:lineRule="atLeast"/>
        <w:ind w:firstLine="709"/>
        <w:jc w:val="both"/>
        <w:rPr>
          <w:rFonts w:ascii="Times New Roman" w:hAnsi="Times New Roman"/>
          <w:sz w:val="28"/>
          <w:szCs w:val="28"/>
        </w:rPr>
      </w:pPr>
      <w:r w:rsidRPr="00D12F93">
        <w:rPr>
          <w:rFonts w:ascii="Times New Roman" w:hAnsi="Times New Roman"/>
          <w:sz w:val="28"/>
          <w:szCs w:val="28"/>
        </w:rPr>
        <w:t>-</w:t>
      </w:r>
      <w:r w:rsidR="00FF3695">
        <w:rPr>
          <w:rFonts w:ascii="Times New Roman" w:hAnsi="Times New Roman"/>
          <w:sz w:val="28"/>
          <w:szCs w:val="28"/>
        </w:rPr>
        <w:t xml:space="preserve"> </w:t>
      </w:r>
      <w:r w:rsidRPr="00D12F93">
        <w:rPr>
          <w:rFonts w:ascii="Times New Roman" w:hAnsi="Times New Roman"/>
          <w:sz w:val="28"/>
          <w:szCs w:val="28"/>
        </w:rPr>
        <w:t>при произведении работ по съемке объектов необходимо уч</w:t>
      </w:r>
      <w:r w:rsidR="00FF3695">
        <w:rPr>
          <w:rFonts w:ascii="Times New Roman" w:hAnsi="Times New Roman"/>
          <w:sz w:val="28"/>
          <w:szCs w:val="28"/>
        </w:rPr>
        <w:t>итывать условия, при которых не</w:t>
      </w:r>
      <w:r w:rsidRPr="00D12F93">
        <w:rPr>
          <w:rFonts w:ascii="Times New Roman" w:hAnsi="Times New Roman"/>
          <w:sz w:val="28"/>
          <w:szCs w:val="28"/>
        </w:rPr>
        <w:t>крупные элементы местности и зданий будут фиксироваться с достаточным разрешением;</w:t>
      </w:r>
    </w:p>
    <w:p w:rsidR="00D12F93" w:rsidRPr="00D12F93" w:rsidRDefault="00D12F93" w:rsidP="00D12F93">
      <w:pPr>
        <w:spacing w:after="0" w:line="360" w:lineRule="atLeast"/>
        <w:ind w:firstLine="709"/>
        <w:jc w:val="both"/>
        <w:rPr>
          <w:rFonts w:ascii="Times New Roman" w:hAnsi="Times New Roman"/>
          <w:sz w:val="28"/>
          <w:szCs w:val="28"/>
        </w:rPr>
      </w:pPr>
      <w:r w:rsidRPr="00D12F93">
        <w:rPr>
          <w:rFonts w:ascii="Times New Roman" w:hAnsi="Times New Roman"/>
          <w:sz w:val="28"/>
          <w:szCs w:val="28"/>
        </w:rPr>
        <w:t>-</w:t>
      </w:r>
      <w:r w:rsidR="00FF3695">
        <w:rPr>
          <w:rFonts w:ascii="Times New Roman" w:hAnsi="Times New Roman"/>
          <w:sz w:val="28"/>
          <w:szCs w:val="28"/>
        </w:rPr>
        <w:t xml:space="preserve"> </w:t>
      </w:r>
      <w:r w:rsidRPr="00D12F93">
        <w:rPr>
          <w:rFonts w:ascii="Times New Roman" w:hAnsi="Times New Roman"/>
          <w:sz w:val="28"/>
          <w:szCs w:val="28"/>
        </w:rPr>
        <w:t>интерфейс панорамного тура должен быть интуитивно понятен;</w:t>
      </w:r>
    </w:p>
    <w:p w:rsidR="00D12F93" w:rsidRPr="00D12F93" w:rsidRDefault="00D12F93" w:rsidP="00D12F93">
      <w:pPr>
        <w:spacing w:after="0" w:line="360" w:lineRule="atLeast"/>
        <w:ind w:firstLine="709"/>
        <w:jc w:val="both"/>
        <w:rPr>
          <w:rFonts w:ascii="Times New Roman" w:hAnsi="Times New Roman"/>
          <w:sz w:val="28"/>
          <w:szCs w:val="28"/>
        </w:rPr>
      </w:pPr>
      <w:r w:rsidRPr="00D12F93">
        <w:rPr>
          <w:rFonts w:ascii="Times New Roman" w:hAnsi="Times New Roman"/>
          <w:sz w:val="28"/>
          <w:szCs w:val="28"/>
        </w:rPr>
        <w:t>-</w:t>
      </w:r>
      <w:r w:rsidR="00FF3695">
        <w:rPr>
          <w:rFonts w:ascii="Times New Roman" w:hAnsi="Times New Roman"/>
          <w:sz w:val="28"/>
          <w:szCs w:val="28"/>
        </w:rPr>
        <w:t xml:space="preserve"> </w:t>
      </w:r>
      <w:r w:rsidRPr="00D12F93">
        <w:rPr>
          <w:rFonts w:ascii="Times New Roman" w:hAnsi="Times New Roman"/>
          <w:sz w:val="28"/>
          <w:szCs w:val="28"/>
        </w:rPr>
        <w:t>надир должен быть закрыт заплаткой, отретушированной в тон.</w:t>
      </w:r>
    </w:p>
    <w:p w:rsidR="00540E54" w:rsidRPr="00540E54" w:rsidRDefault="00540E54" w:rsidP="00540E54">
      <w:pPr>
        <w:spacing w:after="0" w:line="360" w:lineRule="atLeast"/>
        <w:ind w:firstLine="709"/>
        <w:jc w:val="both"/>
        <w:rPr>
          <w:rFonts w:ascii="Times New Roman" w:hAnsi="Times New Roman"/>
          <w:sz w:val="28"/>
          <w:szCs w:val="28"/>
        </w:rPr>
      </w:pPr>
      <w:r w:rsidRPr="00FF3695">
        <w:rPr>
          <w:rFonts w:ascii="Times New Roman" w:hAnsi="Times New Roman"/>
          <w:b/>
          <w:sz w:val="28"/>
          <w:szCs w:val="28"/>
        </w:rPr>
        <w:t>4 этап</w:t>
      </w:r>
      <w:r>
        <w:rPr>
          <w:rFonts w:ascii="Times New Roman" w:hAnsi="Times New Roman"/>
          <w:sz w:val="28"/>
          <w:szCs w:val="28"/>
        </w:rPr>
        <w:t xml:space="preserve"> – </w:t>
      </w:r>
      <w:r w:rsidRPr="00540E54">
        <w:rPr>
          <w:rFonts w:ascii="Times New Roman" w:hAnsi="Times New Roman"/>
          <w:sz w:val="28"/>
          <w:szCs w:val="28"/>
        </w:rPr>
        <w:t xml:space="preserve"> очный</w:t>
      </w:r>
      <w:r>
        <w:rPr>
          <w:rFonts w:ascii="Times New Roman" w:hAnsi="Times New Roman"/>
          <w:sz w:val="28"/>
          <w:szCs w:val="28"/>
        </w:rPr>
        <w:t>,</w:t>
      </w:r>
      <w:r w:rsidRPr="00540E54">
        <w:rPr>
          <w:rFonts w:ascii="Times New Roman" w:hAnsi="Times New Roman"/>
          <w:sz w:val="28"/>
          <w:szCs w:val="28"/>
        </w:rPr>
        <w:t xml:space="preserve"> защита проектов панорамных туров</w:t>
      </w:r>
      <w:r>
        <w:rPr>
          <w:rFonts w:ascii="Times New Roman" w:hAnsi="Times New Roman"/>
          <w:sz w:val="28"/>
          <w:szCs w:val="28"/>
        </w:rPr>
        <w:t xml:space="preserve">, </w:t>
      </w:r>
      <w:r w:rsidRPr="00540E54">
        <w:rPr>
          <w:rFonts w:ascii="Times New Roman" w:hAnsi="Times New Roman"/>
          <w:sz w:val="28"/>
          <w:szCs w:val="28"/>
        </w:rPr>
        <w:t xml:space="preserve">проводится  </w:t>
      </w:r>
      <w:r w:rsidR="00FF3695">
        <w:rPr>
          <w:rFonts w:ascii="Times New Roman" w:hAnsi="Times New Roman"/>
          <w:sz w:val="28"/>
          <w:szCs w:val="28"/>
        </w:rPr>
        <w:br/>
      </w:r>
      <w:r>
        <w:rPr>
          <w:rFonts w:ascii="Times New Roman" w:hAnsi="Times New Roman"/>
          <w:sz w:val="28"/>
          <w:szCs w:val="28"/>
        </w:rPr>
        <w:t>0</w:t>
      </w:r>
      <w:r w:rsidRPr="00540E54">
        <w:rPr>
          <w:rFonts w:ascii="Times New Roman" w:hAnsi="Times New Roman"/>
          <w:sz w:val="28"/>
          <w:szCs w:val="28"/>
        </w:rPr>
        <w:t xml:space="preserve">7 декабря </w:t>
      </w:r>
      <w:r>
        <w:rPr>
          <w:rFonts w:ascii="Times New Roman" w:hAnsi="Times New Roman"/>
          <w:sz w:val="28"/>
          <w:szCs w:val="28"/>
        </w:rPr>
        <w:t>2018 года</w:t>
      </w:r>
      <w:r w:rsidRPr="00540E54">
        <w:rPr>
          <w:rFonts w:ascii="Times New Roman" w:hAnsi="Times New Roman"/>
          <w:sz w:val="28"/>
          <w:szCs w:val="28"/>
        </w:rPr>
        <w:t xml:space="preserve">. </w:t>
      </w:r>
    </w:p>
    <w:p w:rsidR="00FF3695" w:rsidRPr="00FF3695" w:rsidRDefault="00FF3695" w:rsidP="00FF3695">
      <w:pPr>
        <w:spacing w:after="0" w:line="360" w:lineRule="atLeast"/>
        <w:ind w:firstLine="709"/>
        <w:jc w:val="both"/>
        <w:rPr>
          <w:rFonts w:ascii="Times New Roman" w:hAnsi="Times New Roman"/>
          <w:sz w:val="28"/>
          <w:szCs w:val="28"/>
        </w:rPr>
      </w:pPr>
      <w:r w:rsidRPr="00FF3695">
        <w:rPr>
          <w:rFonts w:ascii="Times New Roman" w:hAnsi="Times New Roman"/>
          <w:sz w:val="28"/>
          <w:szCs w:val="28"/>
        </w:rPr>
        <w:t>Цель</w:t>
      </w:r>
      <w:r>
        <w:rPr>
          <w:rFonts w:ascii="Times New Roman" w:hAnsi="Times New Roman"/>
          <w:sz w:val="28"/>
          <w:szCs w:val="28"/>
        </w:rPr>
        <w:t xml:space="preserve"> 4 </w:t>
      </w:r>
      <w:r w:rsidRPr="00540E54">
        <w:rPr>
          <w:rFonts w:ascii="Times New Roman" w:hAnsi="Times New Roman"/>
          <w:sz w:val="28"/>
          <w:szCs w:val="28"/>
        </w:rPr>
        <w:t>этапа</w:t>
      </w:r>
      <w:r>
        <w:rPr>
          <w:rFonts w:ascii="Times New Roman" w:hAnsi="Times New Roman"/>
          <w:sz w:val="28"/>
          <w:szCs w:val="28"/>
        </w:rPr>
        <w:t xml:space="preserve">: </w:t>
      </w:r>
      <w:r w:rsidRPr="00540E54">
        <w:rPr>
          <w:rFonts w:ascii="Times New Roman" w:hAnsi="Times New Roman"/>
          <w:sz w:val="28"/>
          <w:szCs w:val="28"/>
        </w:rPr>
        <w:t xml:space="preserve"> </w:t>
      </w:r>
      <w:r w:rsidRPr="00D12F93">
        <w:rPr>
          <w:rFonts w:ascii="Times New Roman" w:hAnsi="Times New Roman"/>
          <w:sz w:val="28"/>
          <w:szCs w:val="28"/>
        </w:rPr>
        <w:t xml:space="preserve"> </w:t>
      </w:r>
      <w:r w:rsidRPr="00FF3695">
        <w:rPr>
          <w:rFonts w:ascii="Times New Roman" w:hAnsi="Times New Roman"/>
          <w:sz w:val="28"/>
          <w:szCs w:val="28"/>
        </w:rPr>
        <w:t xml:space="preserve"> выявление лучшего панорамного тура </w:t>
      </w:r>
      <w:r>
        <w:rPr>
          <w:rFonts w:ascii="Times New Roman" w:hAnsi="Times New Roman"/>
          <w:sz w:val="28"/>
          <w:szCs w:val="28"/>
        </w:rPr>
        <w:t xml:space="preserve">в соответствии с </w:t>
      </w:r>
      <w:r w:rsidRPr="00FF3695">
        <w:rPr>
          <w:rFonts w:ascii="Times New Roman" w:hAnsi="Times New Roman"/>
          <w:sz w:val="28"/>
          <w:szCs w:val="28"/>
        </w:rPr>
        <w:t xml:space="preserve"> критери</w:t>
      </w:r>
      <w:r>
        <w:rPr>
          <w:rFonts w:ascii="Times New Roman" w:hAnsi="Times New Roman"/>
          <w:sz w:val="28"/>
          <w:szCs w:val="28"/>
        </w:rPr>
        <w:t>ями</w:t>
      </w:r>
      <w:r w:rsidR="00814104">
        <w:rPr>
          <w:rFonts w:ascii="Times New Roman" w:hAnsi="Times New Roman"/>
          <w:sz w:val="28"/>
          <w:szCs w:val="28"/>
        </w:rPr>
        <w:t xml:space="preserve"> </w:t>
      </w:r>
      <w:r w:rsidR="00814104" w:rsidRPr="00D12F93">
        <w:rPr>
          <w:rFonts w:ascii="Times New Roman" w:hAnsi="Times New Roman"/>
          <w:sz w:val="28"/>
          <w:szCs w:val="28"/>
        </w:rPr>
        <w:t xml:space="preserve">исторической </w:t>
      </w:r>
      <w:r w:rsidR="00814104">
        <w:rPr>
          <w:rFonts w:ascii="Times New Roman" w:hAnsi="Times New Roman"/>
          <w:sz w:val="28"/>
          <w:szCs w:val="28"/>
        </w:rPr>
        <w:t xml:space="preserve">и технической </w:t>
      </w:r>
      <w:r w:rsidR="00814104" w:rsidRPr="00D12F93">
        <w:rPr>
          <w:rFonts w:ascii="Times New Roman" w:hAnsi="Times New Roman"/>
          <w:sz w:val="28"/>
          <w:szCs w:val="28"/>
        </w:rPr>
        <w:t>оценки</w:t>
      </w:r>
      <w:r w:rsidR="00814104">
        <w:rPr>
          <w:rFonts w:ascii="Times New Roman" w:hAnsi="Times New Roman"/>
          <w:sz w:val="28"/>
          <w:szCs w:val="28"/>
        </w:rPr>
        <w:t>, защита проекта.</w:t>
      </w:r>
    </w:p>
    <w:p w:rsidR="00FF3695" w:rsidRPr="00FF3695" w:rsidRDefault="00FF3695" w:rsidP="00FF3695">
      <w:pPr>
        <w:spacing w:after="0" w:line="360" w:lineRule="atLeast"/>
        <w:ind w:firstLine="709"/>
        <w:jc w:val="both"/>
        <w:rPr>
          <w:rFonts w:ascii="Times New Roman" w:hAnsi="Times New Roman"/>
          <w:sz w:val="28"/>
          <w:szCs w:val="28"/>
        </w:rPr>
      </w:pPr>
      <w:r w:rsidRPr="00FF3695">
        <w:rPr>
          <w:rFonts w:ascii="Times New Roman" w:hAnsi="Times New Roman"/>
          <w:sz w:val="28"/>
          <w:szCs w:val="28"/>
        </w:rPr>
        <w:t xml:space="preserve">Процедура защиты </w:t>
      </w:r>
      <w:r w:rsidR="00814104">
        <w:rPr>
          <w:rFonts w:ascii="Times New Roman" w:hAnsi="Times New Roman"/>
          <w:sz w:val="28"/>
          <w:szCs w:val="28"/>
        </w:rPr>
        <w:t>проекта</w:t>
      </w:r>
      <w:r w:rsidRPr="00FF3695">
        <w:rPr>
          <w:rFonts w:ascii="Times New Roman" w:hAnsi="Times New Roman"/>
          <w:sz w:val="28"/>
          <w:szCs w:val="28"/>
        </w:rPr>
        <w:t>:</w:t>
      </w:r>
    </w:p>
    <w:p w:rsidR="00FF3695" w:rsidRPr="00FF3695" w:rsidRDefault="00FF3695" w:rsidP="00FF3695">
      <w:pPr>
        <w:spacing w:after="0" w:line="360" w:lineRule="atLeast"/>
        <w:ind w:firstLine="709"/>
        <w:jc w:val="both"/>
        <w:rPr>
          <w:rFonts w:ascii="Times New Roman" w:hAnsi="Times New Roman"/>
          <w:sz w:val="28"/>
          <w:szCs w:val="28"/>
        </w:rPr>
      </w:pPr>
      <w:r w:rsidRPr="00FF3695">
        <w:rPr>
          <w:rFonts w:ascii="Times New Roman" w:hAnsi="Times New Roman"/>
          <w:sz w:val="28"/>
          <w:szCs w:val="28"/>
        </w:rPr>
        <w:t>- просмотр видео панорамного тура – до 10 минут;</w:t>
      </w:r>
    </w:p>
    <w:p w:rsidR="00FF3695" w:rsidRPr="00FF3695" w:rsidRDefault="00FF3695" w:rsidP="00FF3695">
      <w:pPr>
        <w:spacing w:after="0" w:line="360" w:lineRule="atLeast"/>
        <w:ind w:firstLine="709"/>
        <w:jc w:val="both"/>
        <w:rPr>
          <w:rFonts w:ascii="Times New Roman" w:hAnsi="Times New Roman"/>
          <w:sz w:val="28"/>
          <w:szCs w:val="28"/>
        </w:rPr>
      </w:pPr>
      <w:r w:rsidRPr="00FF3695">
        <w:rPr>
          <w:rFonts w:ascii="Times New Roman" w:hAnsi="Times New Roman"/>
          <w:sz w:val="28"/>
          <w:szCs w:val="28"/>
        </w:rPr>
        <w:t>- комментарии одного их членов проектной команды – 3 минуты;</w:t>
      </w:r>
    </w:p>
    <w:p w:rsidR="00FF3695" w:rsidRPr="00FF3695" w:rsidRDefault="00814104" w:rsidP="00FF3695">
      <w:pPr>
        <w:spacing w:after="0" w:line="360" w:lineRule="atLeast"/>
        <w:ind w:firstLine="709"/>
        <w:jc w:val="both"/>
        <w:rPr>
          <w:rFonts w:ascii="Times New Roman" w:hAnsi="Times New Roman"/>
          <w:sz w:val="28"/>
          <w:szCs w:val="28"/>
        </w:rPr>
      </w:pPr>
      <w:r>
        <w:rPr>
          <w:rFonts w:ascii="Times New Roman" w:hAnsi="Times New Roman"/>
          <w:sz w:val="28"/>
          <w:szCs w:val="28"/>
        </w:rPr>
        <w:t>- ответы на вопросы жюри –</w:t>
      </w:r>
      <w:r w:rsidR="00FF3695" w:rsidRPr="00FF3695">
        <w:rPr>
          <w:rFonts w:ascii="Times New Roman" w:hAnsi="Times New Roman"/>
          <w:sz w:val="28"/>
          <w:szCs w:val="28"/>
        </w:rPr>
        <w:t xml:space="preserve"> 3</w:t>
      </w:r>
      <w:r>
        <w:rPr>
          <w:rFonts w:ascii="Times New Roman" w:hAnsi="Times New Roman"/>
          <w:sz w:val="28"/>
          <w:szCs w:val="28"/>
        </w:rPr>
        <w:t xml:space="preserve"> </w:t>
      </w:r>
      <w:r w:rsidR="00FF3695" w:rsidRPr="00FF3695">
        <w:rPr>
          <w:rFonts w:ascii="Times New Roman" w:hAnsi="Times New Roman"/>
          <w:sz w:val="28"/>
          <w:szCs w:val="28"/>
        </w:rPr>
        <w:t>мин</w:t>
      </w:r>
      <w:r>
        <w:rPr>
          <w:rFonts w:ascii="Times New Roman" w:hAnsi="Times New Roman"/>
          <w:sz w:val="28"/>
          <w:szCs w:val="28"/>
        </w:rPr>
        <w:t>уты</w:t>
      </w:r>
      <w:r w:rsidR="00FF3695" w:rsidRPr="00FF3695">
        <w:rPr>
          <w:rFonts w:ascii="Times New Roman" w:hAnsi="Times New Roman"/>
          <w:sz w:val="28"/>
          <w:szCs w:val="28"/>
        </w:rPr>
        <w:t>.</w:t>
      </w:r>
    </w:p>
    <w:p w:rsidR="00FF3695" w:rsidRPr="00FF3695" w:rsidRDefault="00814104" w:rsidP="00FF3695">
      <w:pPr>
        <w:spacing w:after="0" w:line="360" w:lineRule="atLeast"/>
        <w:ind w:firstLine="709"/>
        <w:jc w:val="both"/>
        <w:rPr>
          <w:rFonts w:ascii="Times New Roman" w:hAnsi="Times New Roman"/>
          <w:sz w:val="28"/>
          <w:szCs w:val="28"/>
        </w:rPr>
      </w:pPr>
      <w:r>
        <w:rPr>
          <w:rFonts w:ascii="Times New Roman" w:hAnsi="Times New Roman"/>
          <w:sz w:val="28"/>
          <w:szCs w:val="28"/>
        </w:rPr>
        <w:t>Критерии оценки защиты проекта:</w:t>
      </w:r>
    </w:p>
    <w:p w:rsidR="00FF3695" w:rsidRPr="00FF3695" w:rsidRDefault="00FF3695" w:rsidP="00FF3695">
      <w:pPr>
        <w:spacing w:after="0" w:line="360" w:lineRule="atLeast"/>
        <w:ind w:firstLine="709"/>
        <w:jc w:val="both"/>
        <w:rPr>
          <w:rFonts w:ascii="Times New Roman" w:hAnsi="Times New Roman"/>
          <w:sz w:val="28"/>
          <w:szCs w:val="28"/>
        </w:rPr>
      </w:pPr>
      <w:r w:rsidRPr="00FF3695">
        <w:rPr>
          <w:rFonts w:ascii="Times New Roman" w:hAnsi="Times New Roman"/>
          <w:sz w:val="28"/>
          <w:szCs w:val="28"/>
        </w:rPr>
        <w:t>- соответствие панорамного тура условиям конкурса;</w:t>
      </w:r>
    </w:p>
    <w:p w:rsidR="00FF3695" w:rsidRPr="00FF3695" w:rsidRDefault="00FF3695" w:rsidP="00FF3695">
      <w:pPr>
        <w:spacing w:after="0" w:line="360" w:lineRule="atLeast"/>
        <w:ind w:firstLine="709"/>
        <w:jc w:val="both"/>
        <w:rPr>
          <w:rFonts w:ascii="Times New Roman" w:hAnsi="Times New Roman"/>
          <w:sz w:val="28"/>
          <w:szCs w:val="28"/>
        </w:rPr>
      </w:pPr>
      <w:r w:rsidRPr="00FF3695">
        <w:rPr>
          <w:rFonts w:ascii="Times New Roman" w:hAnsi="Times New Roman"/>
          <w:sz w:val="28"/>
          <w:szCs w:val="28"/>
        </w:rPr>
        <w:t>- аргументированность, логичность, историческая достоверность комментариев проектной команды</w:t>
      </w:r>
      <w:r w:rsidR="00814104">
        <w:rPr>
          <w:rFonts w:ascii="Times New Roman" w:hAnsi="Times New Roman"/>
          <w:sz w:val="28"/>
          <w:szCs w:val="28"/>
        </w:rPr>
        <w:t>;</w:t>
      </w:r>
    </w:p>
    <w:p w:rsidR="00FF3695" w:rsidRPr="00FF3695" w:rsidRDefault="00FF3695" w:rsidP="00FF3695">
      <w:pPr>
        <w:spacing w:after="0" w:line="360" w:lineRule="atLeast"/>
        <w:ind w:firstLine="709"/>
        <w:jc w:val="both"/>
        <w:rPr>
          <w:rFonts w:ascii="Times New Roman" w:hAnsi="Times New Roman"/>
          <w:sz w:val="28"/>
          <w:szCs w:val="28"/>
        </w:rPr>
      </w:pPr>
      <w:r w:rsidRPr="00FF3695">
        <w:rPr>
          <w:rFonts w:ascii="Times New Roman" w:hAnsi="Times New Roman"/>
          <w:sz w:val="28"/>
          <w:szCs w:val="28"/>
        </w:rPr>
        <w:t>- культура речи;</w:t>
      </w:r>
    </w:p>
    <w:p w:rsidR="00FF3695" w:rsidRPr="00FF3695" w:rsidRDefault="00FF3695" w:rsidP="00FF3695">
      <w:pPr>
        <w:spacing w:after="0" w:line="360" w:lineRule="atLeast"/>
        <w:ind w:firstLine="709"/>
        <w:jc w:val="both"/>
        <w:rPr>
          <w:rFonts w:ascii="Times New Roman" w:hAnsi="Times New Roman"/>
          <w:sz w:val="28"/>
          <w:szCs w:val="28"/>
        </w:rPr>
      </w:pPr>
      <w:r w:rsidRPr="00FF3695">
        <w:rPr>
          <w:rFonts w:ascii="Times New Roman" w:hAnsi="Times New Roman"/>
          <w:sz w:val="28"/>
          <w:szCs w:val="28"/>
        </w:rPr>
        <w:t xml:space="preserve">- правильность ответов на вопросы </w:t>
      </w:r>
      <w:r w:rsidR="00814104">
        <w:rPr>
          <w:rFonts w:ascii="Times New Roman" w:hAnsi="Times New Roman"/>
          <w:sz w:val="28"/>
          <w:szCs w:val="28"/>
        </w:rPr>
        <w:t xml:space="preserve">членов </w:t>
      </w:r>
      <w:r w:rsidRPr="00FF3695">
        <w:rPr>
          <w:rFonts w:ascii="Times New Roman" w:hAnsi="Times New Roman"/>
          <w:sz w:val="28"/>
          <w:szCs w:val="28"/>
        </w:rPr>
        <w:t>жюри конкурса.</w:t>
      </w:r>
    </w:p>
    <w:p w:rsidR="00AD3431" w:rsidRDefault="00814104" w:rsidP="00B90EE1">
      <w:pPr>
        <w:spacing w:after="0" w:line="360" w:lineRule="atLeast"/>
        <w:ind w:firstLine="709"/>
        <w:jc w:val="both"/>
        <w:rPr>
          <w:rFonts w:ascii="Times New Roman" w:hAnsi="Times New Roman"/>
          <w:sz w:val="28"/>
          <w:szCs w:val="28"/>
        </w:rPr>
      </w:pPr>
      <w:r w:rsidRPr="00540E54">
        <w:rPr>
          <w:rFonts w:ascii="Times New Roman" w:hAnsi="Times New Roman"/>
          <w:sz w:val="28"/>
          <w:szCs w:val="28"/>
        </w:rPr>
        <w:t xml:space="preserve">По результатам </w:t>
      </w:r>
      <w:r>
        <w:rPr>
          <w:rFonts w:ascii="Times New Roman" w:hAnsi="Times New Roman"/>
          <w:sz w:val="28"/>
          <w:szCs w:val="28"/>
        </w:rPr>
        <w:t>4</w:t>
      </w:r>
      <w:r w:rsidRPr="00540E54">
        <w:rPr>
          <w:rFonts w:ascii="Times New Roman" w:hAnsi="Times New Roman"/>
          <w:sz w:val="28"/>
          <w:szCs w:val="28"/>
        </w:rPr>
        <w:t xml:space="preserve"> этапа составляется рейтинговый список команд. </w:t>
      </w:r>
      <w:r>
        <w:rPr>
          <w:rFonts w:ascii="Times New Roman" w:hAnsi="Times New Roman"/>
          <w:sz w:val="28"/>
          <w:szCs w:val="28"/>
        </w:rPr>
        <w:t xml:space="preserve">Победителями </w:t>
      </w:r>
      <w:r w:rsidR="00AD3431">
        <w:rPr>
          <w:rFonts w:ascii="Times New Roman" w:hAnsi="Times New Roman"/>
          <w:sz w:val="28"/>
          <w:szCs w:val="28"/>
        </w:rPr>
        <w:t>конкурса</w:t>
      </w:r>
      <w:r>
        <w:rPr>
          <w:rFonts w:ascii="Times New Roman" w:hAnsi="Times New Roman"/>
          <w:sz w:val="28"/>
          <w:szCs w:val="28"/>
        </w:rPr>
        <w:t xml:space="preserve"> становятся </w:t>
      </w:r>
      <w:r w:rsidR="00AD3431">
        <w:rPr>
          <w:rFonts w:ascii="Times New Roman" w:hAnsi="Times New Roman"/>
          <w:sz w:val="28"/>
          <w:szCs w:val="28"/>
        </w:rPr>
        <w:t>3</w:t>
      </w:r>
      <w:r w:rsidRPr="00540E54">
        <w:rPr>
          <w:rFonts w:ascii="Times New Roman" w:hAnsi="Times New Roman"/>
          <w:sz w:val="28"/>
          <w:szCs w:val="28"/>
        </w:rPr>
        <w:t xml:space="preserve"> команд</w:t>
      </w:r>
      <w:r w:rsidR="00AD3431">
        <w:rPr>
          <w:rFonts w:ascii="Times New Roman" w:hAnsi="Times New Roman"/>
          <w:sz w:val="28"/>
          <w:szCs w:val="28"/>
        </w:rPr>
        <w:t>ы</w:t>
      </w:r>
      <w:r w:rsidR="00000737">
        <w:rPr>
          <w:rFonts w:ascii="Times New Roman" w:hAnsi="Times New Roman"/>
          <w:sz w:val="28"/>
          <w:szCs w:val="28"/>
        </w:rPr>
        <w:t>, следующи</w:t>
      </w:r>
      <w:r w:rsidR="00AD3431">
        <w:rPr>
          <w:rFonts w:ascii="Times New Roman" w:hAnsi="Times New Roman"/>
          <w:sz w:val="28"/>
          <w:szCs w:val="28"/>
        </w:rPr>
        <w:t>е</w:t>
      </w:r>
      <w:r w:rsidRPr="00540E54">
        <w:rPr>
          <w:rFonts w:ascii="Times New Roman" w:hAnsi="Times New Roman"/>
          <w:sz w:val="28"/>
          <w:szCs w:val="28"/>
        </w:rPr>
        <w:t xml:space="preserve"> первыми в рейтинговом списке. </w:t>
      </w:r>
      <w:r w:rsidR="00AD3431" w:rsidRPr="00540E54">
        <w:rPr>
          <w:rFonts w:ascii="Times New Roman" w:hAnsi="Times New Roman"/>
          <w:sz w:val="28"/>
          <w:szCs w:val="28"/>
        </w:rPr>
        <w:t xml:space="preserve">Рейтинговый список размещается на </w:t>
      </w:r>
      <w:r w:rsidR="00AD3431">
        <w:rPr>
          <w:rFonts w:ascii="Times New Roman" w:hAnsi="Times New Roman"/>
          <w:sz w:val="28"/>
          <w:szCs w:val="28"/>
        </w:rPr>
        <w:t xml:space="preserve">официальных </w:t>
      </w:r>
      <w:r w:rsidR="00AD3431" w:rsidRPr="00540E54">
        <w:rPr>
          <w:rFonts w:ascii="Times New Roman" w:hAnsi="Times New Roman"/>
          <w:sz w:val="28"/>
          <w:szCs w:val="28"/>
        </w:rPr>
        <w:t xml:space="preserve">сайтах </w:t>
      </w:r>
      <w:r w:rsidR="00FE376F" w:rsidRPr="00F61553">
        <w:rPr>
          <w:rFonts w:ascii="Times New Roman" w:eastAsia="Times New Roman" w:hAnsi="Times New Roman"/>
          <w:sz w:val="28"/>
          <w:szCs w:val="28"/>
        </w:rPr>
        <w:t>ГОАУ «Новгородский Кванториум»</w:t>
      </w:r>
      <w:r w:rsidR="00FE376F">
        <w:rPr>
          <w:rFonts w:ascii="Times New Roman" w:eastAsia="Times New Roman" w:hAnsi="Times New Roman"/>
          <w:sz w:val="28"/>
          <w:szCs w:val="28"/>
        </w:rPr>
        <w:t xml:space="preserve"> </w:t>
      </w:r>
      <w:r w:rsidR="00AD3431" w:rsidRPr="00540E54">
        <w:rPr>
          <w:rFonts w:ascii="Times New Roman" w:hAnsi="Times New Roman"/>
          <w:sz w:val="28"/>
          <w:szCs w:val="28"/>
        </w:rPr>
        <w:t>и Музея</w:t>
      </w:r>
      <w:r w:rsidR="00FE376F">
        <w:rPr>
          <w:rFonts w:ascii="Times New Roman" w:hAnsi="Times New Roman"/>
          <w:sz w:val="28"/>
          <w:szCs w:val="28"/>
        </w:rPr>
        <w:t>-заповедника</w:t>
      </w:r>
      <w:r w:rsidR="00AD3431" w:rsidRPr="00540E54">
        <w:rPr>
          <w:rFonts w:ascii="Times New Roman" w:hAnsi="Times New Roman"/>
          <w:sz w:val="28"/>
          <w:szCs w:val="28"/>
        </w:rPr>
        <w:t>.</w:t>
      </w:r>
      <w:r w:rsidR="00AD3431">
        <w:rPr>
          <w:rFonts w:ascii="Times New Roman" w:hAnsi="Times New Roman"/>
          <w:sz w:val="28"/>
          <w:szCs w:val="28"/>
        </w:rPr>
        <w:t xml:space="preserve"> </w:t>
      </w:r>
    </w:p>
    <w:p w:rsidR="00D102F9" w:rsidRPr="00E3344F" w:rsidRDefault="00D102F9" w:rsidP="00B90EE1">
      <w:pPr>
        <w:spacing w:line="360" w:lineRule="atLeast"/>
        <w:ind w:firstLine="709"/>
        <w:jc w:val="both"/>
        <w:rPr>
          <w:rFonts w:ascii="Times New Roman" w:hAnsi="Times New Roman"/>
          <w:sz w:val="28"/>
          <w:szCs w:val="28"/>
        </w:rPr>
      </w:pPr>
      <w:r>
        <w:rPr>
          <w:rFonts w:ascii="Times New Roman" w:hAnsi="Times New Roman"/>
          <w:sz w:val="28"/>
          <w:szCs w:val="28"/>
        </w:rPr>
        <w:t xml:space="preserve">5.2. </w:t>
      </w:r>
      <w:r w:rsidRPr="00E3344F">
        <w:rPr>
          <w:rFonts w:ascii="Times New Roman" w:hAnsi="Times New Roman"/>
          <w:sz w:val="28"/>
          <w:szCs w:val="28"/>
        </w:rPr>
        <w:t xml:space="preserve">Условия и порядок  проведения </w:t>
      </w:r>
      <w:r>
        <w:rPr>
          <w:rFonts w:ascii="Times New Roman" w:hAnsi="Times New Roman"/>
          <w:sz w:val="28"/>
          <w:szCs w:val="28"/>
        </w:rPr>
        <w:t>к</w:t>
      </w:r>
      <w:r w:rsidRPr="00E3344F">
        <w:rPr>
          <w:rFonts w:ascii="Times New Roman" w:hAnsi="Times New Roman"/>
          <w:sz w:val="28"/>
          <w:szCs w:val="28"/>
        </w:rPr>
        <w:t>онкурса размещ</w:t>
      </w:r>
      <w:r w:rsidR="00B90EE1">
        <w:rPr>
          <w:rFonts w:ascii="Times New Roman" w:hAnsi="Times New Roman"/>
          <w:sz w:val="28"/>
          <w:szCs w:val="28"/>
        </w:rPr>
        <w:t>ены</w:t>
      </w:r>
      <w:r w:rsidRPr="00E3344F">
        <w:rPr>
          <w:rFonts w:ascii="Times New Roman" w:hAnsi="Times New Roman"/>
          <w:sz w:val="28"/>
          <w:szCs w:val="28"/>
        </w:rPr>
        <w:t xml:space="preserve"> на </w:t>
      </w:r>
      <w:r>
        <w:rPr>
          <w:rFonts w:ascii="Times New Roman" w:hAnsi="Times New Roman"/>
          <w:sz w:val="28"/>
          <w:szCs w:val="28"/>
        </w:rPr>
        <w:t xml:space="preserve">официальных </w:t>
      </w:r>
      <w:r w:rsidRPr="00E3344F">
        <w:rPr>
          <w:rFonts w:ascii="Times New Roman" w:hAnsi="Times New Roman"/>
          <w:sz w:val="28"/>
          <w:szCs w:val="28"/>
        </w:rPr>
        <w:t xml:space="preserve">сайтах ГОАУ «Новгородский Кванториум» по адресу </w:t>
      </w:r>
      <w:hyperlink r:id="rId8" w:history="1">
        <w:r w:rsidRPr="000C00F9">
          <w:rPr>
            <w:rStyle w:val="a8"/>
            <w:rFonts w:ascii="Times New Roman" w:hAnsi="Times New Roman"/>
            <w:sz w:val="28"/>
            <w:szCs w:val="28"/>
          </w:rPr>
          <w:t>http://kvantorium53.ru/</w:t>
        </w:r>
      </w:hyperlink>
      <w:r w:rsidRPr="00E3344F">
        <w:rPr>
          <w:rFonts w:ascii="Times New Roman" w:hAnsi="Times New Roman"/>
          <w:sz w:val="28"/>
          <w:szCs w:val="28"/>
        </w:rPr>
        <w:t xml:space="preserve">, </w:t>
      </w:r>
      <w:r>
        <w:rPr>
          <w:rFonts w:ascii="Times New Roman" w:hAnsi="Times New Roman"/>
          <w:sz w:val="28"/>
          <w:szCs w:val="28"/>
        </w:rPr>
        <w:t>М</w:t>
      </w:r>
      <w:r w:rsidRPr="00E3344F">
        <w:rPr>
          <w:rFonts w:ascii="Times New Roman" w:hAnsi="Times New Roman"/>
          <w:sz w:val="28"/>
          <w:szCs w:val="28"/>
        </w:rPr>
        <w:t>узе</w:t>
      </w:r>
      <w:r>
        <w:rPr>
          <w:rFonts w:ascii="Times New Roman" w:hAnsi="Times New Roman"/>
          <w:sz w:val="28"/>
          <w:szCs w:val="28"/>
        </w:rPr>
        <w:t>я</w:t>
      </w:r>
      <w:r w:rsidRPr="00E3344F">
        <w:rPr>
          <w:rFonts w:ascii="Times New Roman" w:hAnsi="Times New Roman"/>
          <w:sz w:val="28"/>
          <w:szCs w:val="28"/>
        </w:rPr>
        <w:t>-заповедник</w:t>
      </w:r>
      <w:r>
        <w:rPr>
          <w:rFonts w:ascii="Times New Roman" w:hAnsi="Times New Roman"/>
          <w:sz w:val="28"/>
          <w:szCs w:val="28"/>
        </w:rPr>
        <w:t>а</w:t>
      </w:r>
      <w:r w:rsidRPr="00E3344F">
        <w:rPr>
          <w:rFonts w:ascii="Times New Roman" w:hAnsi="Times New Roman"/>
          <w:sz w:val="28"/>
          <w:szCs w:val="28"/>
        </w:rPr>
        <w:t xml:space="preserve"> </w:t>
      </w:r>
      <w:r>
        <w:rPr>
          <w:rFonts w:ascii="Times New Roman" w:hAnsi="Times New Roman"/>
          <w:sz w:val="28"/>
          <w:szCs w:val="28"/>
        </w:rPr>
        <w:t xml:space="preserve">– </w:t>
      </w:r>
      <w:hyperlink r:id="rId9">
        <w:r w:rsidRPr="00E3344F">
          <w:rPr>
            <w:rStyle w:val="a8"/>
            <w:rFonts w:ascii="Times New Roman" w:hAnsi="Times New Roman"/>
            <w:sz w:val="28"/>
            <w:szCs w:val="28"/>
          </w:rPr>
          <w:t>http://novgorodmuseum.ru/</w:t>
        </w:r>
      </w:hyperlink>
      <w:r w:rsidRPr="00E3344F">
        <w:rPr>
          <w:rFonts w:ascii="Times New Roman" w:hAnsi="Times New Roman"/>
          <w:sz w:val="28"/>
          <w:szCs w:val="28"/>
        </w:rPr>
        <w:t xml:space="preserve">. </w:t>
      </w:r>
    </w:p>
    <w:p w:rsidR="00000737" w:rsidRPr="00F61553" w:rsidRDefault="00000737" w:rsidP="00000737">
      <w:pPr>
        <w:spacing w:after="0" w:line="360" w:lineRule="atLeast"/>
        <w:ind w:firstLine="709"/>
        <w:jc w:val="both"/>
        <w:outlineLvl w:val="0"/>
        <w:rPr>
          <w:rFonts w:ascii="Times New Roman" w:eastAsia="Times New Roman" w:hAnsi="Times New Roman"/>
          <w:sz w:val="28"/>
          <w:szCs w:val="28"/>
        </w:rPr>
      </w:pPr>
      <w:r>
        <w:rPr>
          <w:rFonts w:ascii="Times New Roman" w:eastAsia="Times New Roman" w:hAnsi="Times New Roman"/>
          <w:b/>
          <w:sz w:val="28"/>
          <w:szCs w:val="28"/>
        </w:rPr>
        <w:t>6</w:t>
      </w:r>
      <w:r w:rsidRPr="00F61553">
        <w:rPr>
          <w:rFonts w:ascii="Times New Roman" w:eastAsia="Times New Roman" w:hAnsi="Times New Roman"/>
          <w:b/>
          <w:sz w:val="28"/>
          <w:szCs w:val="28"/>
        </w:rPr>
        <w:t xml:space="preserve">. Организация </w:t>
      </w:r>
      <w:r w:rsidRPr="00F61553">
        <w:rPr>
          <w:rFonts w:ascii="Times New Roman" w:eastAsia="Times New Roman" w:hAnsi="Times New Roman"/>
          <w:b/>
          <w:color w:val="000000"/>
          <w:sz w:val="28"/>
          <w:szCs w:val="28"/>
        </w:rPr>
        <w:t>конкурса</w:t>
      </w:r>
    </w:p>
    <w:p w:rsidR="00000737" w:rsidRPr="00F61553" w:rsidRDefault="00000737" w:rsidP="00B50274">
      <w:pPr>
        <w:spacing w:after="0" w:line="360" w:lineRule="atLeast"/>
        <w:ind w:firstLine="709"/>
        <w:jc w:val="both"/>
        <w:rPr>
          <w:rFonts w:ascii="Times New Roman" w:eastAsia="Times New Roman" w:hAnsi="Times New Roman"/>
          <w:color w:val="000000"/>
          <w:sz w:val="28"/>
          <w:szCs w:val="28"/>
        </w:rPr>
      </w:pPr>
      <w:r>
        <w:rPr>
          <w:rFonts w:ascii="Times New Roman" w:eastAsia="Times New Roman" w:hAnsi="Times New Roman"/>
          <w:sz w:val="28"/>
          <w:szCs w:val="28"/>
        </w:rPr>
        <w:t>6</w:t>
      </w:r>
      <w:r w:rsidRPr="00F61553">
        <w:rPr>
          <w:rFonts w:ascii="Times New Roman" w:eastAsia="Times New Roman" w:hAnsi="Times New Roman"/>
          <w:sz w:val="28"/>
          <w:szCs w:val="28"/>
        </w:rPr>
        <w:t xml:space="preserve">.1. Для проведения </w:t>
      </w:r>
      <w:r w:rsidRPr="00F61553">
        <w:rPr>
          <w:rFonts w:ascii="Times New Roman" w:eastAsia="Times New Roman" w:hAnsi="Times New Roman"/>
          <w:color w:val="000000"/>
          <w:sz w:val="28"/>
          <w:szCs w:val="28"/>
        </w:rPr>
        <w:t>конкурса</w:t>
      </w:r>
      <w:r w:rsidRPr="00F61553">
        <w:rPr>
          <w:rFonts w:ascii="Times New Roman" w:eastAsia="Times New Roman" w:hAnsi="Times New Roman"/>
          <w:sz w:val="28"/>
          <w:szCs w:val="28"/>
        </w:rPr>
        <w:t xml:space="preserve"> создаётся оргкомитет, состав которого </w:t>
      </w:r>
      <w:r w:rsidRPr="00F61553">
        <w:rPr>
          <w:rFonts w:ascii="Times New Roman" w:eastAsia="Times New Roman" w:hAnsi="Times New Roman"/>
          <w:color w:val="000000"/>
          <w:sz w:val="28"/>
          <w:szCs w:val="28"/>
        </w:rPr>
        <w:t>утверждается приказом министерства.</w:t>
      </w:r>
    </w:p>
    <w:p w:rsidR="00000737" w:rsidRPr="00F61553" w:rsidRDefault="00000737" w:rsidP="00B50274">
      <w:pPr>
        <w:spacing w:after="0" w:line="360" w:lineRule="atLeast"/>
        <w:ind w:firstLine="709"/>
        <w:jc w:val="both"/>
        <w:rPr>
          <w:rFonts w:ascii="Times New Roman" w:eastAsia="Times New Roman" w:hAnsi="Times New Roman"/>
          <w:sz w:val="28"/>
          <w:szCs w:val="28"/>
        </w:rPr>
      </w:pPr>
      <w:r w:rsidRPr="00F61553">
        <w:rPr>
          <w:rFonts w:ascii="Times New Roman" w:eastAsia="Times New Roman" w:hAnsi="Times New Roman"/>
          <w:sz w:val="28"/>
          <w:szCs w:val="28"/>
        </w:rPr>
        <w:t>В задачи оргкомитета вход</w:t>
      </w:r>
      <w:r>
        <w:rPr>
          <w:rFonts w:ascii="Times New Roman" w:eastAsia="Times New Roman" w:hAnsi="Times New Roman"/>
          <w:sz w:val="28"/>
          <w:szCs w:val="28"/>
        </w:rPr>
        <w:t>я</w:t>
      </w:r>
      <w:r w:rsidRPr="00F61553">
        <w:rPr>
          <w:rFonts w:ascii="Times New Roman" w:eastAsia="Times New Roman" w:hAnsi="Times New Roman"/>
          <w:sz w:val="28"/>
          <w:szCs w:val="28"/>
        </w:rPr>
        <w:t>т:</w:t>
      </w:r>
    </w:p>
    <w:p w:rsidR="00000737" w:rsidRPr="00F61553" w:rsidRDefault="00000737" w:rsidP="00B50274">
      <w:pPr>
        <w:spacing w:after="0" w:line="360" w:lineRule="atLeast"/>
        <w:ind w:firstLine="709"/>
        <w:jc w:val="both"/>
        <w:rPr>
          <w:rFonts w:ascii="Times New Roman" w:eastAsia="Times New Roman" w:hAnsi="Times New Roman"/>
          <w:sz w:val="28"/>
          <w:szCs w:val="28"/>
        </w:rPr>
      </w:pPr>
      <w:r w:rsidRPr="00F61553">
        <w:rPr>
          <w:rFonts w:ascii="Times New Roman" w:eastAsia="Times New Roman" w:hAnsi="Times New Roman"/>
          <w:sz w:val="28"/>
          <w:szCs w:val="28"/>
        </w:rPr>
        <w:t>разработка порядка и процедуры проведения к</w:t>
      </w:r>
      <w:r w:rsidRPr="00F61553">
        <w:rPr>
          <w:rFonts w:ascii="Times New Roman" w:eastAsia="Times New Roman" w:hAnsi="Times New Roman"/>
          <w:color w:val="000000"/>
          <w:sz w:val="28"/>
          <w:szCs w:val="28"/>
        </w:rPr>
        <w:t>о</w:t>
      </w:r>
      <w:r w:rsidRPr="00F61553">
        <w:rPr>
          <w:rFonts w:ascii="Times New Roman" w:eastAsia="Times New Roman" w:hAnsi="Times New Roman"/>
          <w:sz w:val="28"/>
          <w:szCs w:val="28"/>
        </w:rPr>
        <w:t>нкурса;</w:t>
      </w:r>
    </w:p>
    <w:p w:rsidR="00000737" w:rsidRPr="00F61553" w:rsidRDefault="00000737" w:rsidP="00B50274">
      <w:pPr>
        <w:spacing w:after="0" w:line="360" w:lineRule="atLeast"/>
        <w:ind w:firstLine="709"/>
        <w:jc w:val="both"/>
        <w:rPr>
          <w:rFonts w:ascii="Times New Roman" w:eastAsia="Times New Roman" w:hAnsi="Times New Roman"/>
          <w:sz w:val="28"/>
          <w:szCs w:val="28"/>
        </w:rPr>
      </w:pPr>
      <w:r w:rsidRPr="00F61553">
        <w:rPr>
          <w:rFonts w:ascii="Times New Roman" w:eastAsia="Times New Roman" w:hAnsi="Times New Roman"/>
          <w:sz w:val="28"/>
          <w:szCs w:val="28"/>
        </w:rPr>
        <w:t>подбор членов</w:t>
      </w:r>
      <w:r w:rsidRPr="00F61553">
        <w:rPr>
          <w:rFonts w:ascii="Times New Roman" w:eastAsia="Times New Roman" w:hAnsi="Times New Roman"/>
          <w:color w:val="FF0000"/>
          <w:sz w:val="28"/>
          <w:szCs w:val="28"/>
        </w:rPr>
        <w:t xml:space="preserve"> </w:t>
      </w:r>
      <w:r>
        <w:rPr>
          <w:rFonts w:ascii="Times New Roman" w:eastAsia="Times New Roman" w:hAnsi="Times New Roman"/>
          <w:color w:val="000000"/>
          <w:sz w:val="28"/>
          <w:szCs w:val="28"/>
        </w:rPr>
        <w:t>жюри конкурса</w:t>
      </w:r>
      <w:r w:rsidRPr="00F61553">
        <w:rPr>
          <w:rFonts w:ascii="Times New Roman" w:eastAsia="Times New Roman" w:hAnsi="Times New Roman"/>
          <w:sz w:val="28"/>
          <w:szCs w:val="28"/>
        </w:rPr>
        <w:t>;</w:t>
      </w:r>
    </w:p>
    <w:p w:rsidR="00000737" w:rsidRDefault="00000737" w:rsidP="00B50274">
      <w:pPr>
        <w:spacing w:after="0" w:line="360" w:lineRule="atLeast"/>
        <w:ind w:firstLine="709"/>
        <w:jc w:val="both"/>
        <w:rPr>
          <w:rFonts w:ascii="Times New Roman" w:eastAsia="Times New Roman" w:hAnsi="Times New Roman"/>
          <w:sz w:val="28"/>
          <w:szCs w:val="28"/>
        </w:rPr>
      </w:pPr>
      <w:r w:rsidRPr="00F61553">
        <w:rPr>
          <w:rFonts w:ascii="Times New Roman" w:eastAsia="Times New Roman" w:hAnsi="Times New Roman"/>
          <w:sz w:val="28"/>
          <w:szCs w:val="28"/>
        </w:rPr>
        <w:t>определение сроков, места проведения конкурса;</w:t>
      </w:r>
    </w:p>
    <w:p w:rsidR="00000737" w:rsidRPr="00F61553" w:rsidRDefault="00000737" w:rsidP="00B50274">
      <w:pPr>
        <w:spacing w:after="0" w:line="360" w:lineRule="atLeast"/>
        <w:ind w:firstLine="709"/>
        <w:jc w:val="both"/>
        <w:rPr>
          <w:rFonts w:ascii="Times New Roman" w:eastAsia="Times New Roman" w:hAnsi="Times New Roman"/>
          <w:color w:val="000000"/>
          <w:sz w:val="28"/>
          <w:szCs w:val="28"/>
        </w:rPr>
      </w:pPr>
      <w:r w:rsidRPr="00F61553">
        <w:rPr>
          <w:rFonts w:ascii="Times New Roman" w:eastAsia="Times New Roman" w:hAnsi="Times New Roman"/>
          <w:color w:val="000000"/>
          <w:sz w:val="28"/>
          <w:szCs w:val="28"/>
        </w:rPr>
        <w:lastRenderedPageBreak/>
        <w:t>подготовка протоколов заседаний оргкомитета;</w:t>
      </w:r>
    </w:p>
    <w:p w:rsidR="00000737" w:rsidRPr="00F61553" w:rsidRDefault="00000737" w:rsidP="00B50274">
      <w:pPr>
        <w:spacing w:after="0" w:line="360" w:lineRule="atLeast"/>
        <w:ind w:firstLine="709"/>
        <w:jc w:val="both"/>
        <w:rPr>
          <w:rFonts w:ascii="Times New Roman" w:eastAsia="Times New Roman" w:hAnsi="Times New Roman"/>
          <w:sz w:val="28"/>
          <w:szCs w:val="28"/>
        </w:rPr>
      </w:pPr>
      <w:r w:rsidRPr="00F61553">
        <w:rPr>
          <w:rFonts w:ascii="Times New Roman" w:eastAsia="Times New Roman" w:hAnsi="Times New Roman"/>
          <w:sz w:val="28"/>
          <w:szCs w:val="28"/>
        </w:rPr>
        <w:t>подведение итогов конкурса и награждение победителей;</w:t>
      </w:r>
    </w:p>
    <w:p w:rsidR="00000737" w:rsidRPr="00F61553" w:rsidRDefault="00000737" w:rsidP="00B50274">
      <w:pPr>
        <w:spacing w:after="0" w:line="360" w:lineRule="atLeast"/>
        <w:ind w:firstLine="709"/>
        <w:jc w:val="both"/>
        <w:rPr>
          <w:rFonts w:ascii="Times New Roman" w:eastAsia="Times New Roman" w:hAnsi="Times New Roman"/>
          <w:sz w:val="28"/>
          <w:szCs w:val="28"/>
        </w:rPr>
      </w:pPr>
      <w:r w:rsidRPr="00F61553">
        <w:rPr>
          <w:rFonts w:ascii="Times New Roman" w:eastAsia="Times New Roman" w:hAnsi="Times New Roman"/>
          <w:sz w:val="28"/>
          <w:szCs w:val="28"/>
        </w:rPr>
        <w:t>размещение информации о</w:t>
      </w:r>
      <w:r>
        <w:rPr>
          <w:rFonts w:ascii="Times New Roman" w:eastAsia="Times New Roman" w:hAnsi="Times New Roman"/>
          <w:sz w:val="28"/>
          <w:szCs w:val="28"/>
        </w:rPr>
        <w:t xml:space="preserve"> проведении и</w:t>
      </w:r>
      <w:r w:rsidRPr="00F61553">
        <w:rPr>
          <w:rFonts w:ascii="Times New Roman" w:eastAsia="Times New Roman" w:hAnsi="Times New Roman"/>
          <w:sz w:val="28"/>
          <w:szCs w:val="28"/>
        </w:rPr>
        <w:t xml:space="preserve"> итогах конкурса на официальных сайтах министерства, ГОАУ «Новгородский Кванториум», </w:t>
      </w:r>
      <w:r w:rsidR="00FE376F">
        <w:rPr>
          <w:rFonts w:ascii="Times New Roman" w:eastAsia="Times New Roman" w:hAnsi="Times New Roman"/>
          <w:sz w:val="28"/>
          <w:szCs w:val="28"/>
        </w:rPr>
        <w:t xml:space="preserve">Музея-заповедника, </w:t>
      </w:r>
      <w:r w:rsidRPr="00F61553">
        <w:rPr>
          <w:rFonts w:ascii="Times New Roman" w:eastAsia="Times New Roman" w:hAnsi="Times New Roman"/>
          <w:sz w:val="28"/>
          <w:szCs w:val="28"/>
        </w:rPr>
        <w:t>в средствах массовой информации.</w:t>
      </w:r>
    </w:p>
    <w:p w:rsidR="00FE376F" w:rsidRPr="00FE376F" w:rsidRDefault="00FE376F" w:rsidP="00B50274">
      <w:pPr>
        <w:spacing w:after="0" w:line="360" w:lineRule="atLeast"/>
        <w:ind w:firstLine="709"/>
        <w:jc w:val="both"/>
        <w:rPr>
          <w:rFonts w:ascii="Times New Roman" w:hAnsi="Times New Roman"/>
          <w:b/>
          <w:sz w:val="28"/>
          <w:szCs w:val="28"/>
        </w:rPr>
      </w:pPr>
      <w:r w:rsidRPr="00FE376F">
        <w:rPr>
          <w:rFonts w:ascii="Times New Roman" w:eastAsia="Times New Roman" w:hAnsi="Times New Roman"/>
          <w:sz w:val="28"/>
          <w:szCs w:val="28"/>
        </w:rPr>
        <w:t>6.2.</w:t>
      </w:r>
      <w:r w:rsidRPr="00FE376F">
        <w:rPr>
          <w:rFonts w:ascii="Times New Roman" w:hAnsi="Times New Roman"/>
          <w:b/>
          <w:sz w:val="28"/>
          <w:szCs w:val="28"/>
        </w:rPr>
        <w:t xml:space="preserve"> </w:t>
      </w:r>
      <w:r w:rsidRPr="00FE376F">
        <w:rPr>
          <w:rFonts w:ascii="Times New Roman" w:hAnsi="Times New Roman"/>
          <w:sz w:val="28"/>
          <w:szCs w:val="28"/>
        </w:rPr>
        <w:t xml:space="preserve">Жюри </w:t>
      </w:r>
      <w:r>
        <w:rPr>
          <w:rFonts w:ascii="Times New Roman" w:hAnsi="Times New Roman"/>
          <w:sz w:val="28"/>
          <w:szCs w:val="28"/>
        </w:rPr>
        <w:t>к</w:t>
      </w:r>
      <w:r w:rsidRPr="00FE376F">
        <w:rPr>
          <w:rFonts w:ascii="Times New Roman" w:hAnsi="Times New Roman"/>
          <w:sz w:val="28"/>
          <w:szCs w:val="28"/>
        </w:rPr>
        <w:t>онкурса.</w:t>
      </w:r>
    </w:p>
    <w:p w:rsidR="00FE376F" w:rsidRPr="00FE376F" w:rsidRDefault="00FE376F" w:rsidP="00B50274">
      <w:pPr>
        <w:spacing w:after="0" w:line="360" w:lineRule="atLeast"/>
        <w:ind w:firstLine="709"/>
        <w:jc w:val="both"/>
        <w:rPr>
          <w:rFonts w:ascii="Times New Roman" w:hAnsi="Times New Roman"/>
          <w:sz w:val="28"/>
          <w:szCs w:val="28"/>
        </w:rPr>
      </w:pPr>
      <w:r w:rsidRPr="00FE376F">
        <w:rPr>
          <w:rFonts w:ascii="Times New Roman" w:hAnsi="Times New Roman"/>
          <w:sz w:val="28"/>
          <w:szCs w:val="28"/>
        </w:rPr>
        <w:t xml:space="preserve">Жюри  </w:t>
      </w:r>
      <w:r>
        <w:rPr>
          <w:rFonts w:ascii="Times New Roman" w:hAnsi="Times New Roman"/>
          <w:sz w:val="28"/>
          <w:szCs w:val="28"/>
        </w:rPr>
        <w:t>к</w:t>
      </w:r>
      <w:r w:rsidRPr="00FE376F">
        <w:rPr>
          <w:rFonts w:ascii="Times New Roman" w:hAnsi="Times New Roman"/>
          <w:sz w:val="28"/>
          <w:szCs w:val="28"/>
        </w:rPr>
        <w:t xml:space="preserve">онкурса является представительным и публичным  органом </w:t>
      </w:r>
      <w:r>
        <w:rPr>
          <w:rFonts w:ascii="Times New Roman" w:hAnsi="Times New Roman"/>
          <w:sz w:val="28"/>
          <w:szCs w:val="28"/>
        </w:rPr>
        <w:t>к</w:t>
      </w:r>
      <w:r w:rsidRPr="00FE376F">
        <w:rPr>
          <w:rFonts w:ascii="Times New Roman" w:hAnsi="Times New Roman"/>
          <w:sz w:val="28"/>
          <w:szCs w:val="28"/>
        </w:rPr>
        <w:t xml:space="preserve">онкурса, который обеспечивает общественное доверие, статус и авторитет конкурса. Жюри конкурса формируется из представителей </w:t>
      </w:r>
      <w:r>
        <w:rPr>
          <w:rFonts w:ascii="Times New Roman" w:hAnsi="Times New Roman"/>
          <w:sz w:val="28"/>
          <w:szCs w:val="28"/>
        </w:rPr>
        <w:t>м</w:t>
      </w:r>
      <w:r w:rsidRPr="00FE376F">
        <w:rPr>
          <w:rFonts w:ascii="Times New Roman" w:hAnsi="Times New Roman"/>
          <w:sz w:val="28"/>
          <w:szCs w:val="28"/>
        </w:rPr>
        <w:t>инистерства, ГОАУ «Новгородский Кванториум»</w:t>
      </w:r>
      <w:r>
        <w:rPr>
          <w:rFonts w:ascii="Times New Roman" w:hAnsi="Times New Roman"/>
          <w:sz w:val="28"/>
          <w:szCs w:val="28"/>
        </w:rPr>
        <w:t>,</w:t>
      </w:r>
      <w:r w:rsidRPr="00FE376F">
        <w:rPr>
          <w:rFonts w:ascii="Times New Roman" w:hAnsi="Times New Roman"/>
          <w:sz w:val="28"/>
          <w:szCs w:val="28"/>
        </w:rPr>
        <w:t xml:space="preserve"> Музея</w:t>
      </w:r>
      <w:r>
        <w:rPr>
          <w:rFonts w:ascii="Times New Roman" w:hAnsi="Times New Roman"/>
          <w:sz w:val="28"/>
          <w:szCs w:val="28"/>
        </w:rPr>
        <w:t>-заповедника, а так</w:t>
      </w:r>
      <w:r w:rsidRPr="00FE376F">
        <w:rPr>
          <w:rFonts w:ascii="Times New Roman" w:hAnsi="Times New Roman"/>
          <w:sz w:val="28"/>
          <w:szCs w:val="28"/>
        </w:rPr>
        <w:t xml:space="preserve">же </w:t>
      </w:r>
      <w:proofErr w:type="gramStart"/>
      <w:r w:rsidRPr="00FE376F">
        <w:rPr>
          <w:rFonts w:ascii="Times New Roman" w:hAnsi="Times New Roman"/>
          <w:sz w:val="28"/>
          <w:szCs w:val="28"/>
        </w:rPr>
        <w:t>научного  и</w:t>
      </w:r>
      <w:proofErr w:type="gramEnd"/>
      <w:r w:rsidRPr="00FE376F">
        <w:rPr>
          <w:rFonts w:ascii="Times New Roman" w:hAnsi="Times New Roman"/>
          <w:sz w:val="28"/>
          <w:szCs w:val="28"/>
        </w:rPr>
        <w:t xml:space="preserve"> экспертного сообщества</w:t>
      </w:r>
      <w:r>
        <w:rPr>
          <w:rFonts w:ascii="Times New Roman" w:hAnsi="Times New Roman"/>
          <w:sz w:val="28"/>
          <w:szCs w:val="28"/>
        </w:rPr>
        <w:t xml:space="preserve">. </w:t>
      </w:r>
      <w:r w:rsidRPr="00FE376F">
        <w:rPr>
          <w:rFonts w:ascii="Times New Roman" w:hAnsi="Times New Roman"/>
          <w:sz w:val="28"/>
          <w:szCs w:val="28"/>
        </w:rPr>
        <w:t xml:space="preserve">Состав </w:t>
      </w:r>
      <w:r>
        <w:rPr>
          <w:rFonts w:ascii="Times New Roman" w:hAnsi="Times New Roman"/>
          <w:sz w:val="28"/>
          <w:szCs w:val="28"/>
        </w:rPr>
        <w:t>ж</w:t>
      </w:r>
      <w:r w:rsidRPr="00FE376F">
        <w:rPr>
          <w:rFonts w:ascii="Times New Roman" w:hAnsi="Times New Roman"/>
          <w:sz w:val="28"/>
          <w:szCs w:val="28"/>
        </w:rPr>
        <w:t xml:space="preserve">юри </w:t>
      </w:r>
      <w:r>
        <w:rPr>
          <w:rFonts w:ascii="Times New Roman" w:hAnsi="Times New Roman"/>
          <w:sz w:val="28"/>
          <w:szCs w:val="28"/>
        </w:rPr>
        <w:t>к</w:t>
      </w:r>
      <w:r w:rsidRPr="00FE376F">
        <w:rPr>
          <w:rFonts w:ascii="Times New Roman" w:hAnsi="Times New Roman"/>
          <w:sz w:val="28"/>
          <w:szCs w:val="28"/>
        </w:rPr>
        <w:t>онкурса</w:t>
      </w:r>
      <w:r w:rsidR="00E3344F">
        <w:rPr>
          <w:rFonts w:ascii="Times New Roman" w:hAnsi="Times New Roman"/>
          <w:sz w:val="28"/>
          <w:szCs w:val="28"/>
        </w:rPr>
        <w:t xml:space="preserve"> и председатель </w:t>
      </w:r>
      <w:r w:rsidRPr="00FE376F">
        <w:rPr>
          <w:rFonts w:ascii="Times New Roman" w:hAnsi="Times New Roman"/>
          <w:sz w:val="28"/>
          <w:szCs w:val="28"/>
        </w:rPr>
        <w:t xml:space="preserve"> утверждается на заседании </w:t>
      </w:r>
      <w:r>
        <w:rPr>
          <w:rFonts w:ascii="Times New Roman" w:hAnsi="Times New Roman"/>
          <w:sz w:val="28"/>
          <w:szCs w:val="28"/>
        </w:rPr>
        <w:t>о</w:t>
      </w:r>
      <w:r w:rsidR="00E3344F">
        <w:rPr>
          <w:rFonts w:ascii="Times New Roman" w:hAnsi="Times New Roman"/>
          <w:sz w:val="28"/>
          <w:szCs w:val="28"/>
        </w:rPr>
        <w:t xml:space="preserve">ргкомитета. </w:t>
      </w:r>
      <w:r w:rsidRPr="00FE376F">
        <w:rPr>
          <w:rFonts w:ascii="Times New Roman" w:hAnsi="Times New Roman"/>
          <w:sz w:val="28"/>
          <w:szCs w:val="28"/>
        </w:rPr>
        <w:t xml:space="preserve">Максимальное количество членов </w:t>
      </w:r>
      <w:r w:rsidR="00E3344F">
        <w:rPr>
          <w:rFonts w:ascii="Times New Roman" w:hAnsi="Times New Roman"/>
          <w:sz w:val="28"/>
          <w:szCs w:val="28"/>
        </w:rPr>
        <w:t>ж</w:t>
      </w:r>
      <w:r w:rsidRPr="00FE376F">
        <w:rPr>
          <w:rFonts w:ascii="Times New Roman" w:hAnsi="Times New Roman"/>
          <w:sz w:val="28"/>
          <w:szCs w:val="28"/>
        </w:rPr>
        <w:t>юри конкурса 7 человек.</w:t>
      </w:r>
    </w:p>
    <w:p w:rsidR="00FE376F" w:rsidRPr="00FE376F" w:rsidRDefault="00FE376F" w:rsidP="00B50274">
      <w:pPr>
        <w:spacing w:after="0" w:line="360" w:lineRule="atLeast"/>
        <w:ind w:firstLine="709"/>
        <w:jc w:val="both"/>
        <w:rPr>
          <w:rFonts w:ascii="Times New Roman" w:hAnsi="Times New Roman"/>
          <w:sz w:val="28"/>
          <w:szCs w:val="28"/>
        </w:rPr>
      </w:pPr>
      <w:r w:rsidRPr="00FE376F">
        <w:rPr>
          <w:rFonts w:ascii="Times New Roman" w:hAnsi="Times New Roman"/>
          <w:sz w:val="28"/>
          <w:szCs w:val="28"/>
        </w:rPr>
        <w:t xml:space="preserve">В компетенции Жюри </w:t>
      </w:r>
      <w:r w:rsidR="00E3344F">
        <w:rPr>
          <w:rFonts w:ascii="Times New Roman" w:hAnsi="Times New Roman"/>
          <w:sz w:val="28"/>
          <w:szCs w:val="28"/>
        </w:rPr>
        <w:t>к</w:t>
      </w:r>
      <w:r w:rsidRPr="00FE376F">
        <w:rPr>
          <w:rFonts w:ascii="Times New Roman" w:hAnsi="Times New Roman"/>
          <w:sz w:val="28"/>
          <w:szCs w:val="28"/>
        </w:rPr>
        <w:t>онкурса входит:</w:t>
      </w:r>
    </w:p>
    <w:p w:rsidR="00FE376F" w:rsidRDefault="00FE376F" w:rsidP="00B50274">
      <w:pPr>
        <w:spacing w:after="0" w:line="360" w:lineRule="atLeast"/>
        <w:ind w:firstLine="709"/>
        <w:jc w:val="both"/>
        <w:rPr>
          <w:rFonts w:ascii="Times New Roman" w:hAnsi="Times New Roman"/>
          <w:sz w:val="28"/>
          <w:szCs w:val="28"/>
        </w:rPr>
      </w:pPr>
      <w:r w:rsidRPr="00FE376F">
        <w:rPr>
          <w:rFonts w:ascii="Times New Roman" w:hAnsi="Times New Roman"/>
          <w:sz w:val="28"/>
          <w:szCs w:val="28"/>
        </w:rPr>
        <w:t>- оценка представленных участниками первого этапа визитных карточек памятника ЮНЕСКО</w:t>
      </w:r>
      <w:r w:rsidR="00E3344F">
        <w:rPr>
          <w:rFonts w:ascii="Times New Roman" w:hAnsi="Times New Roman"/>
          <w:sz w:val="28"/>
          <w:szCs w:val="28"/>
        </w:rPr>
        <w:t xml:space="preserve"> в Великом</w:t>
      </w:r>
      <w:r w:rsidRPr="00FE376F">
        <w:rPr>
          <w:rFonts w:ascii="Times New Roman" w:hAnsi="Times New Roman"/>
          <w:sz w:val="28"/>
          <w:szCs w:val="28"/>
        </w:rPr>
        <w:t xml:space="preserve"> Новгород</w:t>
      </w:r>
      <w:r w:rsidR="00E3344F">
        <w:rPr>
          <w:rFonts w:ascii="Times New Roman" w:hAnsi="Times New Roman"/>
          <w:sz w:val="28"/>
          <w:szCs w:val="28"/>
        </w:rPr>
        <w:t xml:space="preserve">е </w:t>
      </w:r>
      <w:r w:rsidRPr="00FE376F">
        <w:rPr>
          <w:rFonts w:ascii="Times New Roman" w:hAnsi="Times New Roman"/>
          <w:sz w:val="28"/>
          <w:szCs w:val="28"/>
        </w:rPr>
        <w:t>согласно разработанным критериям;</w:t>
      </w:r>
    </w:p>
    <w:p w:rsidR="00E3344F" w:rsidRPr="00FE376F" w:rsidRDefault="00E3344F" w:rsidP="00B50274">
      <w:pPr>
        <w:spacing w:after="0" w:line="360" w:lineRule="atLeast"/>
        <w:ind w:firstLine="709"/>
        <w:jc w:val="both"/>
        <w:rPr>
          <w:rFonts w:ascii="Times New Roman" w:hAnsi="Times New Roman"/>
          <w:sz w:val="28"/>
          <w:szCs w:val="28"/>
        </w:rPr>
      </w:pPr>
      <w:r>
        <w:rPr>
          <w:rFonts w:ascii="Times New Roman" w:hAnsi="Times New Roman"/>
          <w:sz w:val="28"/>
          <w:szCs w:val="28"/>
        </w:rPr>
        <w:t xml:space="preserve">- формирование списка </w:t>
      </w:r>
      <w:r w:rsidRPr="00FE376F">
        <w:rPr>
          <w:rFonts w:ascii="Times New Roman" w:hAnsi="Times New Roman"/>
          <w:sz w:val="28"/>
          <w:szCs w:val="28"/>
        </w:rPr>
        <w:t>команд</w:t>
      </w:r>
      <w:r>
        <w:rPr>
          <w:rFonts w:ascii="Times New Roman" w:hAnsi="Times New Roman"/>
          <w:sz w:val="28"/>
          <w:szCs w:val="28"/>
        </w:rPr>
        <w:t>-</w:t>
      </w:r>
      <w:r w:rsidRPr="00FE376F">
        <w:rPr>
          <w:rFonts w:ascii="Times New Roman" w:hAnsi="Times New Roman"/>
          <w:sz w:val="28"/>
          <w:szCs w:val="28"/>
        </w:rPr>
        <w:t xml:space="preserve">участниц </w:t>
      </w:r>
      <w:r>
        <w:rPr>
          <w:rFonts w:ascii="Times New Roman" w:hAnsi="Times New Roman"/>
          <w:sz w:val="28"/>
          <w:szCs w:val="28"/>
        </w:rPr>
        <w:t>1</w:t>
      </w:r>
      <w:r w:rsidRPr="00FE376F">
        <w:rPr>
          <w:rFonts w:ascii="Times New Roman" w:hAnsi="Times New Roman"/>
          <w:sz w:val="28"/>
          <w:szCs w:val="28"/>
        </w:rPr>
        <w:t xml:space="preserve"> этапа</w:t>
      </w:r>
      <w:r>
        <w:rPr>
          <w:rFonts w:ascii="Times New Roman" w:hAnsi="Times New Roman"/>
          <w:sz w:val="28"/>
          <w:szCs w:val="28"/>
        </w:rPr>
        <w:t xml:space="preserve"> конкурса;</w:t>
      </w:r>
    </w:p>
    <w:p w:rsidR="00FE376F" w:rsidRPr="00FE376F" w:rsidRDefault="00FE376F" w:rsidP="00B50274">
      <w:pPr>
        <w:spacing w:after="0" w:line="360" w:lineRule="atLeast"/>
        <w:ind w:firstLine="709"/>
        <w:jc w:val="both"/>
        <w:rPr>
          <w:rFonts w:ascii="Times New Roman" w:hAnsi="Times New Roman"/>
          <w:sz w:val="28"/>
          <w:szCs w:val="28"/>
        </w:rPr>
      </w:pPr>
      <w:r w:rsidRPr="00FE376F">
        <w:rPr>
          <w:rFonts w:ascii="Times New Roman" w:hAnsi="Times New Roman"/>
          <w:sz w:val="28"/>
          <w:szCs w:val="28"/>
        </w:rPr>
        <w:t xml:space="preserve">- </w:t>
      </w:r>
      <w:r w:rsidR="00E3344F">
        <w:rPr>
          <w:rFonts w:ascii="Times New Roman" w:hAnsi="Times New Roman"/>
          <w:sz w:val="28"/>
          <w:szCs w:val="28"/>
        </w:rPr>
        <w:t>составление</w:t>
      </w:r>
      <w:r w:rsidRPr="00FE376F">
        <w:rPr>
          <w:rFonts w:ascii="Times New Roman" w:hAnsi="Times New Roman"/>
          <w:sz w:val="28"/>
          <w:szCs w:val="28"/>
        </w:rPr>
        <w:t xml:space="preserve"> рейтингового списка команд</w:t>
      </w:r>
      <w:r w:rsidR="00E3344F">
        <w:rPr>
          <w:rFonts w:ascii="Times New Roman" w:hAnsi="Times New Roman"/>
          <w:sz w:val="28"/>
          <w:szCs w:val="28"/>
        </w:rPr>
        <w:t>-</w:t>
      </w:r>
      <w:r w:rsidRPr="00FE376F">
        <w:rPr>
          <w:rFonts w:ascii="Times New Roman" w:hAnsi="Times New Roman"/>
          <w:sz w:val="28"/>
          <w:szCs w:val="28"/>
        </w:rPr>
        <w:t xml:space="preserve">участниц </w:t>
      </w:r>
      <w:r w:rsidR="00E3344F">
        <w:rPr>
          <w:rFonts w:ascii="Times New Roman" w:hAnsi="Times New Roman"/>
          <w:sz w:val="28"/>
          <w:szCs w:val="28"/>
        </w:rPr>
        <w:t>2</w:t>
      </w:r>
      <w:r w:rsidRPr="00FE376F">
        <w:rPr>
          <w:rFonts w:ascii="Times New Roman" w:hAnsi="Times New Roman"/>
          <w:sz w:val="28"/>
          <w:szCs w:val="28"/>
        </w:rPr>
        <w:t xml:space="preserve"> этапа</w:t>
      </w:r>
      <w:r w:rsidR="00E3344F">
        <w:rPr>
          <w:rFonts w:ascii="Times New Roman" w:hAnsi="Times New Roman"/>
          <w:sz w:val="28"/>
          <w:szCs w:val="28"/>
        </w:rPr>
        <w:t xml:space="preserve"> конкурса по итогам 1 этапа конкурса</w:t>
      </w:r>
      <w:r w:rsidRPr="00FE376F">
        <w:rPr>
          <w:rFonts w:ascii="Times New Roman" w:hAnsi="Times New Roman"/>
          <w:sz w:val="28"/>
          <w:szCs w:val="28"/>
        </w:rPr>
        <w:t>;</w:t>
      </w:r>
    </w:p>
    <w:p w:rsidR="00FE376F" w:rsidRPr="00FE376F" w:rsidRDefault="00FE376F" w:rsidP="00B50274">
      <w:pPr>
        <w:spacing w:after="0" w:line="360" w:lineRule="atLeast"/>
        <w:ind w:firstLine="709"/>
        <w:jc w:val="both"/>
        <w:rPr>
          <w:rFonts w:ascii="Times New Roman" w:hAnsi="Times New Roman"/>
          <w:sz w:val="28"/>
          <w:szCs w:val="28"/>
        </w:rPr>
      </w:pPr>
      <w:r w:rsidRPr="00FE376F">
        <w:rPr>
          <w:rFonts w:ascii="Times New Roman" w:hAnsi="Times New Roman"/>
          <w:sz w:val="28"/>
          <w:szCs w:val="28"/>
        </w:rPr>
        <w:t xml:space="preserve">- определение </w:t>
      </w:r>
      <w:r w:rsidR="00E3344F">
        <w:rPr>
          <w:rFonts w:ascii="Times New Roman" w:hAnsi="Times New Roman"/>
          <w:sz w:val="28"/>
          <w:szCs w:val="28"/>
        </w:rPr>
        <w:t xml:space="preserve">9 </w:t>
      </w:r>
      <w:r w:rsidRPr="00FE376F">
        <w:rPr>
          <w:rFonts w:ascii="Times New Roman" w:hAnsi="Times New Roman"/>
          <w:sz w:val="28"/>
          <w:szCs w:val="28"/>
        </w:rPr>
        <w:t>команд</w:t>
      </w:r>
      <w:r w:rsidR="00E3344F">
        <w:rPr>
          <w:rFonts w:ascii="Times New Roman" w:hAnsi="Times New Roman"/>
          <w:sz w:val="28"/>
          <w:szCs w:val="28"/>
        </w:rPr>
        <w:t>-</w:t>
      </w:r>
      <w:r w:rsidRPr="00FE376F">
        <w:rPr>
          <w:rFonts w:ascii="Times New Roman" w:hAnsi="Times New Roman"/>
          <w:sz w:val="28"/>
          <w:szCs w:val="28"/>
        </w:rPr>
        <w:t xml:space="preserve">участниц </w:t>
      </w:r>
      <w:r w:rsidR="00E3344F">
        <w:rPr>
          <w:rFonts w:ascii="Times New Roman" w:hAnsi="Times New Roman"/>
          <w:sz w:val="28"/>
          <w:szCs w:val="28"/>
        </w:rPr>
        <w:t xml:space="preserve">2 </w:t>
      </w:r>
      <w:r w:rsidRPr="00FE376F">
        <w:rPr>
          <w:rFonts w:ascii="Times New Roman" w:hAnsi="Times New Roman"/>
          <w:sz w:val="28"/>
          <w:szCs w:val="28"/>
        </w:rPr>
        <w:t>этапа</w:t>
      </w:r>
      <w:r w:rsidR="00E3344F">
        <w:rPr>
          <w:rFonts w:ascii="Times New Roman" w:hAnsi="Times New Roman"/>
          <w:sz w:val="28"/>
          <w:szCs w:val="28"/>
        </w:rPr>
        <w:t xml:space="preserve"> конкурса</w:t>
      </w:r>
      <w:r w:rsidRPr="00FE376F">
        <w:rPr>
          <w:rFonts w:ascii="Times New Roman" w:hAnsi="Times New Roman"/>
          <w:sz w:val="28"/>
          <w:szCs w:val="28"/>
        </w:rPr>
        <w:t>;</w:t>
      </w:r>
    </w:p>
    <w:p w:rsidR="00FE376F" w:rsidRPr="00FE376F" w:rsidRDefault="00FE376F" w:rsidP="00B50274">
      <w:pPr>
        <w:spacing w:after="0" w:line="360" w:lineRule="atLeast"/>
        <w:ind w:firstLine="709"/>
        <w:jc w:val="both"/>
        <w:rPr>
          <w:rFonts w:ascii="Times New Roman" w:hAnsi="Times New Roman"/>
          <w:sz w:val="28"/>
          <w:szCs w:val="28"/>
        </w:rPr>
      </w:pPr>
      <w:r w:rsidRPr="00FE376F">
        <w:rPr>
          <w:rFonts w:ascii="Times New Roman" w:hAnsi="Times New Roman"/>
          <w:sz w:val="28"/>
          <w:szCs w:val="28"/>
        </w:rPr>
        <w:t>- оценка  защиты проектов панорамных туров;</w:t>
      </w:r>
    </w:p>
    <w:p w:rsidR="00E3344F" w:rsidRPr="00F61553" w:rsidRDefault="00FE376F" w:rsidP="00B50274">
      <w:pPr>
        <w:spacing w:line="360" w:lineRule="atLeast"/>
        <w:ind w:firstLine="709"/>
        <w:jc w:val="both"/>
        <w:rPr>
          <w:rFonts w:ascii="Times New Roman" w:eastAsia="Times New Roman" w:hAnsi="Times New Roman"/>
          <w:color w:val="000000"/>
          <w:sz w:val="28"/>
          <w:szCs w:val="28"/>
        </w:rPr>
      </w:pPr>
      <w:r w:rsidRPr="00FE376F">
        <w:rPr>
          <w:rFonts w:ascii="Times New Roman" w:hAnsi="Times New Roman"/>
          <w:sz w:val="28"/>
          <w:szCs w:val="28"/>
        </w:rPr>
        <w:t xml:space="preserve">- </w:t>
      </w:r>
      <w:r w:rsidR="00E3344F" w:rsidRPr="00F61553">
        <w:rPr>
          <w:rFonts w:ascii="Times New Roman" w:eastAsia="Times New Roman" w:hAnsi="Times New Roman"/>
          <w:color w:val="000000"/>
          <w:sz w:val="28"/>
          <w:szCs w:val="28"/>
        </w:rPr>
        <w:t xml:space="preserve">определение списка  </w:t>
      </w:r>
      <w:r w:rsidR="00E3344F">
        <w:rPr>
          <w:rFonts w:ascii="Times New Roman" w:eastAsia="Times New Roman" w:hAnsi="Times New Roman"/>
          <w:color w:val="000000"/>
          <w:sz w:val="28"/>
          <w:szCs w:val="28"/>
        </w:rPr>
        <w:t xml:space="preserve">победителей </w:t>
      </w:r>
      <w:r w:rsidR="00E3344F" w:rsidRPr="00F61553">
        <w:rPr>
          <w:rFonts w:ascii="Times New Roman" w:eastAsia="Times New Roman" w:hAnsi="Times New Roman"/>
          <w:color w:val="000000"/>
          <w:sz w:val="28"/>
          <w:szCs w:val="28"/>
        </w:rPr>
        <w:t>конкурса</w:t>
      </w:r>
      <w:r w:rsidR="00E3344F">
        <w:rPr>
          <w:rFonts w:ascii="Times New Roman" w:eastAsia="Times New Roman" w:hAnsi="Times New Roman"/>
          <w:color w:val="000000"/>
          <w:sz w:val="28"/>
          <w:szCs w:val="28"/>
        </w:rPr>
        <w:t>.</w:t>
      </w:r>
    </w:p>
    <w:p w:rsidR="006F3AEC" w:rsidRPr="00F61553" w:rsidRDefault="00E3344F" w:rsidP="006F3AEC">
      <w:pPr>
        <w:spacing w:after="0" w:line="360" w:lineRule="atLeast"/>
        <w:ind w:firstLine="709"/>
        <w:jc w:val="both"/>
        <w:rPr>
          <w:rFonts w:ascii="Times New Roman" w:eastAsia="Times New Roman" w:hAnsi="Times New Roman"/>
          <w:b/>
          <w:sz w:val="28"/>
          <w:szCs w:val="28"/>
        </w:rPr>
      </w:pPr>
      <w:r>
        <w:rPr>
          <w:rFonts w:ascii="Times New Roman" w:eastAsia="Times New Roman" w:hAnsi="Times New Roman"/>
          <w:b/>
          <w:sz w:val="28"/>
          <w:szCs w:val="28"/>
        </w:rPr>
        <w:t>7</w:t>
      </w:r>
      <w:r w:rsidR="006F3AEC" w:rsidRPr="00F61553">
        <w:rPr>
          <w:rFonts w:ascii="Times New Roman" w:eastAsia="Times New Roman" w:hAnsi="Times New Roman"/>
          <w:b/>
          <w:sz w:val="28"/>
          <w:szCs w:val="28"/>
        </w:rPr>
        <w:t>. Определение победителя конкурса</w:t>
      </w:r>
    </w:p>
    <w:p w:rsidR="006F3AEC" w:rsidRPr="00F61553" w:rsidRDefault="00E3344F" w:rsidP="00B50274">
      <w:pPr>
        <w:shd w:val="clear" w:color="auto" w:fill="FFFFFF"/>
        <w:spacing w:after="0" w:line="360" w:lineRule="atLeas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6F3AEC" w:rsidRPr="00F61553">
        <w:rPr>
          <w:rFonts w:ascii="Times New Roman" w:eastAsia="Times New Roman" w:hAnsi="Times New Roman"/>
          <w:sz w:val="28"/>
          <w:szCs w:val="28"/>
          <w:lang w:eastAsia="ru-RU"/>
        </w:rPr>
        <w:t xml:space="preserve">.1. Победители конкурса (1-3 место) награждаются дипломами 1-3 степени </w:t>
      </w:r>
      <w:r>
        <w:rPr>
          <w:rFonts w:ascii="Times New Roman" w:eastAsia="Times New Roman" w:hAnsi="Times New Roman"/>
          <w:sz w:val="28"/>
          <w:szCs w:val="28"/>
          <w:lang w:eastAsia="ru-RU"/>
        </w:rPr>
        <w:t>и ценными призами</w:t>
      </w:r>
      <w:r w:rsidR="006F3AEC" w:rsidRPr="00F61553">
        <w:rPr>
          <w:rFonts w:ascii="Times New Roman" w:eastAsia="Times New Roman" w:hAnsi="Times New Roman"/>
          <w:sz w:val="28"/>
          <w:szCs w:val="28"/>
          <w:lang w:eastAsia="ru-RU"/>
        </w:rPr>
        <w:t xml:space="preserve">. </w:t>
      </w:r>
    </w:p>
    <w:p w:rsidR="006F3AEC" w:rsidRPr="00F61553" w:rsidRDefault="00E3344F" w:rsidP="00B50274">
      <w:pPr>
        <w:shd w:val="clear" w:color="auto" w:fill="FFFFFF"/>
        <w:spacing w:line="360" w:lineRule="atLeas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6F3AEC" w:rsidRPr="00F61553">
        <w:rPr>
          <w:rFonts w:ascii="Times New Roman" w:eastAsia="Times New Roman" w:hAnsi="Times New Roman"/>
          <w:sz w:val="28"/>
          <w:szCs w:val="28"/>
          <w:lang w:eastAsia="ru-RU"/>
        </w:rPr>
        <w:t xml:space="preserve">.2. </w:t>
      </w:r>
      <w:r>
        <w:rPr>
          <w:rFonts w:ascii="Times New Roman" w:eastAsia="Times New Roman" w:hAnsi="Times New Roman"/>
          <w:sz w:val="28"/>
          <w:szCs w:val="28"/>
          <w:lang w:eastAsia="ru-RU"/>
        </w:rPr>
        <w:t xml:space="preserve"> Жюри конкурса</w:t>
      </w:r>
      <w:r w:rsidR="006F3AEC" w:rsidRPr="00F61553">
        <w:rPr>
          <w:rFonts w:ascii="Times New Roman" w:eastAsia="Times New Roman" w:hAnsi="Times New Roman"/>
          <w:color w:val="FF0000"/>
          <w:sz w:val="28"/>
          <w:szCs w:val="28"/>
          <w:lang w:eastAsia="ru-RU"/>
        </w:rPr>
        <w:t xml:space="preserve"> </w:t>
      </w:r>
      <w:r w:rsidR="006F3AEC" w:rsidRPr="00F61553">
        <w:rPr>
          <w:rFonts w:ascii="Times New Roman" w:eastAsia="Times New Roman" w:hAnsi="Times New Roman"/>
          <w:sz w:val="28"/>
          <w:szCs w:val="28"/>
          <w:lang w:eastAsia="ru-RU"/>
        </w:rPr>
        <w:t>оставляет за собой право присуждать специальные дипломы.</w:t>
      </w:r>
    </w:p>
    <w:p w:rsidR="00E87D8B" w:rsidRPr="00F61553" w:rsidRDefault="00E3344F" w:rsidP="00F61553">
      <w:pPr>
        <w:spacing w:after="0" w:line="360" w:lineRule="atLeast"/>
        <w:ind w:firstLine="709"/>
        <w:jc w:val="both"/>
        <w:rPr>
          <w:rFonts w:ascii="Times New Roman" w:eastAsia="Times New Roman" w:hAnsi="Times New Roman"/>
          <w:sz w:val="28"/>
          <w:szCs w:val="28"/>
        </w:rPr>
      </w:pPr>
      <w:r>
        <w:rPr>
          <w:rFonts w:ascii="Times New Roman" w:eastAsia="Times New Roman" w:hAnsi="Times New Roman"/>
          <w:b/>
          <w:sz w:val="28"/>
          <w:szCs w:val="28"/>
        </w:rPr>
        <w:t>8</w:t>
      </w:r>
      <w:r w:rsidR="00EA3685" w:rsidRPr="00F61553">
        <w:rPr>
          <w:rFonts w:ascii="Times New Roman" w:eastAsia="Times New Roman" w:hAnsi="Times New Roman"/>
          <w:b/>
          <w:sz w:val="28"/>
          <w:szCs w:val="28"/>
        </w:rPr>
        <w:t>.</w:t>
      </w:r>
      <w:r w:rsidR="00EA3685" w:rsidRPr="00F61553">
        <w:rPr>
          <w:rFonts w:ascii="Times New Roman" w:eastAsia="Times New Roman" w:hAnsi="Times New Roman"/>
          <w:sz w:val="28"/>
          <w:szCs w:val="28"/>
        </w:rPr>
        <w:t xml:space="preserve"> </w:t>
      </w:r>
      <w:r w:rsidR="00EA3685" w:rsidRPr="00F61553">
        <w:rPr>
          <w:rFonts w:ascii="Times New Roman" w:eastAsia="Times New Roman" w:hAnsi="Times New Roman"/>
          <w:b/>
          <w:sz w:val="28"/>
          <w:szCs w:val="28"/>
        </w:rPr>
        <w:t>Финансирование конкурса</w:t>
      </w:r>
      <w:r w:rsidR="00EA3685" w:rsidRPr="00F61553">
        <w:rPr>
          <w:rFonts w:ascii="Times New Roman" w:eastAsia="Times New Roman" w:hAnsi="Times New Roman"/>
          <w:sz w:val="28"/>
          <w:szCs w:val="28"/>
        </w:rPr>
        <w:t xml:space="preserve"> </w:t>
      </w:r>
    </w:p>
    <w:p w:rsidR="00B90EE1" w:rsidRDefault="00B90EE1" w:rsidP="00B50274">
      <w:pPr>
        <w:spacing w:after="0" w:line="360" w:lineRule="atLeast"/>
        <w:ind w:firstLine="709"/>
        <w:jc w:val="both"/>
        <w:rPr>
          <w:rFonts w:ascii="Times New Roman" w:hAnsi="Times New Roman"/>
          <w:sz w:val="28"/>
          <w:szCs w:val="28"/>
        </w:rPr>
      </w:pPr>
      <w:r>
        <w:rPr>
          <w:rFonts w:ascii="Times New Roman" w:eastAsia="Times New Roman" w:hAnsi="Times New Roman"/>
          <w:sz w:val="28"/>
          <w:szCs w:val="28"/>
        </w:rPr>
        <w:t xml:space="preserve">8.1. </w:t>
      </w:r>
      <w:r w:rsidR="00EA3685" w:rsidRPr="00F61553">
        <w:rPr>
          <w:rFonts w:ascii="Times New Roman" w:eastAsia="Times New Roman" w:hAnsi="Times New Roman"/>
          <w:sz w:val="28"/>
          <w:szCs w:val="28"/>
        </w:rPr>
        <w:t xml:space="preserve">Финансирование конкурса осуществляется за счет лимитов, предусмотренных ГОАУ «Новгородский Кванториум» на реализацию </w:t>
      </w:r>
      <w:proofErr w:type="gramStart"/>
      <w:r w:rsidR="00EA3685" w:rsidRPr="00F61553">
        <w:rPr>
          <w:rFonts w:ascii="Times New Roman" w:eastAsia="Times New Roman" w:hAnsi="Times New Roman"/>
          <w:sz w:val="28"/>
          <w:szCs w:val="28"/>
        </w:rPr>
        <w:t>подпрограммы  «</w:t>
      </w:r>
      <w:proofErr w:type="gramEnd"/>
      <w:r w:rsidR="00EA3685" w:rsidRPr="00F61553">
        <w:rPr>
          <w:rFonts w:ascii="Times New Roman" w:eastAsia="Times New Roman" w:hAnsi="Times New Roman"/>
          <w:sz w:val="28"/>
          <w:szCs w:val="28"/>
        </w:rPr>
        <w:t xml:space="preserve">Развитие дополнительного образования в Новгородской области» </w:t>
      </w:r>
      <w:r w:rsidR="00EA3685" w:rsidRPr="00F61553">
        <w:rPr>
          <w:rFonts w:ascii="Times New Roman" w:eastAsia="Times New Roman" w:hAnsi="Times New Roman"/>
          <w:bCs/>
          <w:sz w:val="28"/>
          <w:szCs w:val="28"/>
        </w:rPr>
        <w:t>государственной программы Новгородской области «Развитие образования в Новгородской области на 2014-2020 годы»,</w:t>
      </w:r>
      <w:r w:rsidR="00EA3685" w:rsidRPr="00F61553">
        <w:rPr>
          <w:rFonts w:ascii="Times New Roman" w:eastAsia="Times New Roman" w:hAnsi="Times New Roman"/>
          <w:b/>
          <w:bCs/>
          <w:sz w:val="28"/>
          <w:szCs w:val="28"/>
        </w:rPr>
        <w:t xml:space="preserve"> </w:t>
      </w:r>
      <w:r w:rsidR="00EA3685" w:rsidRPr="00F61553">
        <w:rPr>
          <w:rFonts w:ascii="Times New Roman" w:eastAsia="Times New Roman" w:hAnsi="Times New Roman"/>
          <w:sz w:val="28"/>
          <w:szCs w:val="28"/>
        </w:rPr>
        <w:t>утвержденной постановлением Правительства Новгородской области от 28.10.2013 № 317, согласно утверждённой смете расходов.</w:t>
      </w:r>
      <w:r w:rsidRPr="00B90EE1">
        <w:rPr>
          <w:rFonts w:ascii="Times New Roman" w:hAnsi="Times New Roman"/>
          <w:sz w:val="28"/>
          <w:szCs w:val="28"/>
        </w:rPr>
        <w:t xml:space="preserve"> </w:t>
      </w:r>
    </w:p>
    <w:p w:rsidR="003B78E4" w:rsidRDefault="00B90EE1" w:rsidP="00B50274">
      <w:pPr>
        <w:spacing w:after="0" w:line="360" w:lineRule="atLeast"/>
        <w:ind w:firstLine="709"/>
        <w:jc w:val="both"/>
      </w:pPr>
      <w:r>
        <w:rPr>
          <w:rFonts w:ascii="Times New Roman" w:hAnsi="Times New Roman"/>
          <w:sz w:val="28"/>
          <w:szCs w:val="28"/>
        </w:rPr>
        <w:t xml:space="preserve">8.2. </w:t>
      </w:r>
      <w:r w:rsidRPr="00E3344F">
        <w:rPr>
          <w:rFonts w:ascii="Times New Roman" w:hAnsi="Times New Roman"/>
          <w:sz w:val="28"/>
          <w:szCs w:val="28"/>
        </w:rPr>
        <w:t xml:space="preserve"> Оплата проезда участников к мест</w:t>
      </w:r>
      <w:r>
        <w:rPr>
          <w:rFonts w:ascii="Times New Roman" w:hAnsi="Times New Roman"/>
          <w:sz w:val="28"/>
          <w:szCs w:val="28"/>
        </w:rPr>
        <w:t>у</w:t>
      </w:r>
      <w:r w:rsidRPr="00E3344F">
        <w:rPr>
          <w:rFonts w:ascii="Times New Roman" w:hAnsi="Times New Roman"/>
          <w:sz w:val="28"/>
          <w:szCs w:val="28"/>
        </w:rPr>
        <w:t xml:space="preserve"> проведения </w:t>
      </w:r>
      <w:r>
        <w:rPr>
          <w:rFonts w:ascii="Times New Roman" w:hAnsi="Times New Roman"/>
          <w:sz w:val="28"/>
          <w:szCs w:val="28"/>
        </w:rPr>
        <w:t>к</w:t>
      </w:r>
      <w:r w:rsidRPr="00E3344F">
        <w:rPr>
          <w:rFonts w:ascii="Times New Roman" w:hAnsi="Times New Roman"/>
          <w:sz w:val="28"/>
          <w:szCs w:val="28"/>
        </w:rPr>
        <w:t>онкурса, а также питание и проживание осущес</w:t>
      </w:r>
      <w:r>
        <w:rPr>
          <w:rFonts w:ascii="Times New Roman" w:hAnsi="Times New Roman"/>
          <w:sz w:val="28"/>
          <w:szCs w:val="28"/>
        </w:rPr>
        <w:t>твляется направляющей стороной.</w:t>
      </w:r>
      <w:r w:rsidR="00B50274">
        <w:t xml:space="preserve"> </w:t>
      </w:r>
    </w:p>
    <w:p w:rsidR="003B78E4" w:rsidRDefault="003B78E4" w:rsidP="003B78E4">
      <w:pPr>
        <w:spacing w:after="0" w:line="360" w:lineRule="atLeast"/>
        <w:ind w:firstLine="709"/>
        <w:jc w:val="center"/>
        <w:sectPr w:rsidR="003B78E4" w:rsidSect="00B50274">
          <w:headerReference w:type="even" r:id="rId10"/>
          <w:headerReference w:type="default" r:id="rId11"/>
          <w:headerReference w:type="first" r:id="rId12"/>
          <w:endnotePr>
            <w:numFmt w:val="decimal"/>
          </w:endnotePr>
          <w:pgSz w:w="11906" w:h="16838"/>
          <w:pgMar w:top="794" w:right="567" w:bottom="907" w:left="1985" w:header="720" w:footer="720" w:gutter="0"/>
          <w:cols w:space="720"/>
        </w:sectPr>
      </w:pPr>
    </w:p>
    <w:p w:rsidR="003B78E4" w:rsidRDefault="003B78E4" w:rsidP="003B78E4">
      <w:pPr>
        <w:spacing w:after="0" w:line="360" w:lineRule="atLeast"/>
        <w:ind w:firstLine="709"/>
        <w:jc w:val="center"/>
      </w:pPr>
    </w:p>
    <w:tbl>
      <w:tblPr>
        <w:tblW w:w="4678" w:type="dxa"/>
        <w:tblInd w:w="10456" w:type="dxa"/>
        <w:tblLayout w:type="fixed"/>
        <w:tblLook w:val="00A0" w:firstRow="1" w:lastRow="0" w:firstColumn="1" w:lastColumn="0" w:noHBand="0" w:noVBand="0"/>
      </w:tblPr>
      <w:tblGrid>
        <w:gridCol w:w="4678"/>
      </w:tblGrid>
      <w:tr w:rsidR="003B78E4" w:rsidRPr="003B78E4" w:rsidTr="00E96C50">
        <w:trPr>
          <w:trHeight w:val="1563"/>
        </w:trPr>
        <w:tc>
          <w:tcPr>
            <w:tcW w:w="4678" w:type="dxa"/>
          </w:tcPr>
          <w:p w:rsidR="003B78E4" w:rsidRPr="003B78E4" w:rsidRDefault="003B78E4" w:rsidP="003B78E4">
            <w:pPr>
              <w:pStyle w:val="1"/>
              <w:ind w:left="5812" w:right="-567"/>
              <w:rPr>
                <w:lang w:val="ru-RU" w:eastAsia="ru-RU"/>
              </w:rPr>
            </w:pPr>
            <w:r w:rsidRPr="003B78E4">
              <w:rPr>
                <w:lang w:val="ru-RU" w:eastAsia="ru-RU"/>
              </w:rPr>
              <w:t xml:space="preserve">  </w:t>
            </w:r>
          </w:p>
          <w:p w:rsidR="003B78E4" w:rsidRPr="003B78E4" w:rsidRDefault="003B78E4" w:rsidP="00E96C50">
            <w:pPr>
              <w:shd w:val="clear" w:color="auto" w:fill="FFFFFF"/>
              <w:spacing w:after="120" w:line="240" w:lineRule="exact"/>
              <w:ind w:right="45"/>
              <w:rPr>
                <w:rFonts w:ascii="Times New Roman" w:hAnsi="Times New Roman"/>
                <w:spacing w:val="-5"/>
                <w:sz w:val="28"/>
                <w:szCs w:val="28"/>
              </w:rPr>
            </w:pPr>
            <w:r w:rsidRPr="003B78E4">
              <w:rPr>
                <w:rFonts w:ascii="Times New Roman" w:hAnsi="Times New Roman"/>
                <w:spacing w:val="-5"/>
                <w:sz w:val="28"/>
                <w:szCs w:val="28"/>
              </w:rPr>
              <w:t>Приложение № 1</w:t>
            </w:r>
          </w:p>
          <w:p w:rsidR="003B78E4" w:rsidRPr="003B78E4" w:rsidRDefault="00E96C50" w:rsidP="00E96C50">
            <w:pPr>
              <w:shd w:val="clear" w:color="auto" w:fill="FFFFFF"/>
              <w:spacing w:before="120" w:line="240" w:lineRule="exact"/>
              <w:rPr>
                <w:rFonts w:ascii="Times New Roman" w:hAnsi="Times New Roman"/>
                <w:spacing w:val="-5"/>
                <w:sz w:val="28"/>
                <w:szCs w:val="28"/>
              </w:rPr>
            </w:pPr>
            <w:r>
              <w:rPr>
                <w:rFonts w:ascii="Times New Roman" w:hAnsi="Times New Roman"/>
                <w:spacing w:val="-5"/>
                <w:sz w:val="28"/>
                <w:szCs w:val="28"/>
              </w:rPr>
              <w:t xml:space="preserve">к Положению об областном </w:t>
            </w:r>
            <w:r w:rsidR="003B78E4" w:rsidRPr="003B78E4">
              <w:rPr>
                <w:rFonts w:ascii="Times New Roman" w:hAnsi="Times New Roman"/>
                <w:spacing w:val="-5"/>
                <w:sz w:val="28"/>
                <w:szCs w:val="28"/>
              </w:rPr>
              <w:t xml:space="preserve">конкурсе </w:t>
            </w:r>
            <w:r w:rsidR="00742F9A">
              <w:rPr>
                <w:rFonts w:ascii="Times New Roman" w:hAnsi="Times New Roman"/>
                <w:sz w:val="28"/>
                <w:szCs w:val="28"/>
              </w:rPr>
              <w:t xml:space="preserve">проектов «Панорамный тур </w:t>
            </w:r>
            <w:r w:rsidR="003B78E4">
              <w:rPr>
                <w:rFonts w:ascii="Times New Roman" w:hAnsi="Times New Roman"/>
                <w:spacing w:val="-1"/>
                <w:sz w:val="28"/>
                <w:szCs w:val="28"/>
              </w:rPr>
              <w:t xml:space="preserve"> </w:t>
            </w:r>
            <w:r w:rsidRPr="00AB1848">
              <w:rPr>
                <w:rFonts w:ascii="Times New Roman" w:hAnsi="Times New Roman"/>
                <w:sz w:val="28"/>
                <w:szCs w:val="28"/>
              </w:rPr>
              <w:t>«Памятники ЮНЕСКО – Великий Новгород»</w:t>
            </w:r>
          </w:p>
        </w:tc>
      </w:tr>
    </w:tbl>
    <w:p w:rsidR="003B78E4" w:rsidRPr="003B78E4" w:rsidRDefault="003B78E4" w:rsidP="003B78E4">
      <w:pPr>
        <w:pStyle w:val="1"/>
        <w:ind w:left="5812" w:right="-567"/>
      </w:pPr>
    </w:p>
    <w:p w:rsidR="003B78E4" w:rsidRDefault="003B78E4" w:rsidP="003B78E4">
      <w:pPr>
        <w:pStyle w:val="1"/>
        <w:ind w:left="5812" w:right="-567"/>
      </w:pPr>
    </w:p>
    <w:p w:rsidR="003B78E4" w:rsidRPr="003B6D18" w:rsidRDefault="003B78E4" w:rsidP="003B78E4">
      <w:pPr>
        <w:pStyle w:val="1"/>
      </w:pPr>
    </w:p>
    <w:tbl>
      <w:tblPr>
        <w:tblW w:w="13608"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08"/>
      </w:tblGrid>
      <w:tr w:rsidR="003B78E4" w:rsidRPr="003B78E4" w:rsidTr="00E96C50">
        <w:trPr>
          <w:trHeight w:val="180"/>
        </w:trPr>
        <w:tc>
          <w:tcPr>
            <w:tcW w:w="13608" w:type="dxa"/>
            <w:tcBorders>
              <w:top w:val="nil"/>
              <w:left w:val="nil"/>
              <w:right w:val="nil"/>
            </w:tcBorders>
          </w:tcPr>
          <w:p w:rsidR="003B78E4" w:rsidRPr="0034289B" w:rsidRDefault="003B78E4" w:rsidP="00E96C50">
            <w:pPr>
              <w:shd w:val="clear" w:color="auto" w:fill="FFFFFF"/>
              <w:ind w:right="48"/>
              <w:jc w:val="center"/>
              <w:rPr>
                <w:rFonts w:ascii="Times New Roman" w:hAnsi="Times New Roman"/>
                <w:b/>
                <w:sz w:val="28"/>
                <w:szCs w:val="28"/>
              </w:rPr>
            </w:pPr>
            <w:r w:rsidRPr="0034289B">
              <w:rPr>
                <w:rFonts w:ascii="Times New Roman" w:hAnsi="Times New Roman"/>
                <w:b/>
                <w:sz w:val="28"/>
                <w:szCs w:val="28"/>
              </w:rPr>
              <w:t>ЗАЯВКА</w:t>
            </w:r>
          </w:p>
          <w:p w:rsidR="003B78E4" w:rsidRPr="0034289B" w:rsidRDefault="003B78E4" w:rsidP="00E96C50">
            <w:pPr>
              <w:shd w:val="clear" w:color="auto" w:fill="FFFFFF"/>
              <w:ind w:right="48"/>
              <w:jc w:val="center"/>
              <w:rPr>
                <w:rFonts w:ascii="Times New Roman" w:hAnsi="Times New Roman"/>
                <w:b/>
                <w:spacing w:val="-5"/>
                <w:sz w:val="28"/>
                <w:szCs w:val="28"/>
              </w:rPr>
            </w:pPr>
            <w:r w:rsidRPr="0034289B">
              <w:rPr>
                <w:rFonts w:ascii="Times New Roman" w:hAnsi="Times New Roman"/>
                <w:b/>
                <w:sz w:val="28"/>
                <w:szCs w:val="28"/>
              </w:rPr>
              <w:t xml:space="preserve">на участие в областном конкурсе </w:t>
            </w:r>
            <w:r w:rsidR="00E96C50" w:rsidRPr="00E96C50">
              <w:rPr>
                <w:rFonts w:ascii="Times New Roman" w:hAnsi="Times New Roman"/>
                <w:b/>
                <w:sz w:val="28"/>
                <w:szCs w:val="28"/>
              </w:rPr>
              <w:t xml:space="preserve">проектов </w:t>
            </w:r>
            <w:r w:rsidR="00E96C50">
              <w:rPr>
                <w:rFonts w:ascii="Times New Roman" w:hAnsi="Times New Roman"/>
                <w:b/>
                <w:sz w:val="28"/>
                <w:szCs w:val="28"/>
              </w:rPr>
              <w:br/>
            </w:r>
            <w:r w:rsidR="00E96C50" w:rsidRPr="00E96C50">
              <w:rPr>
                <w:rFonts w:ascii="Times New Roman" w:hAnsi="Times New Roman"/>
                <w:b/>
                <w:sz w:val="28"/>
                <w:szCs w:val="28"/>
              </w:rPr>
              <w:t xml:space="preserve">«Панорамный тур </w:t>
            </w:r>
            <w:r w:rsidR="00E96C50" w:rsidRPr="00E96C50">
              <w:rPr>
                <w:rFonts w:ascii="Times New Roman" w:hAnsi="Times New Roman"/>
                <w:b/>
                <w:spacing w:val="-1"/>
                <w:sz w:val="28"/>
                <w:szCs w:val="28"/>
              </w:rPr>
              <w:t xml:space="preserve"> </w:t>
            </w:r>
            <w:r w:rsidR="00E96C50" w:rsidRPr="00E96C50">
              <w:rPr>
                <w:rFonts w:ascii="Times New Roman" w:hAnsi="Times New Roman"/>
                <w:b/>
                <w:sz w:val="28"/>
                <w:szCs w:val="28"/>
              </w:rPr>
              <w:t>«Памятники ЮНЕСКО – Великий Новгород»</w:t>
            </w:r>
          </w:p>
          <w:p w:rsidR="003B78E4" w:rsidRPr="003B78E4" w:rsidRDefault="003B78E4" w:rsidP="00E96C50">
            <w:pPr>
              <w:pStyle w:val="1"/>
              <w:rPr>
                <w:sz w:val="24"/>
                <w:szCs w:val="24"/>
                <w:lang w:val="ru-RU" w:eastAsia="ru-RU"/>
              </w:rPr>
            </w:pPr>
          </w:p>
        </w:tc>
      </w:tr>
    </w:tbl>
    <w:p w:rsidR="003B78E4" w:rsidRPr="003B78E4" w:rsidRDefault="00E96C50" w:rsidP="00E96C50">
      <w:pPr>
        <w:pStyle w:val="1"/>
        <w:jc w:val="center"/>
        <w:rPr>
          <w:sz w:val="24"/>
          <w:szCs w:val="24"/>
        </w:rPr>
      </w:pPr>
      <w:r>
        <w:rPr>
          <w:sz w:val="24"/>
          <w:szCs w:val="24"/>
          <w:lang w:val="ru-RU"/>
        </w:rPr>
        <w:t xml:space="preserve">                        </w:t>
      </w:r>
      <w:r w:rsidR="003B78E4" w:rsidRPr="003B78E4">
        <w:rPr>
          <w:sz w:val="24"/>
          <w:szCs w:val="24"/>
        </w:rPr>
        <w:t>(название органа управления образованием муниципального района, городского округа, государственной образовательной организации)</w:t>
      </w:r>
    </w:p>
    <w:p w:rsidR="003B78E4" w:rsidRPr="003B78E4" w:rsidRDefault="003B78E4" w:rsidP="003B78E4">
      <w:pPr>
        <w:pStyle w:val="1"/>
        <w:rPr>
          <w:sz w:val="24"/>
          <w:szCs w:val="24"/>
        </w:rPr>
      </w:pPr>
    </w:p>
    <w:tbl>
      <w:tblPr>
        <w:tblpPr w:leftFromText="180" w:rightFromText="180" w:vertAnchor="text" w:tblpX="-93" w:tblpY="1"/>
        <w:tblOverlap w:val="neve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27"/>
        <w:gridCol w:w="2977"/>
        <w:gridCol w:w="1842"/>
        <w:gridCol w:w="2127"/>
        <w:gridCol w:w="1275"/>
        <w:gridCol w:w="2127"/>
        <w:gridCol w:w="1701"/>
      </w:tblGrid>
      <w:tr w:rsidR="00E96C50" w:rsidRPr="003B78E4" w:rsidTr="00E96C50">
        <w:tc>
          <w:tcPr>
            <w:tcW w:w="3227" w:type="dxa"/>
          </w:tcPr>
          <w:p w:rsidR="00E96C50" w:rsidRPr="003B78E4" w:rsidRDefault="00E96C50" w:rsidP="00E96C50">
            <w:pPr>
              <w:spacing w:after="0" w:line="240" w:lineRule="auto"/>
              <w:jc w:val="center"/>
              <w:rPr>
                <w:rFonts w:ascii="Times New Roman" w:hAnsi="Times New Roman"/>
                <w:sz w:val="24"/>
                <w:szCs w:val="24"/>
              </w:rPr>
            </w:pPr>
            <w:r w:rsidRPr="003B78E4">
              <w:rPr>
                <w:rFonts w:ascii="Times New Roman" w:hAnsi="Times New Roman"/>
                <w:sz w:val="24"/>
                <w:szCs w:val="24"/>
              </w:rPr>
              <w:t>Название образовательной организации (полностью)</w:t>
            </w:r>
          </w:p>
          <w:p w:rsidR="00E96C50" w:rsidRPr="003B78E4" w:rsidRDefault="00E96C50" w:rsidP="00E96C50">
            <w:pPr>
              <w:spacing w:after="0" w:line="240" w:lineRule="auto"/>
              <w:jc w:val="center"/>
              <w:rPr>
                <w:rFonts w:ascii="Times New Roman" w:hAnsi="Times New Roman"/>
                <w:sz w:val="24"/>
                <w:szCs w:val="24"/>
              </w:rPr>
            </w:pPr>
          </w:p>
        </w:tc>
        <w:tc>
          <w:tcPr>
            <w:tcW w:w="2977" w:type="dxa"/>
          </w:tcPr>
          <w:p w:rsidR="00E96C50" w:rsidRPr="00E96C50" w:rsidRDefault="00E96C50" w:rsidP="00E96C50">
            <w:pPr>
              <w:spacing w:after="0" w:line="240" w:lineRule="auto"/>
              <w:jc w:val="center"/>
              <w:rPr>
                <w:rFonts w:ascii="Times New Roman" w:hAnsi="Times New Roman"/>
              </w:rPr>
            </w:pPr>
            <w:r w:rsidRPr="00E96C50">
              <w:rPr>
                <w:rFonts w:ascii="Times New Roman" w:hAnsi="Times New Roman"/>
              </w:rPr>
              <w:t xml:space="preserve">Объект (памятник истории и культуры </w:t>
            </w:r>
            <w:r>
              <w:rPr>
                <w:rFonts w:ascii="Times New Roman" w:hAnsi="Times New Roman"/>
              </w:rPr>
              <w:t xml:space="preserve">в </w:t>
            </w:r>
            <w:r w:rsidRPr="00E96C50">
              <w:rPr>
                <w:rFonts w:ascii="Times New Roman" w:hAnsi="Times New Roman"/>
              </w:rPr>
              <w:t>Велик</w:t>
            </w:r>
            <w:r>
              <w:rPr>
                <w:rFonts w:ascii="Times New Roman" w:hAnsi="Times New Roman"/>
              </w:rPr>
              <w:t>ом</w:t>
            </w:r>
            <w:r w:rsidRPr="00E96C50">
              <w:rPr>
                <w:rFonts w:ascii="Times New Roman" w:hAnsi="Times New Roman"/>
              </w:rPr>
              <w:t xml:space="preserve"> Новгород</w:t>
            </w:r>
            <w:r>
              <w:rPr>
                <w:rFonts w:ascii="Times New Roman" w:hAnsi="Times New Roman"/>
              </w:rPr>
              <w:t>е</w:t>
            </w:r>
            <w:r w:rsidRPr="00E96C50">
              <w:rPr>
                <w:rFonts w:ascii="Times New Roman" w:hAnsi="Times New Roman"/>
              </w:rPr>
              <w:t>).</w:t>
            </w:r>
          </w:p>
        </w:tc>
        <w:tc>
          <w:tcPr>
            <w:tcW w:w="1842" w:type="dxa"/>
            <w:tcBorders>
              <w:right w:val="single" w:sz="4" w:space="0" w:color="auto"/>
            </w:tcBorders>
          </w:tcPr>
          <w:p w:rsidR="00E96C50" w:rsidRPr="00E96C50" w:rsidRDefault="00E96C50" w:rsidP="00E96C50">
            <w:pPr>
              <w:spacing w:after="0" w:line="240" w:lineRule="auto"/>
              <w:jc w:val="center"/>
              <w:rPr>
                <w:rFonts w:ascii="Times New Roman" w:hAnsi="Times New Roman"/>
              </w:rPr>
            </w:pPr>
            <w:r w:rsidRPr="00E96C50">
              <w:rPr>
                <w:rFonts w:ascii="Times New Roman" w:hAnsi="Times New Roman"/>
              </w:rPr>
              <w:t>Название команды</w:t>
            </w:r>
          </w:p>
          <w:p w:rsidR="00E96C50" w:rsidRPr="00E96C50" w:rsidRDefault="00E96C50" w:rsidP="00E96C50">
            <w:pPr>
              <w:spacing w:after="0" w:line="240" w:lineRule="auto"/>
              <w:jc w:val="center"/>
              <w:rPr>
                <w:rFonts w:ascii="Times New Roman" w:hAnsi="Times New Roman"/>
              </w:rPr>
            </w:pPr>
          </w:p>
        </w:tc>
        <w:tc>
          <w:tcPr>
            <w:tcW w:w="2127" w:type="dxa"/>
            <w:tcBorders>
              <w:left w:val="single" w:sz="4" w:space="0" w:color="auto"/>
            </w:tcBorders>
          </w:tcPr>
          <w:p w:rsidR="00E96C50" w:rsidRPr="003B78E4" w:rsidRDefault="00E96C50" w:rsidP="00E96C50">
            <w:pPr>
              <w:spacing w:after="0" w:line="240" w:lineRule="auto"/>
              <w:ind w:hanging="6"/>
              <w:jc w:val="center"/>
              <w:rPr>
                <w:rFonts w:ascii="Times New Roman" w:hAnsi="Times New Roman"/>
                <w:sz w:val="24"/>
                <w:szCs w:val="24"/>
              </w:rPr>
            </w:pPr>
            <w:r w:rsidRPr="003B78E4">
              <w:rPr>
                <w:rFonts w:ascii="Times New Roman" w:hAnsi="Times New Roman"/>
                <w:sz w:val="24"/>
                <w:szCs w:val="24"/>
              </w:rPr>
              <w:t>ФИО</w:t>
            </w:r>
          </w:p>
          <w:p w:rsidR="00E96C50" w:rsidRPr="003B78E4" w:rsidRDefault="00E96C50" w:rsidP="00E96C50">
            <w:pPr>
              <w:spacing w:after="0" w:line="240" w:lineRule="auto"/>
              <w:ind w:hanging="6"/>
              <w:jc w:val="center"/>
              <w:rPr>
                <w:rFonts w:ascii="Times New Roman" w:hAnsi="Times New Roman"/>
                <w:sz w:val="24"/>
                <w:szCs w:val="24"/>
              </w:rPr>
            </w:pPr>
            <w:r w:rsidRPr="003B78E4">
              <w:rPr>
                <w:rFonts w:ascii="Times New Roman" w:hAnsi="Times New Roman"/>
                <w:sz w:val="24"/>
                <w:szCs w:val="24"/>
              </w:rPr>
              <w:t xml:space="preserve">участника </w:t>
            </w:r>
          </w:p>
          <w:p w:rsidR="00E96C50" w:rsidRPr="003B78E4" w:rsidRDefault="00E96C50" w:rsidP="00E96C50">
            <w:pPr>
              <w:spacing w:after="0" w:line="240" w:lineRule="auto"/>
              <w:ind w:hanging="6"/>
              <w:jc w:val="center"/>
              <w:rPr>
                <w:rFonts w:ascii="Times New Roman" w:hAnsi="Times New Roman"/>
                <w:sz w:val="24"/>
                <w:szCs w:val="24"/>
              </w:rPr>
            </w:pPr>
            <w:r w:rsidRPr="003B78E4">
              <w:rPr>
                <w:rFonts w:ascii="Times New Roman" w:hAnsi="Times New Roman"/>
                <w:sz w:val="24"/>
                <w:szCs w:val="24"/>
              </w:rPr>
              <w:t>конкурса</w:t>
            </w:r>
          </w:p>
        </w:tc>
        <w:tc>
          <w:tcPr>
            <w:tcW w:w="1275" w:type="dxa"/>
          </w:tcPr>
          <w:p w:rsidR="00E96C50" w:rsidRPr="003B78E4" w:rsidRDefault="00E96C50" w:rsidP="00E96C50">
            <w:pPr>
              <w:spacing w:after="0" w:line="240" w:lineRule="auto"/>
              <w:jc w:val="center"/>
              <w:rPr>
                <w:rFonts w:ascii="Times New Roman" w:hAnsi="Times New Roman"/>
                <w:sz w:val="24"/>
                <w:szCs w:val="24"/>
              </w:rPr>
            </w:pPr>
            <w:r w:rsidRPr="003B78E4">
              <w:rPr>
                <w:rFonts w:ascii="Times New Roman" w:hAnsi="Times New Roman"/>
                <w:sz w:val="24"/>
                <w:szCs w:val="24"/>
              </w:rPr>
              <w:t xml:space="preserve">Дата </w:t>
            </w:r>
          </w:p>
          <w:p w:rsidR="00E96C50" w:rsidRPr="003B78E4" w:rsidRDefault="00E96C50" w:rsidP="00E96C50">
            <w:pPr>
              <w:spacing w:after="0" w:line="240" w:lineRule="auto"/>
              <w:jc w:val="center"/>
              <w:rPr>
                <w:rFonts w:ascii="Times New Roman" w:hAnsi="Times New Roman"/>
                <w:sz w:val="24"/>
                <w:szCs w:val="24"/>
              </w:rPr>
            </w:pPr>
            <w:r w:rsidRPr="003B78E4">
              <w:rPr>
                <w:rFonts w:ascii="Times New Roman" w:hAnsi="Times New Roman"/>
                <w:sz w:val="24"/>
                <w:szCs w:val="24"/>
              </w:rPr>
              <w:t>рождения</w:t>
            </w:r>
          </w:p>
        </w:tc>
        <w:tc>
          <w:tcPr>
            <w:tcW w:w="2127" w:type="dxa"/>
          </w:tcPr>
          <w:p w:rsidR="00E96C50" w:rsidRPr="003B78E4" w:rsidRDefault="00E96C50" w:rsidP="00E96C50">
            <w:pPr>
              <w:spacing w:after="0" w:line="240" w:lineRule="auto"/>
              <w:jc w:val="center"/>
              <w:rPr>
                <w:rFonts w:ascii="Times New Roman" w:hAnsi="Times New Roman"/>
                <w:sz w:val="24"/>
                <w:szCs w:val="24"/>
              </w:rPr>
            </w:pPr>
            <w:r w:rsidRPr="003B78E4">
              <w:rPr>
                <w:rFonts w:ascii="Times New Roman" w:hAnsi="Times New Roman"/>
                <w:sz w:val="24"/>
                <w:szCs w:val="24"/>
              </w:rPr>
              <w:t>ФИО педагога</w:t>
            </w:r>
          </w:p>
        </w:tc>
        <w:tc>
          <w:tcPr>
            <w:tcW w:w="1701" w:type="dxa"/>
          </w:tcPr>
          <w:p w:rsidR="00E96C50" w:rsidRPr="003B78E4" w:rsidRDefault="00E96C50" w:rsidP="00E96C50">
            <w:pPr>
              <w:spacing w:after="0" w:line="240" w:lineRule="auto"/>
              <w:jc w:val="center"/>
              <w:rPr>
                <w:rFonts w:ascii="Times New Roman" w:hAnsi="Times New Roman"/>
                <w:sz w:val="24"/>
                <w:szCs w:val="24"/>
              </w:rPr>
            </w:pPr>
            <w:r w:rsidRPr="003B78E4">
              <w:rPr>
                <w:rFonts w:ascii="Times New Roman" w:hAnsi="Times New Roman"/>
                <w:sz w:val="24"/>
                <w:szCs w:val="24"/>
              </w:rPr>
              <w:t xml:space="preserve">Контактный телефон </w:t>
            </w:r>
          </w:p>
          <w:p w:rsidR="00E96C50" w:rsidRPr="003B78E4" w:rsidRDefault="00E96C50" w:rsidP="00E96C50">
            <w:pPr>
              <w:spacing w:after="0" w:line="240" w:lineRule="auto"/>
              <w:jc w:val="center"/>
              <w:rPr>
                <w:rFonts w:ascii="Times New Roman" w:hAnsi="Times New Roman"/>
                <w:sz w:val="24"/>
                <w:szCs w:val="24"/>
              </w:rPr>
            </w:pPr>
            <w:r w:rsidRPr="003B78E4">
              <w:rPr>
                <w:rFonts w:ascii="Times New Roman" w:hAnsi="Times New Roman"/>
                <w:sz w:val="24"/>
                <w:szCs w:val="24"/>
              </w:rPr>
              <w:t>педагога</w:t>
            </w:r>
          </w:p>
        </w:tc>
      </w:tr>
      <w:tr w:rsidR="00E96C50" w:rsidRPr="003B78E4" w:rsidTr="00E96C50">
        <w:tc>
          <w:tcPr>
            <w:tcW w:w="3227" w:type="dxa"/>
          </w:tcPr>
          <w:p w:rsidR="00E96C50" w:rsidRPr="003B78E4" w:rsidRDefault="00E96C50" w:rsidP="00E96C50">
            <w:pPr>
              <w:rPr>
                <w:rFonts w:ascii="Times New Roman" w:hAnsi="Times New Roman"/>
                <w:sz w:val="24"/>
                <w:szCs w:val="24"/>
              </w:rPr>
            </w:pPr>
          </w:p>
        </w:tc>
        <w:tc>
          <w:tcPr>
            <w:tcW w:w="2977" w:type="dxa"/>
          </w:tcPr>
          <w:p w:rsidR="00E96C50" w:rsidRPr="003B78E4" w:rsidRDefault="00E96C50" w:rsidP="00E96C50">
            <w:pPr>
              <w:rPr>
                <w:rFonts w:ascii="Times New Roman" w:hAnsi="Times New Roman"/>
                <w:sz w:val="24"/>
                <w:szCs w:val="24"/>
              </w:rPr>
            </w:pPr>
          </w:p>
        </w:tc>
        <w:tc>
          <w:tcPr>
            <w:tcW w:w="1842" w:type="dxa"/>
            <w:tcBorders>
              <w:right w:val="single" w:sz="4" w:space="0" w:color="auto"/>
            </w:tcBorders>
          </w:tcPr>
          <w:p w:rsidR="00E96C50" w:rsidRPr="003B78E4" w:rsidRDefault="00E96C50" w:rsidP="00E96C50">
            <w:pPr>
              <w:rPr>
                <w:rFonts w:ascii="Times New Roman" w:hAnsi="Times New Roman"/>
                <w:sz w:val="24"/>
                <w:szCs w:val="24"/>
              </w:rPr>
            </w:pPr>
          </w:p>
        </w:tc>
        <w:tc>
          <w:tcPr>
            <w:tcW w:w="2127" w:type="dxa"/>
            <w:tcBorders>
              <w:left w:val="single" w:sz="4" w:space="0" w:color="auto"/>
            </w:tcBorders>
          </w:tcPr>
          <w:p w:rsidR="00E96C50" w:rsidRPr="003B78E4" w:rsidRDefault="00E96C50" w:rsidP="00E96C50">
            <w:pPr>
              <w:rPr>
                <w:rFonts w:ascii="Times New Roman" w:hAnsi="Times New Roman"/>
                <w:sz w:val="24"/>
                <w:szCs w:val="24"/>
              </w:rPr>
            </w:pPr>
          </w:p>
        </w:tc>
        <w:tc>
          <w:tcPr>
            <w:tcW w:w="1275" w:type="dxa"/>
          </w:tcPr>
          <w:p w:rsidR="00E96C50" w:rsidRPr="003B78E4" w:rsidRDefault="00E96C50" w:rsidP="00E96C50">
            <w:pPr>
              <w:rPr>
                <w:rFonts w:ascii="Times New Roman" w:hAnsi="Times New Roman"/>
                <w:sz w:val="24"/>
                <w:szCs w:val="24"/>
              </w:rPr>
            </w:pPr>
          </w:p>
        </w:tc>
        <w:tc>
          <w:tcPr>
            <w:tcW w:w="2127" w:type="dxa"/>
          </w:tcPr>
          <w:p w:rsidR="00E96C50" w:rsidRPr="003B78E4" w:rsidRDefault="00E96C50" w:rsidP="00E96C50">
            <w:pPr>
              <w:rPr>
                <w:rFonts w:ascii="Times New Roman" w:hAnsi="Times New Roman"/>
                <w:sz w:val="24"/>
                <w:szCs w:val="24"/>
              </w:rPr>
            </w:pPr>
          </w:p>
        </w:tc>
        <w:tc>
          <w:tcPr>
            <w:tcW w:w="1701" w:type="dxa"/>
          </w:tcPr>
          <w:p w:rsidR="00E96C50" w:rsidRPr="003B78E4" w:rsidRDefault="00E96C50" w:rsidP="00E96C50">
            <w:pPr>
              <w:rPr>
                <w:rFonts w:ascii="Times New Roman" w:hAnsi="Times New Roman"/>
                <w:sz w:val="24"/>
                <w:szCs w:val="24"/>
              </w:rPr>
            </w:pPr>
          </w:p>
        </w:tc>
      </w:tr>
    </w:tbl>
    <w:p w:rsidR="003B78E4" w:rsidRDefault="003B78E4" w:rsidP="003B78E4">
      <w:pPr>
        <w:rPr>
          <w:sz w:val="28"/>
          <w:szCs w:val="28"/>
        </w:rPr>
      </w:pPr>
    </w:p>
    <w:p w:rsidR="003B78E4" w:rsidRPr="003B78E4" w:rsidRDefault="003B78E4" w:rsidP="003B78E4">
      <w:pPr>
        <w:spacing w:after="0" w:line="240" w:lineRule="exact"/>
        <w:rPr>
          <w:rFonts w:ascii="Times New Roman" w:hAnsi="Times New Roman"/>
          <w:sz w:val="28"/>
          <w:szCs w:val="28"/>
        </w:rPr>
      </w:pPr>
      <w:r w:rsidRPr="003B78E4">
        <w:rPr>
          <w:rFonts w:ascii="Times New Roman" w:hAnsi="Times New Roman"/>
          <w:sz w:val="28"/>
          <w:szCs w:val="28"/>
        </w:rPr>
        <w:t>Дата подачи заявки    « ____ » _______________ 2018 года</w:t>
      </w:r>
    </w:p>
    <w:p w:rsidR="003B78E4" w:rsidRPr="003B78E4" w:rsidRDefault="003B78E4" w:rsidP="003B78E4">
      <w:pPr>
        <w:spacing w:after="0" w:line="240" w:lineRule="exact"/>
        <w:rPr>
          <w:rFonts w:ascii="Times New Roman" w:hAnsi="Times New Roman"/>
          <w:sz w:val="28"/>
          <w:szCs w:val="28"/>
        </w:rPr>
      </w:pPr>
    </w:p>
    <w:p w:rsidR="003B78E4" w:rsidRPr="003B78E4" w:rsidRDefault="003B78E4" w:rsidP="003B78E4">
      <w:pPr>
        <w:spacing w:after="0" w:line="240" w:lineRule="exact"/>
        <w:ind w:firstLine="567"/>
        <w:rPr>
          <w:rFonts w:ascii="Times New Roman" w:hAnsi="Times New Roman"/>
          <w:sz w:val="28"/>
          <w:szCs w:val="28"/>
        </w:rPr>
      </w:pPr>
    </w:p>
    <w:p w:rsidR="003B78E4" w:rsidRPr="003B78E4" w:rsidRDefault="003B78E4" w:rsidP="003B78E4">
      <w:pPr>
        <w:spacing w:after="0" w:line="240" w:lineRule="exact"/>
        <w:rPr>
          <w:rFonts w:ascii="Times New Roman" w:hAnsi="Times New Roman"/>
          <w:sz w:val="28"/>
          <w:szCs w:val="28"/>
        </w:rPr>
      </w:pPr>
      <w:r w:rsidRPr="003B78E4">
        <w:rPr>
          <w:rFonts w:ascii="Times New Roman" w:hAnsi="Times New Roman"/>
          <w:sz w:val="28"/>
          <w:szCs w:val="28"/>
        </w:rPr>
        <w:t xml:space="preserve">Наименование должности руководителя </w:t>
      </w:r>
    </w:p>
    <w:p w:rsidR="003B78E4" w:rsidRPr="003B78E4" w:rsidRDefault="003B78E4" w:rsidP="003B78E4">
      <w:pPr>
        <w:spacing w:after="0" w:line="240" w:lineRule="exact"/>
        <w:rPr>
          <w:rFonts w:ascii="Times New Roman" w:hAnsi="Times New Roman"/>
          <w:sz w:val="28"/>
          <w:szCs w:val="28"/>
        </w:rPr>
      </w:pPr>
      <w:r w:rsidRPr="003B78E4">
        <w:rPr>
          <w:rFonts w:ascii="Times New Roman" w:hAnsi="Times New Roman"/>
          <w:sz w:val="28"/>
          <w:szCs w:val="28"/>
        </w:rPr>
        <w:t xml:space="preserve">органа управления образованием </w:t>
      </w:r>
    </w:p>
    <w:p w:rsidR="003B78E4" w:rsidRPr="003B78E4" w:rsidRDefault="003B78E4" w:rsidP="003B78E4">
      <w:pPr>
        <w:spacing w:after="0" w:line="240" w:lineRule="exact"/>
        <w:rPr>
          <w:rFonts w:ascii="Times New Roman" w:hAnsi="Times New Roman"/>
          <w:sz w:val="28"/>
          <w:szCs w:val="28"/>
        </w:rPr>
      </w:pPr>
      <w:r w:rsidRPr="003B78E4">
        <w:rPr>
          <w:rFonts w:ascii="Times New Roman" w:hAnsi="Times New Roman"/>
          <w:sz w:val="28"/>
          <w:szCs w:val="28"/>
        </w:rPr>
        <w:t xml:space="preserve">городского округа, муниципального района, </w:t>
      </w:r>
    </w:p>
    <w:p w:rsidR="003B78E4" w:rsidRPr="003B78E4" w:rsidRDefault="003B78E4" w:rsidP="003B78E4">
      <w:pPr>
        <w:spacing w:after="0" w:line="240" w:lineRule="exact"/>
        <w:rPr>
          <w:rFonts w:ascii="Times New Roman" w:hAnsi="Times New Roman"/>
          <w:sz w:val="28"/>
          <w:szCs w:val="28"/>
        </w:rPr>
      </w:pPr>
      <w:r w:rsidRPr="003B78E4">
        <w:rPr>
          <w:rFonts w:ascii="Times New Roman" w:hAnsi="Times New Roman"/>
          <w:sz w:val="28"/>
          <w:szCs w:val="28"/>
        </w:rPr>
        <w:t>государственной образовательной организации                        ___________                                                И.О. Фамилия</w:t>
      </w:r>
    </w:p>
    <w:p w:rsidR="003B78E4" w:rsidRPr="003B78E4" w:rsidRDefault="003B78E4" w:rsidP="003B78E4">
      <w:pPr>
        <w:spacing w:after="0" w:line="240" w:lineRule="exact"/>
        <w:rPr>
          <w:rFonts w:ascii="Times New Roman" w:hAnsi="Times New Roman"/>
          <w:sz w:val="28"/>
          <w:szCs w:val="28"/>
        </w:rPr>
      </w:pPr>
      <w:r w:rsidRPr="003B78E4">
        <w:rPr>
          <w:rFonts w:ascii="Times New Roman" w:hAnsi="Times New Roman"/>
          <w:sz w:val="28"/>
          <w:szCs w:val="28"/>
        </w:rPr>
        <w:t xml:space="preserve">                                                                                                            (подпись)</w:t>
      </w:r>
    </w:p>
    <w:p w:rsidR="003B78E4" w:rsidRPr="003B78E4" w:rsidRDefault="003B78E4" w:rsidP="003B78E4">
      <w:pPr>
        <w:spacing w:after="0" w:line="240" w:lineRule="exact"/>
        <w:rPr>
          <w:rFonts w:ascii="Times New Roman" w:hAnsi="Times New Roman"/>
          <w:sz w:val="28"/>
          <w:szCs w:val="28"/>
        </w:rPr>
      </w:pPr>
      <w:r w:rsidRPr="003B78E4">
        <w:rPr>
          <w:rFonts w:ascii="Times New Roman" w:hAnsi="Times New Roman"/>
          <w:sz w:val="28"/>
          <w:szCs w:val="28"/>
        </w:rPr>
        <w:t>М.П.</w:t>
      </w:r>
    </w:p>
    <w:p w:rsidR="00E96C50" w:rsidRDefault="00E96C50" w:rsidP="003B78E4">
      <w:pPr>
        <w:pStyle w:val="1"/>
        <w:rPr>
          <w:lang w:val="ru-RU" w:eastAsia="ru-RU"/>
        </w:rPr>
        <w:sectPr w:rsidR="00E96C50" w:rsidSect="003B78E4">
          <w:endnotePr>
            <w:numFmt w:val="decimal"/>
          </w:endnotePr>
          <w:pgSz w:w="16838" w:h="11906" w:orient="landscape"/>
          <w:pgMar w:top="1134" w:right="1134" w:bottom="567" w:left="907" w:header="720" w:footer="720" w:gutter="0"/>
          <w:cols w:space="720"/>
        </w:sectPr>
      </w:pPr>
    </w:p>
    <w:tbl>
      <w:tblPr>
        <w:tblStyle w:val="aa"/>
        <w:tblW w:w="0" w:type="auto"/>
        <w:tblInd w:w="5353" w:type="dxa"/>
        <w:tblLook w:val="04A0" w:firstRow="1" w:lastRow="0" w:firstColumn="1" w:lastColumn="0" w:noHBand="0" w:noVBand="1"/>
      </w:tblPr>
      <w:tblGrid>
        <w:gridCol w:w="4217"/>
      </w:tblGrid>
      <w:tr w:rsidR="00E96C50" w:rsidTr="00E96C50">
        <w:tc>
          <w:tcPr>
            <w:tcW w:w="4217" w:type="dxa"/>
            <w:tcBorders>
              <w:top w:val="nil"/>
              <w:left w:val="nil"/>
              <w:bottom w:val="nil"/>
              <w:right w:val="nil"/>
            </w:tcBorders>
          </w:tcPr>
          <w:p w:rsidR="00E96C50" w:rsidRPr="003B78E4" w:rsidRDefault="00E96C50" w:rsidP="00E96C50">
            <w:pPr>
              <w:shd w:val="clear" w:color="auto" w:fill="FFFFFF"/>
              <w:spacing w:after="0" w:line="240" w:lineRule="exact"/>
              <w:rPr>
                <w:rFonts w:ascii="Times New Roman" w:hAnsi="Times New Roman"/>
                <w:spacing w:val="-5"/>
                <w:sz w:val="28"/>
                <w:szCs w:val="28"/>
              </w:rPr>
            </w:pPr>
            <w:r w:rsidRPr="003B78E4">
              <w:rPr>
                <w:rFonts w:ascii="Times New Roman" w:hAnsi="Times New Roman"/>
                <w:spacing w:val="-5"/>
                <w:sz w:val="28"/>
                <w:szCs w:val="28"/>
              </w:rPr>
              <w:lastRenderedPageBreak/>
              <w:t xml:space="preserve">Приложение № </w:t>
            </w:r>
            <w:r w:rsidR="00B50274">
              <w:rPr>
                <w:rFonts w:ascii="Times New Roman" w:hAnsi="Times New Roman"/>
                <w:spacing w:val="-5"/>
                <w:sz w:val="28"/>
                <w:szCs w:val="28"/>
              </w:rPr>
              <w:t>2</w:t>
            </w:r>
          </w:p>
          <w:p w:rsidR="00E96C50" w:rsidRDefault="00E96C50" w:rsidP="00E96C50">
            <w:pPr>
              <w:spacing w:before="120" w:after="0" w:line="240" w:lineRule="exact"/>
              <w:rPr>
                <w:b/>
                <w:sz w:val="28"/>
                <w:szCs w:val="28"/>
              </w:rPr>
            </w:pPr>
            <w:r>
              <w:rPr>
                <w:rFonts w:ascii="Times New Roman" w:hAnsi="Times New Roman"/>
                <w:spacing w:val="-5"/>
                <w:sz w:val="28"/>
                <w:szCs w:val="28"/>
              </w:rPr>
              <w:t>к Положению об областном</w:t>
            </w:r>
            <w:r>
              <w:rPr>
                <w:rFonts w:ascii="Times New Roman" w:hAnsi="Times New Roman"/>
                <w:spacing w:val="-5"/>
                <w:sz w:val="28"/>
                <w:szCs w:val="28"/>
              </w:rPr>
              <w:br/>
            </w:r>
            <w:r w:rsidRPr="003B78E4">
              <w:rPr>
                <w:rFonts w:ascii="Times New Roman" w:hAnsi="Times New Roman"/>
                <w:spacing w:val="-5"/>
                <w:sz w:val="28"/>
                <w:szCs w:val="28"/>
              </w:rPr>
              <w:t xml:space="preserve">конкурсе </w:t>
            </w:r>
            <w:r>
              <w:rPr>
                <w:rFonts w:ascii="Times New Roman" w:hAnsi="Times New Roman"/>
                <w:sz w:val="28"/>
                <w:szCs w:val="28"/>
              </w:rPr>
              <w:t xml:space="preserve">проектов «Панорамный тур </w:t>
            </w:r>
            <w:r>
              <w:rPr>
                <w:rFonts w:ascii="Times New Roman" w:hAnsi="Times New Roman"/>
                <w:spacing w:val="-1"/>
                <w:sz w:val="28"/>
                <w:szCs w:val="28"/>
              </w:rPr>
              <w:t xml:space="preserve"> </w:t>
            </w:r>
            <w:r w:rsidRPr="00AB1848">
              <w:rPr>
                <w:rFonts w:ascii="Times New Roman" w:hAnsi="Times New Roman"/>
                <w:sz w:val="28"/>
                <w:szCs w:val="28"/>
              </w:rPr>
              <w:t>«Памятники ЮНЕСКО – Великий Новгород»</w:t>
            </w:r>
          </w:p>
        </w:tc>
      </w:tr>
    </w:tbl>
    <w:p w:rsidR="00E96C50" w:rsidRDefault="00E96C50" w:rsidP="00E96C50">
      <w:pPr>
        <w:jc w:val="center"/>
        <w:rPr>
          <w:b/>
          <w:sz w:val="28"/>
          <w:szCs w:val="28"/>
        </w:rPr>
      </w:pPr>
    </w:p>
    <w:p w:rsidR="00E96C50" w:rsidRDefault="00E96C50" w:rsidP="00E96C50">
      <w:pPr>
        <w:jc w:val="center"/>
        <w:rPr>
          <w:rFonts w:ascii="Times New Roman" w:hAnsi="Times New Roman"/>
          <w:b/>
          <w:sz w:val="28"/>
          <w:szCs w:val="28"/>
        </w:rPr>
      </w:pPr>
      <w:r w:rsidRPr="00E96C50">
        <w:rPr>
          <w:rFonts w:ascii="Times New Roman" w:hAnsi="Times New Roman"/>
          <w:b/>
          <w:sz w:val="28"/>
          <w:szCs w:val="28"/>
        </w:rPr>
        <w:t>ВИЗИТНАЯ КАРТОЧКА</w:t>
      </w:r>
      <w:r w:rsidR="008F3B74">
        <w:rPr>
          <w:rFonts w:ascii="Times New Roman" w:hAnsi="Times New Roman"/>
          <w:b/>
          <w:sz w:val="28"/>
          <w:szCs w:val="28"/>
        </w:rPr>
        <w:t xml:space="preserve"> </w:t>
      </w:r>
      <w:r w:rsidR="008F3B74">
        <w:rPr>
          <w:rFonts w:ascii="Times New Roman" w:hAnsi="Times New Roman"/>
          <w:b/>
          <w:sz w:val="28"/>
          <w:szCs w:val="28"/>
        </w:rPr>
        <w:br/>
        <w:t>участника</w:t>
      </w:r>
      <w:r w:rsidRPr="00E96C50">
        <w:rPr>
          <w:rFonts w:ascii="Times New Roman" w:hAnsi="Times New Roman"/>
          <w:b/>
          <w:sz w:val="28"/>
          <w:szCs w:val="28"/>
        </w:rPr>
        <w:t xml:space="preserve"> </w:t>
      </w:r>
      <w:r w:rsidR="008F3B74" w:rsidRPr="008F3B74">
        <w:rPr>
          <w:rFonts w:ascii="Times New Roman" w:hAnsi="Times New Roman"/>
          <w:b/>
          <w:spacing w:val="-5"/>
          <w:sz w:val="28"/>
          <w:szCs w:val="28"/>
        </w:rPr>
        <w:t>областного</w:t>
      </w:r>
      <w:r w:rsidR="008F3B74">
        <w:rPr>
          <w:rFonts w:ascii="Times New Roman" w:hAnsi="Times New Roman"/>
          <w:b/>
          <w:spacing w:val="-5"/>
          <w:sz w:val="28"/>
          <w:szCs w:val="28"/>
        </w:rPr>
        <w:t xml:space="preserve"> </w:t>
      </w:r>
      <w:r w:rsidR="008F3B74" w:rsidRPr="008F3B74">
        <w:rPr>
          <w:rFonts w:ascii="Times New Roman" w:hAnsi="Times New Roman"/>
          <w:b/>
          <w:spacing w:val="-5"/>
          <w:sz w:val="28"/>
          <w:szCs w:val="28"/>
        </w:rPr>
        <w:t xml:space="preserve">конкурса </w:t>
      </w:r>
      <w:r w:rsidR="008F3B74" w:rsidRPr="008F3B74">
        <w:rPr>
          <w:rFonts w:ascii="Times New Roman" w:hAnsi="Times New Roman"/>
          <w:b/>
          <w:sz w:val="28"/>
          <w:szCs w:val="28"/>
        </w:rPr>
        <w:t xml:space="preserve">проектов «Панорамный тур </w:t>
      </w:r>
      <w:r w:rsidR="008F3B74" w:rsidRPr="008F3B74">
        <w:rPr>
          <w:rFonts w:ascii="Times New Roman" w:hAnsi="Times New Roman"/>
          <w:b/>
          <w:spacing w:val="-1"/>
          <w:sz w:val="28"/>
          <w:szCs w:val="28"/>
        </w:rPr>
        <w:t xml:space="preserve"> </w:t>
      </w:r>
      <w:r w:rsidR="008F3B74" w:rsidRPr="008F3B74">
        <w:rPr>
          <w:rFonts w:ascii="Times New Roman" w:hAnsi="Times New Roman"/>
          <w:b/>
          <w:sz w:val="28"/>
          <w:szCs w:val="28"/>
        </w:rPr>
        <w:t>«Памятники ЮНЕСКО – Великий Новгород»</w:t>
      </w:r>
    </w:p>
    <w:p w:rsidR="008F3B74" w:rsidRDefault="008F3B74" w:rsidP="008F3B74">
      <w:pPr>
        <w:spacing w:after="0" w:line="240" w:lineRule="auto"/>
        <w:jc w:val="center"/>
        <w:rPr>
          <w:rFonts w:ascii="Times New Roman" w:hAnsi="Times New Roman"/>
          <w:b/>
          <w:sz w:val="28"/>
          <w:szCs w:val="28"/>
        </w:rPr>
      </w:pPr>
      <w:r>
        <w:rPr>
          <w:rFonts w:ascii="Times New Roman" w:hAnsi="Times New Roman"/>
          <w:b/>
          <w:sz w:val="28"/>
          <w:szCs w:val="28"/>
        </w:rPr>
        <w:t>_________________________________________________________</w:t>
      </w:r>
    </w:p>
    <w:p w:rsidR="008F3B74" w:rsidRDefault="008F3B74" w:rsidP="008F3B74">
      <w:pPr>
        <w:spacing w:after="0" w:line="240" w:lineRule="auto"/>
        <w:jc w:val="center"/>
        <w:rPr>
          <w:rFonts w:ascii="yandex-sans" w:hAnsi="yandex-sans"/>
          <w:color w:val="000000"/>
          <w:sz w:val="24"/>
          <w:szCs w:val="24"/>
          <w:shd w:val="clear" w:color="auto" w:fill="FFFFFF"/>
        </w:rPr>
      </w:pPr>
      <w:r>
        <w:rPr>
          <w:rFonts w:ascii="yandex-sans" w:hAnsi="yandex-sans"/>
          <w:color w:val="000000"/>
          <w:sz w:val="24"/>
          <w:szCs w:val="24"/>
          <w:shd w:val="clear" w:color="auto" w:fill="FFFFFF"/>
        </w:rPr>
        <w:t>(н</w:t>
      </w:r>
      <w:r w:rsidRPr="008F3B74">
        <w:rPr>
          <w:rFonts w:ascii="yandex-sans" w:hAnsi="yandex-sans"/>
          <w:color w:val="000000"/>
          <w:sz w:val="24"/>
          <w:szCs w:val="24"/>
          <w:shd w:val="clear" w:color="auto" w:fill="FFFFFF"/>
        </w:rPr>
        <w:t>аименование муниципального района/городского округа</w:t>
      </w:r>
      <w:r>
        <w:rPr>
          <w:rFonts w:ascii="yandex-sans" w:hAnsi="yandex-sans"/>
          <w:color w:val="000000"/>
          <w:sz w:val="24"/>
          <w:szCs w:val="24"/>
          <w:shd w:val="clear" w:color="auto" w:fill="FFFFFF"/>
        </w:rPr>
        <w:t>, ГОО)</w:t>
      </w:r>
    </w:p>
    <w:p w:rsidR="008F3B74" w:rsidRPr="008F3B74" w:rsidRDefault="008F3B74" w:rsidP="008F3B74">
      <w:pPr>
        <w:spacing w:after="0" w:line="240" w:lineRule="auto"/>
        <w:jc w:val="center"/>
        <w:rPr>
          <w:rFonts w:ascii="Times New Roman" w:hAnsi="Times New Roman"/>
          <w:b/>
          <w:sz w:val="24"/>
          <w:szCs w:val="24"/>
        </w:rPr>
      </w:pPr>
    </w:p>
    <w:tbl>
      <w:tblPr>
        <w:tblStyle w:val="aa"/>
        <w:tblW w:w="0" w:type="auto"/>
        <w:tblLook w:val="04A0" w:firstRow="1" w:lastRow="0" w:firstColumn="1" w:lastColumn="0" w:noHBand="0" w:noVBand="1"/>
      </w:tblPr>
      <w:tblGrid>
        <w:gridCol w:w="630"/>
        <w:gridCol w:w="8409"/>
      </w:tblGrid>
      <w:tr w:rsidR="008F3B74" w:rsidRPr="006A5620" w:rsidTr="008F3B74">
        <w:tc>
          <w:tcPr>
            <w:tcW w:w="630" w:type="dxa"/>
          </w:tcPr>
          <w:p w:rsidR="008F3B74" w:rsidRPr="008F3B74" w:rsidRDefault="008F3B74" w:rsidP="008F3B74">
            <w:pPr>
              <w:jc w:val="both"/>
              <w:rPr>
                <w:rFonts w:ascii="Times New Roman" w:hAnsi="Times New Roman"/>
                <w:b/>
                <w:color w:val="000000"/>
                <w:sz w:val="28"/>
                <w:szCs w:val="28"/>
                <w:shd w:val="clear" w:color="auto" w:fill="FFFFFF"/>
              </w:rPr>
            </w:pPr>
            <w:r w:rsidRPr="008F3B74">
              <w:rPr>
                <w:rFonts w:ascii="Times New Roman" w:hAnsi="Times New Roman"/>
                <w:b/>
                <w:color w:val="000000"/>
                <w:sz w:val="28"/>
                <w:szCs w:val="28"/>
                <w:shd w:val="clear" w:color="auto" w:fill="FFFFFF"/>
              </w:rPr>
              <w:t>№ п/п</w:t>
            </w:r>
          </w:p>
        </w:tc>
        <w:tc>
          <w:tcPr>
            <w:tcW w:w="8409" w:type="dxa"/>
          </w:tcPr>
          <w:p w:rsidR="008F3B74" w:rsidRPr="008F3B74" w:rsidRDefault="008F3B74" w:rsidP="008F3B74">
            <w:pPr>
              <w:jc w:val="center"/>
              <w:rPr>
                <w:rFonts w:ascii="Times New Roman" w:hAnsi="Times New Roman"/>
                <w:b/>
                <w:sz w:val="28"/>
                <w:szCs w:val="28"/>
              </w:rPr>
            </w:pPr>
            <w:r w:rsidRPr="008F3B74">
              <w:rPr>
                <w:rFonts w:ascii="Times New Roman" w:hAnsi="Times New Roman"/>
                <w:b/>
                <w:sz w:val="28"/>
                <w:szCs w:val="28"/>
              </w:rPr>
              <w:t>ФИО участников команды</w:t>
            </w:r>
          </w:p>
        </w:tc>
      </w:tr>
      <w:tr w:rsidR="008F3B74" w:rsidRPr="006A5620" w:rsidTr="008F3B74">
        <w:tc>
          <w:tcPr>
            <w:tcW w:w="630" w:type="dxa"/>
          </w:tcPr>
          <w:p w:rsidR="008F3B74" w:rsidRPr="008F3B74" w:rsidRDefault="008F3B74" w:rsidP="008F3B74">
            <w:pPr>
              <w:jc w:val="both"/>
              <w:rPr>
                <w:rFonts w:ascii="Times New Roman" w:hAnsi="Times New Roman"/>
                <w:b/>
                <w:color w:val="000000"/>
                <w:sz w:val="28"/>
                <w:szCs w:val="28"/>
                <w:shd w:val="clear" w:color="auto" w:fill="FFFFFF"/>
              </w:rPr>
            </w:pPr>
            <w:r w:rsidRPr="008F3B74">
              <w:rPr>
                <w:rFonts w:ascii="Times New Roman" w:hAnsi="Times New Roman"/>
                <w:b/>
                <w:color w:val="000000"/>
                <w:sz w:val="28"/>
                <w:szCs w:val="28"/>
                <w:shd w:val="clear" w:color="auto" w:fill="FFFFFF"/>
              </w:rPr>
              <w:t>1</w:t>
            </w:r>
          </w:p>
        </w:tc>
        <w:tc>
          <w:tcPr>
            <w:tcW w:w="8409" w:type="dxa"/>
          </w:tcPr>
          <w:p w:rsidR="008F3B74" w:rsidRPr="006A5620" w:rsidRDefault="008F3B74" w:rsidP="008F3B74">
            <w:pPr>
              <w:rPr>
                <w:rFonts w:ascii="yandex-sans" w:hAnsi="yandex-sans"/>
                <w:b/>
                <w:color w:val="000000"/>
                <w:sz w:val="28"/>
                <w:szCs w:val="28"/>
                <w:shd w:val="clear" w:color="auto" w:fill="FFFFFF"/>
              </w:rPr>
            </w:pPr>
          </w:p>
        </w:tc>
      </w:tr>
      <w:tr w:rsidR="008F3B74" w:rsidRPr="006A5620" w:rsidTr="008F3B74">
        <w:tc>
          <w:tcPr>
            <w:tcW w:w="630" w:type="dxa"/>
          </w:tcPr>
          <w:p w:rsidR="008F3B74" w:rsidRPr="008F3B74" w:rsidRDefault="008F3B74" w:rsidP="008F3B74">
            <w:pPr>
              <w:jc w:val="both"/>
              <w:rPr>
                <w:rFonts w:ascii="Times New Roman" w:hAnsi="Times New Roman"/>
                <w:b/>
                <w:color w:val="000000"/>
                <w:sz w:val="28"/>
                <w:szCs w:val="28"/>
                <w:shd w:val="clear" w:color="auto" w:fill="FFFFFF"/>
              </w:rPr>
            </w:pPr>
            <w:r w:rsidRPr="008F3B74">
              <w:rPr>
                <w:rFonts w:ascii="Times New Roman" w:hAnsi="Times New Roman"/>
                <w:b/>
                <w:color w:val="000000"/>
                <w:sz w:val="28"/>
                <w:szCs w:val="28"/>
                <w:shd w:val="clear" w:color="auto" w:fill="FFFFFF"/>
              </w:rPr>
              <w:t>2</w:t>
            </w:r>
          </w:p>
        </w:tc>
        <w:tc>
          <w:tcPr>
            <w:tcW w:w="8409" w:type="dxa"/>
          </w:tcPr>
          <w:p w:rsidR="008F3B74" w:rsidRPr="006A5620" w:rsidRDefault="008F3B74" w:rsidP="008F3B74">
            <w:pPr>
              <w:rPr>
                <w:rFonts w:ascii="yandex-sans" w:hAnsi="yandex-sans"/>
                <w:b/>
                <w:color w:val="000000"/>
                <w:sz w:val="28"/>
                <w:szCs w:val="28"/>
                <w:shd w:val="clear" w:color="auto" w:fill="FFFFFF"/>
              </w:rPr>
            </w:pPr>
          </w:p>
        </w:tc>
      </w:tr>
      <w:tr w:rsidR="008F3B74" w:rsidRPr="006A5620" w:rsidTr="008F3B74">
        <w:tc>
          <w:tcPr>
            <w:tcW w:w="630" w:type="dxa"/>
          </w:tcPr>
          <w:p w:rsidR="008F3B74" w:rsidRPr="008F3B74" w:rsidRDefault="008F3B74" w:rsidP="008F3B74">
            <w:pPr>
              <w:jc w:val="both"/>
              <w:rPr>
                <w:rFonts w:ascii="Times New Roman" w:hAnsi="Times New Roman"/>
                <w:b/>
                <w:color w:val="000000"/>
                <w:sz w:val="28"/>
                <w:szCs w:val="28"/>
                <w:shd w:val="clear" w:color="auto" w:fill="FFFFFF"/>
              </w:rPr>
            </w:pPr>
            <w:r w:rsidRPr="008F3B74">
              <w:rPr>
                <w:rFonts w:ascii="Times New Roman" w:hAnsi="Times New Roman"/>
                <w:b/>
                <w:color w:val="000000"/>
                <w:sz w:val="28"/>
                <w:szCs w:val="28"/>
                <w:shd w:val="clear" w:color="auto" w:fill="FFFFFF"/>
              </w:rPr>
              <w:t>3</w:t>
            </w:r>
          </w:p>
        </w:tc>
        <w:tc>
          <w:tcPr>
            <w:tcW w:w="8409" w:type="dxa"/>
          </w:tcPr>
          <w:p w:rsidR="008F3B74" w:rsidRPr="006A5620" w:rsidRDefault="008F3B74" w:rsidP="008F3B74">
            <w:pPr>
              <w:rPr>
                <w:rFonts w:ascii="yandex-sans" w:hAnsi="yandex-sans"/>
                <w:b/>
                <w:color w:val="000000"/>
                <w:sz w:val="28"/>
                <w:szCs w:val="28"/>
                <w:shd w:val="clear" w:color="auto" w:fill="FFFFFF"/>
              </w:rPr>
            </w:pPr>
          </w:p>
        </w:tc>
      </w:tr>
    </w:tbl>
    <w:p w:rsidR="00E96C50" w:rsidRPr="006A5620" w:rsidRDefault="00E96C50" w:rsidP="00E96C50">
      <w:pPr>
        <w:rPr>
          <w:rFonts w:ascii="yandex-sans" w:hAnsi="yandex-sans"/>
          <w:b/>
          <w:color w:val="000000"/>
          <w:sz w:val="28"/>
          <w:szCs w:val="28"/>
          <w:shd w:val="clear" w:color="auto" w:fill="FFFFFF"/>
        </w:rPr>
      </w:pPr>
    </w:p>
    <w:p w:rsidR="00E96C50" w:rsidRPr="006A5620" w:rsidRDefault="00E96C50" w:rsidP="00E96C50">
      <w:pPr>
        <w:pStyle w:val="ad"/>
        <w:widowControl/>
        <w:numPr>
          <w:ilvl w:val="0"/>
          <w:numId w:val="9"/>
        </w:numPr>
        <w:spacing w:after="200" w:line="276" w:lineRule="auto"/>
        <w:rPr>
          <w:rFonts w:ascii="Times New Roman" w:hAnsi="Times New Roman" w:cs="Times New Roman"/>
          <w:b/>
          <w:sz w:val="28"/>
          <w:szCs w:val="28"/>
        </w:rPr>
      </w:pPr>
      <w:r w:rsidRPr="006A5620">
        <w:rPr>
          <w:rFonts w:ascii="Times New Roman" w:hAnsi="Times New Roman" w:cs="Times New Roman"/>
          <w:b/>
          <w:sz w:val="28"/>
          <w:szCs w:val="28"/>
        </w:rPr>
        <w:t>Название выбранного памятника ЮНЕСКО</w:t>
      </w:r>
      <w:r w:rsidR="00C3386C">
        <w:rPr>
          <w:rFonts w:ascii="Times New Roman" w:hAnsi="Times New Roman" w:cs="Times New Roman"/>
          <w:b/>
          <w:sz w:val="28"/>
          <w:szCs w:val="28"/>
        </w:rPr>
        <w:t>*</w:t>
      </w:r>
    </w:p>
    <w:p w:rsidR="00E96C50" w:rsidRPr="006A5620" w:rsidRDefault="00E96C50" w:rsidP="00E96C50">
      <w:pPr>
        <w:pStyle w:val="ad"/>
        <w:rPr>
          <w:rFonts w:ascii="Times New Roman" w:hAnsi="Times New Roman" w:cs="Times New Roman"/>
          <w:b/>
          <w:sz w:val="28"/>
          <w:szCs w:val="28"/>
        </w:rPr>
      </w:pPr>
      <w:r w:rsidRPr="006A5620">
        <w:rPr>
          <w:rFonts w:ascii="Times New Roman" w:hAnsi="Times New Roman" w:cs="Times New Roman"/>
          <w:b/>
          <w:sz w:val="28"/>
          <w:szCs w:val="28"/>
        </w:rPr>
        <w:t>____________________________________________________________________________________________________________________________________________________________</w:t>
      </w:r>
      <w:r w:rsidR="008F3B74">
        <w:rPr>
          <w:rFonts w:ascii="Times New Roman" w:hAnsi="Times New Roman" w:cs="Times New Roman"/>
          <w:b/>
          <w:sz w:val="28"/>
          <w:szCs w:val="28"/>
        </w:rPr>
        <w:t>___________________________</w:t>
      </w:r>
    </w:p>
    <w:p w:rsidR="00E96C50" w:rsidRPr="006A5620" w:rsidRDefault="008F3B74" w:rsidP="00E96C50">
      <w:pPr>
        <w:pStyle w:val="ad"/>
        <w:widowControl/>
        <w:numPr>
          <w:ilvl w:val="0"/>
          <w:numId w:val="9"/>
        </w:numPr>
        <w:spacing w:after="200" w:line="276" w:lineRule="auto"/>
        <w:rPr>
          <w:rFonts w:ascii="Times New Roman" w:hAnsi="Times New Roman" w:cs="Times New Roman"/>
          <w:b/>
          <w:sz w:val="28"/>
          <w:szCs w:val="28"/>
        </w:rPr>
      </w:pPr>
      <w:r>
        <w:rPr>
          <w:rFonts w:ascii="Times New Roman" w:hAnsi="Times New Roman" w:cs="Times New Roman"/>
          <w:b/>
          <w:sz w:val="28"/>
          <w:szCs w:val="28"/>
        </w:rPr>
        <w:t xml:space="preserve">Ответы на вопросы </w:t>
      </w:r>
      <w:r w:rsidRPr="008F3B74">
        <w:rPr>
          <w:rFonts w:ascii="Times New Roman" w:hAnsi="Times New Roman" w:cs="Times New Roman"/>
          <w:sz w:val="28"/>
          <w:szCs w:val="28"/>
        </w:rPr>
        <w:t>(</w:t>
      </w:r>
      <w:r w:rsidR="00E96C50" w:rsidRPr="008F3B74">
        <w:rPr>
          <w:rFonts w:ascii="Times New Roman" w:hAnsi="Times New Roman" w:cs="Times New Roman"/>
          <w:sz w:val="28"/>
          <w:szCs w:val="28"/>
        </w:rPr>
        <w:t>не более 2-3 абзацев машиноп</w:t>
      </w:r>
      <w:r>
        <w:rPr>
          <w:rFonts w:ascii="Times New Roman" w:hAnsi="Times New Roman" w:cs="Times New Roman"/>
          <w:sz w:val="28"/>
          <w:szCs w:val="28"/>
        </w:rPr>
        <w:t>исного текста на каждый вопрос)</w:t>
      </w:r>
    </w:p>
    <w:p w:rsidR="00E96C50" w:rsidRPr="006A5620" w:rsidRDefault="00E96C50" w:rsidP="00E96C50">
      <w:pPr>
        <w:pStyle w:val="ad"/>
        <w:widowControl/>
        <w:numPr>
          <w:ilvl w:val="1"/>
          <w:numId w:val="9"/>
        </w:numPr>
        <w:spacing w:after="200" w:line="276" w:lineRule="auto"/>
        <w:rPr>
          <w:rFonts w:ascii="Times New Roman" w:hAnsi="Times New Roman" w:cs="Times New Roman"/>
          <w:b/>
          <w:sz w:val="28"/>
          <w:szCs w:val="28"/>
        </w:rPr>
      </w:pPr>
      <w:r w:rsidRPr="006A5620">
        <w:rPr>
          <w:rFonts w:ascii="Times New Roman" w:hAnsi="Times New Roman" w:cs="Times New Roman"/>
          <w:b/>
          <w:sz w:val="28"/>
          <w:szCs w:val="28"/>
        </w:rPr>
        <w:t>Ваш ответ:</w:t>
      </w:r>
    </w:p>
    <w:p w:rsidR="00E96C50" w:rsidRPr="006A5620" w:rsidRDefault="00E96C50" w:rsidP="00E96C50">
      <w:pPr>
        <w:pStyle w:val="ad"/>
        <w:widowControl/>
        <w:numPr>
          <w:ilvl w:val="1"/>
          <w:numId w:val="9"/>
        </w:numPr>
        <w:spacing w:after="200" w:line="276" w:lineRule="auto"/>
        <w:rPr>
          <w:rFonts w:ascii="Times New Roman" w:hAnsi="Times New Roman" w:cs="Times New Roman"/>
          <w:b/>
          <w:sz w:val="28"/>
          <w:szCs w:val="28"/>
        </w:rPr>
      </w:pPr>
      <w:r w:rsidRPr="006A5620">
        <w:rPr>
          <w:rFonts w:ascii="Times New Roman" w:hAnsi="Times New Roman" w:cs="Times New Roman"/>
          <w:b/>
          <w:sz w:val="28"/>
          <w:szCs w:val="28"/>
        </w:rPr>
        <w:t>Ваш ответ:</w:t>
      </w:r>
    </w:p>
    <w:p w:rsidR="00E96C50" w:rsidRPr="006A5620" w:rsidRDefault="00E96C50" w:rsidP="00E96C50">
      <w:pPr>
        <w:pStyle w:val="ad"/>
        <w:widowControl/>
        <w:numPr>
          <w:ilvl w:val="1"/>
          <w:numId w:val="9"/>
        </w:numPr>
        <w:spacing w:after="200" w:line="276" w:lineRule="auto"/>
        <w:rPr>
          <w:rFonts w:ascii="Times New Roman" w:hAnsi="Times New Roman" w:cs="Times New Roman"/>
          <w:b/>
          <w:sz w:val="28"/>
          <w:szCs w:val="28"/>
        </w:rPr>
      </w:pPr>
      <w:r w:rsidRPr="006A5620">
        <w:rPr>
          <w:rFonts w:ascii="Times New Roman" w:hAnsi="Times New Roman" w:cs="Times New Roman"/>
          <w:b/>
          <w:sz w:val="28"/>
          <w:szCs w:val="28"/>
        </w:rPr>
        <w:t>Ваш ответ:</w:t>
      </w:r>
    </w:p>
    <w:p w:rsidR="00E96C50" w:rsidRPr="006A5620" w:rsidRDefault="00E96C50" w:rsidP="00E96C50">
      <w:pPr>
        <w:pStyle w:val="ad"/>
        <w:widowControl/>
        <w:numPr>
          <w:ilvl w:val="1"/>
          <w:numId w:val="9"/>
        </w:numPr>
        <w:spacing w:after="200" w:line="276" w:lineRule="auto"/>
        <w:rPr>
          <w:rFonts w:ascii="Times New Roman" w:hAnsi="Times New Roman" w:cs="Times New Roman"/>
          <w:b/>
          <w:sz w:val="28"/>
          <w:szCs w:val="28"/>
        </w:rPr>
      </w:pPr>
      <w:r w:rsidRPr="006A5620">
        <w:rPr>
          <w:rFonts w:ascii="Times New Roman" w:hAnsi="Times New Roman" w:cs="Times New Roman"/>
          <w:b/>
          <w:sz w:val="28"/>
          <w:szCs w:val="28"/>
        </w:rPr>
        <w:t>Ваш ответ:</w:t>
      </w:r>
    </w:p>
    <w:p w:rsidR="00E96C50" w:rsidRPr="006A5620" w:rsidRDefault="00E96C50" w:rsidP="00E96C50">
      <w:pPr>
        <w:pStyle w:val="ad"/>
        <w:widowControl/>
        <w:numPr>
          <w:ilvl w:val="1"/>
          <w:numId w:val="9"/>
        </w:numPr>
        <w:spacing w:after="200" w:line="276" w:lineRule="auto"/>
        <w:rPr>
          <w:rFonts w:ascii="Times New Roman" w:hAnsi="Times New Roman" w:cs="Times New Roman"/>
          <w:b/>
          <w:sz w:val="28"/>
          <w:szCs w:val="28"/>
        </w:rPr>
      </w:pPr>
      <w:r w:rsidRPr="006A5620">
        <w:rPr>
          <w:rFonts w:ascii="Times New Roman" w:hAnsi="Times New Roman" w:cs="Times New Roman"/>
          <w:b/>
          <w:sz w:val="28"/>
          <w:szCs w:val="28"/>
        </w:rPr>
        <w:t>Ваш ответ:</w:t>
      </w:r>
    </w:p>
    <w:p w:rsidR="00E96C50" w:rsidRPr="006A5620" w:rsidRDefault="00E96C50" w:rsidP="00E96C50">
      <w:pPr>
        <w:rPr>
          <w:b/>
          <w:sz w:val="28"/>
          <w:szCs w:val="28"/>
        </w:rPr>
      </w:pPr>
    </w:p>
    <w:p w:rsidR="00E96C50" w:rsidRDefault="00E96C50" w:rsidP="00E96C50">
      <w:pPr>
        <w:rPr>
          <w:b/>
        </w:rPr>
      </w:pPr>
    </w:p>
    <w:p w:rsidR="00E96C50" w:rsidRDefault="00E96C50" w:rsidP="00E96C50">
      <w:pPr>
        <w:rPr>
          <w:b/>
        </w:rPr>
      </w:pPr>
    </w:p>
    <w:p w:rsidR="00E96C50" w:rsidRDefault="00E96C50" w:rsidP="00E96C50">
      <w:pPr>
        <w:rPr>
          <w:b/>
        </w:rPr>
      </w:pPr>
    </w:p>
    <w:p w:rsidR="008F3B74" w:rsidRDefault="008F3B74" w:rsidP="00E96C50">
      <w:pPr>
        <w:rPr>
          <w:b/>
        </w:rPr>
      </w:pPr>
    </w:p>
    <w:p w:rsidR="008F3B74" w:rsidRDefault="008F3B74" w:rsidP="00E96C50">
      <w:pPr>
        <w:rPr>
          <w:b/>
        </w:rPr>
      </w:pPr>
    </w:p>
    <w:p w:rsidR="00E96C50" w:rsidRDefault="008F3B74" w:rsidP="00E96C50">
      <w:pPr>
        <w:jc w:val="center"/>
        <w:rPr>
          <w:b/>
        </w:rPr>
      </w:pPr>
      <w:r>
        <w:rPr>
          <w:b/>
        </w:rPr>
        <w:t>______________________________________________________________________________</w:t>
      </w:r>
    </w:p>
    <w:p w:rsidR="008F3B74" w:rsidRDefault="008F3B74" w:rsidP="008F3B74">
      <w:pPr>
        <w:rPr>
          <w:rFonts w:ascii="Times New Roman" w:hAnsi="Times New Roman"/>
          <w:color w:val="000000"/>
          <w:sz w:val="24"/>
          <w:szCs w:val="24"/>
          <w:shd w:val="clear" w:color="auto" w:fill="FFFFFF"/>
        </w:rPr>
      </w:pPr>
      <w:r w:rsidRPr="008F3B74">
        <w:rPr>
          <w:rFonts w:ascii="Times New Roman" w:hAnsi="Times New Roman"/>
          <w:sz w:val="24"/>
          <w:szCs w:val="24"/>
        </w:rPr>
        <w:t>* см. Памятк</w:t>
      </w:r>
      <w:r>
        <w:rPr>
          <w:rFonts w:ascii="Times New Roman" w:hAnsi="Times New Roman"/>
          <w:sz w:val="24"/>
          <w:szCs w:val="24"/>
        </w:rPr>
        <w:t>у</w:t>
      </w:r>
      <w:r w:rsidRPr="008F3B74">
        <w:rPr>
          <w:rFonts w:ascii="Times New Roman" w:hAnsi="Times New Roman"/>
          <w:sz w:val="24"/>
          <w:szCs w:val="24"/>
        </w:rPr>
        <w:t xml:space="preserve"> по заполнению  визитной карточки участника </w:t>
      </w:r>
      <w:r w:rsidRPr="008F3B74">
        <w:rPr>
          <w:rFonts w:ascii="Times New Roman" w:hAnsi="Times New Roman"/>
          <w:color w:val="000000"/>
          <w:sz w:val="24"/>
          <w:szCs w:val="24"/>
          <w:shd w:val="clear" w:color="auto" w:fill="FFFFFF"/>
        </w:rPr>
        <w:t xml:space="preserve">областного конкурса </w:t>
      </w:r>
      <w:r>
        <w:rPr>
          <w:rFonts w:ascii="Times New Roman" w:hAnsi="Times New Roman"/>
          <w:color w:val="000000"/>
          <w:sz w:val="24"/>
          <w:szCs w:val="24"/>
          <w:shd w:val="clear" w:color="auto" w:fill="FFFFFF"/>
        </w:rPr>
        <w:t xml:space="preserve">проектов «Панорамный тур </w:t>
      </w:r>
      <w:r w:rsidRPr="008F3B74">
        <w:rPr>
          <w:rFonts w:ascii="Times New Roman" w:hAnsi="Times New Roman"/>
          <w:color w:val="000000"/>
          <w:sz w:val="24"/>
          <w:szCs w:val="24"/>
          <w:shd w:val="clear" w:color="auto" w:fill="FFFFFF"/>
        </w:rPr>
        <w:t>«Памятники ЮНЕСКО – Великий Новгород»</w:t>
      </w:r>
    </w:p>
    <w:p w:rsidR="00E96C50" w:rsidRPr="008F3B74" w:rsidRDefault="00E96C50" w:rsidP="00E96C50">
      <w:pPr>
        <w:jc w:val="center"/>
        <w:rPr>
          <w:rFonts w:ascii="Times New Roman" w:hAnsi="Times New Roman"/>
          <w:b/>
          <w:color w:val="000000"/>
          <w:sz w:val="28"/>
          <w:szCs w:val="28"/>
          <w:shd w:val="clear" w:color="auto" w:fill="FFFFFF"/>
        </w:rPr>
      </w:pPr>
      <w:r w:rsidRPr="008F3B74">
        <w:rPr>
          <w:rFonts w:ascii="Times New Roman" w:hAnsi="Times New Roman"/>
          <w:b/>
          <w:sz w:val="28"/>
          <w:szCs w:val="28"/>
        </w:rPr>
        <w:lastRenderedPageBreak/>
        <w:t xml:space="preserve">Памятка по заполнению  визитной карточки участника </w:t>
      </w:r>
      <w:r w:rsidRPr="008F3B74">
        <w:rPr>
          <w:rFonts w:ascii="Times New Roman" w:hAnsi="Times New Roman"/>
          <w:b/>
          <w:color w:val="000000"/>
          <w:sz w:val="28"/>
          <w:szCs w:val="28"/>
          <w:shd w:val="clear" w:color="auto" w:fill="FFFFFF"/>
        </w:rPr>
        <w:t xml:space="preserve">областного конкурса </w:t>
      </w:r>
      <w:r w:rsidR="008F3B74" w:rsidRPr="008F3B74">
        <w:rPr>
          <w:rFonts w:ascii="Times New Roman" w:hAnsi="Times New Roman"/>
          <w:b/>
          <w:color w:val="000000"/>
          <w:sz w:val="28"/>
          <w:szCs w:val="28"/>
          <w:shd w:val="clear" w:color="auto" w:fill="FFFFFF"/>
        </w:rPr>
        <w:t xml:space="preserve">проектов «Панорамный тур </w:t>
      </w:r>
      <w:r w:rsidRPr="008F3B74">
        <w:rPr>
          <w:rFonts w:ascii="Times New Roman" w:hAnsi="Times New Roman"/>
          <w:b/>
          <w:color w:val="000000"/>
          <w:sz w:val="28"/>
          <w:szCs w:val="28"/>
          <w:shd w:val="clear" w:color="auto" w:fill="FFFFFF"/>
        </w:rPr>
        <w:t>«Памятники ЮНЕСКО – Великий Новгород»</w:t>
      </w:r>
    </w:p>
    <w:p w:rsidR="00E96C50" w:rsidRDefault="00E96C50" w:rsidP="00E96C50">
      <w:pPr>
        <w:rPr>
          <w:b/>
        </w:rPr>
      </w:pPr>
    </w:p>
    <w:p w:rsidR="00E96C50" w:rsidRPr="008F3B74" w:rsidRDefault="00E96C50" w:rsidP="00B50274">
      <w:pPr>
        <w:spacing w:after="0" w:line="360" w:lineRule="atLeast"/>
        <w:ind w:firstLine="709"/>
        <w:jc w:val="both"/>
        <w:rPr>
          <w:rFonts w:ascii="Times New Roman" w:hAnsi="Times New Roman"/>
          <w:sz w:val="28"/>
          <w:szCs w:val="28"/>
        </w:rPr>
      </w:pPr>
      <w:r w:rsidRPr="008F3B74">
        <w:rPr>
          <w:rFonts w:ascii="Times New Roman" w:hAnsi="Times New Roman"/>
          <w:sz w:val="28"/>
          <w:szCs w:val="28"/>
        </w:rPr>
        <w:t xml:space="preserve">I.  Выберите из представленного «Перечня памятников истории и культуры </w:t>
      </w:r>
      <w:r w:rsidR="00C3386C">
        <w:rPr>
          <w:rFonts w:ascii="Times New Roman" w:hAnsi="Times New Roman"/>
          <w:sz w:val="28"/>
          <w:szCs w:val="28"/>
        </w:rPr>
        <w:t xml:space="preserve">г. </w:t>
      </w:r>
      <w:r w:rsidRPr="008F3B74">
        <w:rPr>
          <w:rFonts w:ascii="Times New Roman" w:hAnsi="Times New Roman"/>
          <w:sz w:val="28"/>
          <w:szCs w:val="28"/>
        </w:rPr>
        <w:t>Велик</w:t>
      </w:r>
      <w:r w:rsidR="00C3386C">
        <w:rPr>
          <w:rFonts w:ascii="Times New Roman" w:hAnsi="Times New Roman"/>
          <w:sz w:val="28"/>
          <w:szCs w:val="28"/>
        </w:rPr>
        <w:t>ий</w:t>
      </w:r>
      <w:r w:rsidRPr="008F3B74">
        <w:rPr>
          <w:rFonts w:ascii="Times New Roman" w:hAnsi="Times New Roman"/>
          <w:sz w:val="28"/>
          <w:szCs w:val="28"/>
        </w:rPr>
        <w:t xml:space="preserve"> Новгород, имеющих выдающуюся универсальную ценность, включенных в 1992 году Решением юбилейного заседания Комитета Всемирного наследия ЮНЕСКО в Список Всемирного наследия</w:t>
      </w:r>
      <w:r w:rsidR="008F3B74">
        <w:rPr>
          <w:rFonts w:ascii="Times New Roman" w:hAnsi="Times New Roman"/>
          <w:sz w:val="28"/>
          <w:szCs w:val="28"/>
        </w:rPr>
        <w:t>»</w:t>
      </w:r>
      <w:r w:rsidRPr="008F3B74">
        <w:rPr>
          <w:rFonts w:ascii="Times New Roman" w:hAnsi="Times New Roman"/>
          <w:sz w:val="28"/>
          <w:szCs w:val="28"/>
        </w:rPr>
        <w:t xml:space="preserve"> объект для </w:t>
      </w:r>
      <w:r w:rsidR="00C3386C">
        <w:rPr>
          <w:rFonts w:ascii="Times New Roman" w:hAnsi="Times New Roman"/>
          <w:sz w:val="28"/>
          <w:szCs w:val="28"/>
        </w:rPr>
        <w:t xml:space="preserve">создания </w:t>
      </w:r>
      <w:r w:rsidRPr="008F3B74">
        <w:rPr>
          <w:rFonts w:ascii="Times New Roman" w:hAnsi="Times New Roman"/>
          <w:sz w:val="28"/>
          <w:szCs w:val="28"/>
        </w:rPr>
        <w:t xml:space="preserve">панорамного тура </w:t>
      </w:r>
      <w:r w:rsidRPr="00C3386C">
        <w:rPr>
          <w:rFonts w:ascii="Times New Roman" w:hAnsi="Times New Roman"/>
          <w:sz w:val="28"/>
          <w:szCs w:val="28"/>
        </w:rPr>
        <w:t>(Приложение №</w:t>
      </w:r>
      <w:r w:rsidR="00C3386C" w:rsidRPr="00C3386C">
        <w:rPr>
          <w:rFonts w:ascii="Times New Roman" w:hAnsi="Times New Roman"/>
          <w:sz w:val="28"/>
          <w:szCs w:val="28"/>
        </w:rPr>
        <w:t xml:space="preserve"> </w:t>
      </w:r>
      <w:r w:rsidRPr="00C3386C">
        <w:rPr>
          <w:rFonts w:ascii="Times New Roman" w:hAnsi="Times New Roman"/>
          <w:sz w:val="28"/>
          <w:szCs w:val="28"/>
        </w:rPr>
        <w:t>1</w:t>
      </w:r>
      <w:r w:rsidR="00C3386C" w:rsidRPr="00C3386C">
        <w:rPr>
          <w:rFonts w:ascii="Times New Roman" w:hAnsi="Times New Roman"/>
          <w:b/>
          <w:sz w:val="28"/>
          <w:szCs w:val="28"/>
        </w:rPr>
        <w:t xml:space="preserve"> </w:t>
      </w:r>
      <w:r w:rsidR="00C3386C" w:rsidRPr="00C3386C">
        <w:rPr>
          <w:rFonts w:ascii="Times New Roman" w:hAnsi="Times New Roman"/>
          <w:sz w:val="28"/>
          <w:szCs w:val="28"/>
        </w:rPr>
        <w:t>к Памятке по заполнению  визитной карточки</w:t>
      </w:r>
      <w:r w:rsidRPr="00C3386C">
        <w:rPr>
          <w:rFonts w:ascii="Times New Roman" w:hAnsi="Times New Roman"/>
          <w:sz w:val="28"/>
          <w:szCs w:val="28"/>
        </w:rPr>
        <w:t>)</w:t>
      </w:r>
    </w:p>
    <w:p w:rsidR="00E96C50" w:rsidRPr="008F3B74" w:rsidRDefault="00E96C50" w:rsidP="00B50274">
      <w:pPr>
        <w:spacing w:after="0" w:line="360" w:lineRule="atLeast"/>
        <w:ind w:firstLine="709"/>
        <w:jc w:val="both"/>
        <w:rPr>
          <w:rFonts w:ascii="Times New Roman" w:hAnsi="Times New Roman"/>
          <w:sz w:val="28"/>
          <w:szCs w:val="28"/>
        </w:rPr>
      </w:pPr>
      <w:r w:rsidRPr="008F3B74">
        <w:rPr>
          <w:rFonts w:ascii="Times New Roman" w:hAnsi="Times New Roman"/>
          <w:sz w:val="28"/>
          <w:szCs w:val="28"/>
        </w:rPr>
        <w:t>II. Ответьте на вопросы:</w:t>
      </w:r>
    </w:p>
    <w:p w:rsidR="00E96C50" w:rsidRPr="008F3B74" w:rsidRDefault="00E96C50" w:rsidP="00B50274">
      <w:pPr>
        <w:spacing w:after="0" w:line="360" w:lineRule="atLeast"/>
        <w:ind w:firstLine="709"/>
        <w:jc w:val="both"/>
        <w:rPr>
          <w:rFonts w:ascii="Times New Roman" w:hAnsi="Times New Roman"/>
          <w:sz w:val="28"/>
          <w:szCs w:val="28"/>
        </w:rPr>
      </w:pPr>
      <w:r w:rsidRPr="008F3B74">
        <w:rPr>
          <w:rFonts w:ascii="Times New Roman" w:hAnsi="Times New Roman"/>
          <w:sz w:val="28"/>
          <w:szCs w:val="28"/>
        </w:rPr>
        <w:t>1.</w:t>
      </w:r>
      <w:r w:rsidR="00C3386C">
        <w:rPr>
          <w:rFonts w:ascii="Times New Roman" w:hAnsi="Times New Roman"/>
          <w:sz w:val="28"/>
          <w:szCs w:val="28"/>
        </w:rPr>
        <w:t xml:space="preserve"> </w:t>
      </w:r>
      <w:r w:rsidRPr="008F3B74">
        <w:rPr>
          <w:rFonts w:ascii="Times New Roman" w:hAnsi="Times New Roman"/>
          <w:sz w:val="28"/>
          <w:szCs w:val="28"/>
        </w:rPr>
        <w:t>Чем уникален памятник? Почему памятник включен в список Всемирного наследия?</w:t>
      </w:r>
    </w:p>
    <w:p w:rsidR="00E96C50" w:rsidRPr="008F3B74" w:rsidRDefault="00E96C50" w:rsidP="00B50274">
      <w:pPr>
        <w:spacing w:after="0" w:line="360" w:lineRule="atLeast"/>
        <w:ind w:firstLine="709"/>
        <w:jc w:val="both"/>
        <w:rPr>
          <w:rFonts w:ascii="Times New Roman" w:hAnsi="Times New Roman"/>
          <w:sz w:val="28"/>
          <w:szCs w:val="28"/>
        </w:rPr>
      </w:pPr>
      <w:r w:rsidRPr="008F3B74">
        <w:rPr>
          <w:rFonts w:ascii="Times New Roman" w:hAnsi="Times New Roman"/>
          <w:sz w:val="28"/>
          <w:szCs w:val="28"/>
        </w:rPr>
        <w:t>2.</w:t>
      </w:r>
      <w:r w:rsidR="00C3386C">
        <w:rPr>
          <w:rFonts w:ascii="Times New Roman" w:hAnsi="Times New Roman"/>
          <w:sz w:val="28"/>
          <w:szCs w:val="28"/>
        </w:rPr>
        <w:t xml:space="preserve"> </w:t>
      </w:r>
      <w:r w:rsidRPr="008F3B74">
        <w:rPr>
          <w:rFonts w:ascii="Times New Roman" w:hAnsi="Times New Roman"/>
          <w:sz w:val="28"/>
          <w:szCs w:val="28"/>
        </w:rPr>
        <w:t xml:space="preserve">Выберите критерии, по которым, по вашему мнению, </w:t>
      </w:r>
      <w:proofErr w:type="gramStart"/>
      <w:r w:rsidRPr="008F3B74">
        <w:rPr>
          <w:rFonts w:ascii="Times New Roman" w:hAnsi="Times New Roman"/>
          <w:sz w:val="28"/>
          <w:szCs w:val="28"/>
        </w:rPr>
        <w:t>объект</w:t>
      </w:r>
      <w:r w:rsidR="00C3386C">
        <w:rPr>
          <w:rFonts w:ascii="Times New Roman" w:hAnsi="Times New Roman"/>
          <w:sz w:val="28"/>
          <w:szCs w:val="28"/>
        </w:rPr>
        <w:t xml:space="preserve"> </w:t>
      </w:r>
      <w:r w:rsidRPr="008F3B74">
        <w:rPr>
          <w:rFonts w:ascii="Times New Roman" w:hAnsi="Times New Roman"/>
          <w:sz w:val="28"/>
          <w:szCs w:val="28"/>
        </w:rPr>
        <w:t xml:space="preserve"> включён</w:t>
      </w:r>
      <w:proofErr w:type="gramEnd"/>
      <w:r w:rsidRPr="008F3B74">
        <w:rPr>
          <w:rFonts w:ascii="Times New Roman" w:hAnsi="Times New Roman"/>
          <w:sz w:val="28"/>
          <w:szCs w:val="28"/>
        </w:rPr>
        <w:t xml:space="preserve"> в Список Всемирного наследия </w:t>
      </w:r>
      <w:r w:rsidRPr="00C3386C">
        <w:rPr>
          <w:rFonts w:ascii="Times New Roman" w:hAnsi="Times New Roman"/>
          <w:sz w:val="28"/>
          <w:szCs w:val="28"/>
        </w:rPr>
        <w:t>(Приложение №</w:t>
      </w:r>
      <w:r w:rsidR="00C3386C" w:rsidRPr="00C3386C">
        <w:rPr>
          <w:rFonts w:ascii="Times New Roman" w:hAnsi="Times New Roman"/>
          <w:sz w:val="28"/>
          <w:szCs w:val="28"/>
        </w:rPr>
        <w:t xml:space="preserve"> </w:t>
      </w:r>
      <w:r w:rsidRPr="00C3386C">
        <w:rPr>
          <w:rFonts w:ascii="Times New Roman" w:hAnsi="Times New Roman"/>
          <w:sz w:val="28"/>
          <w:szCs w:val="28"/>
        </w:rPr>
        <w:t>2</w:t>
      </w:r>
      <w:r w:rsidR="00C3386C" w:rsidRPr="00C3386C">
        <w:rPr>
          <w:rFonts w:ascii="Times New Roman" w:hAnsi="Times New Roman"/>
          <w:sz w:val="28"/>
          <w:szCs w:val="28"/>
        </w:rPr>
        <w:t xml:space="preserve"> </w:t>
      </w:r>
      <w:r w:rsidR="00C3386C">
        <w:rPr>
          <w:rFonts w:ascii="Times New Roman" w:hAnsi="Times New Roman"/>
          <w:sz w:val="28"/>
          <w:szCs w:val="28"/>
        </w:rPr>
        <w:t xml:space="preserve">к </w:t>
      </w:r>
      <w:r w:rsidR="00C3386C" w:rsidRPr="00C3386C">
        <w:rPr>
          <w:rFonts w:ascii="Times New Roman" w:hAnsi="Times New Roman"/>
          <w:sz w:val="28"/>
          <w:szCs w:val="28"/>
        </w:rPr>
        <w:t>Памятке по заполнению  визитной карточки</w:t>
      </w:r>
      <w:r w:rsidRPr="00C3386C">
        <w:rPr>
          <w:rFonts w:ascii="Times New Roman" w:hAnsi="Times New Roman"/>
          <w:sz w:val="28"/>
          <w:szCs w:val="28"/>
        </w:rPr>
        <w:t>).</w:t>
      </w:r>
    </w:p>
    <w:p w:rsidR="00E96C50" w:rsidRPr="008F3B74" w:rsidRDefault="00E96C50" w:rsidP="00B50274">
      <w:pPr>
        <w:spacing w:after="0" w:line="360" w:lineRule="atLeast"/>
        <w:ind w:firstLine="709"/>
        <w:jc w:val="both"/>
        <w:rPr>
          <w:rFonts w:ascii="Times New Roman" w:hAnsi="Times New Roman"/>
          <w:sz w:val="28"/>
          <w:szCs w:val="28"/>
        </w:rPr>
      </w:pPr>
      <w:r w:rsidRPr="008F3B74">
        <w:rPr>
          <w:rFonts w:ascii="Times New Roman" w:hAnsi="Times New Roman"/>
          <w:sz w:val="28"/>
          <w:szCs w:val="28"/>
        </w:rPr>
        <w:t>3.</w:t>
      </w:r>
      <w:r w:rsidR="00C3386C">
        <w:rPr>
          <w:rFonts w:ascii="Times New Roman" w:hAnsi="Times New Roman"/>
          <w:sz w:val="28"/>
          <w:szCs w:val="28"/>
        </w:rPr>
        <w:t xml:space="preserve"> </w:t>
      </w:r>
      <w:r w:rsidRPr="008F3B74">
        <w:rPr>
          <w:rFonts w:ascii="Times New Roman" w:hAnsi="Times New Roman"/>
          <w:sz w:val="28"/>
          <w:szCs w:val="28"/>
        </w:rPr>
        <w:t>Приведите интересные факты из истории памятника (</w:t>
      </w:r>
      <w:r w:rsidR="00C3386C">
        <w:rPr>
          <w:rFonts w:ascii="Times New Roman" w:hAnsi="Times New Roman"/>
          <w:sz w:val="28"/>
          <w:szCs w:val="28"/>
        </w:rPr>
        <w:t>р</w:t>
      </w:r>
      <w:r w:rsidRPr="008F3B74">
        <w:rPr>
          <w:rFonts w:ascii="Times New Roman" w:hAnsi="Times New Roman"/>
          <w:sz w:val="28"/>
          <w:szCs w:val="28"/>
        </w:rPr>
        <w:t>абота с источниками)</w:t>
      </w:r>
      <w:r w:rsidR="00C3386C">
        <w:rPr>
          <w:rFonts w:ascii="Times New Roman" w:hAnsi="Times New Roman"/>
          <w:sz w:val="28"/>
          <w:szCs w:val="28"/>
        </w:rPr>
        <w:t>.</w:t>
      </w:r>
    </w:p>
    <w:p w:rsidR="00E96C50" w:rsidRPr="008F3B74" w:rsidRDefault="00E96C50" w:rsidP="00B50274">
      <w:pPr>
        <w:spacing w:after="0" w:line="360" w:lineRule="atLeast"/>
        <w:ind w:firstLine="709"/>
        <w:jc w:val="both"/>
        <w:rPr>
          <w:rFonts w:ascii="Times New Roman" w:hAnsi="Times New Roman"/>
          <w:sz w:val="28"/>
          <w:szCs w:val="28"/>
        </w:rPr>
      </w:pPr>
      <w:r w:rsidRPr="008F3B74">
        <w:rPr>
          <w:rFonts w:ascii="Times New Roman" w:hAnsi="Times New Roman"/>
          <w:sz w:val="28"/>
          <w:szCs w:val="28"/>
        </w:rPr>
        <w:t>4.</w:t>
      </w:r>
      <w:r w:rsidR="00C3386C">
        <w:rPr>
          <w:rFonts w:ascii="Times New Roman" w:hAnsi="Times New Roman"/>
          <w:sz w:val="28"/>
          <w:szCs w:val="28"/>
        </w:rPr>
        <w:t xml:space="preserve"> </w:t>
      </w:r>
      <w:r w:rsidRPr="008F3B74">
        <w:rPr>
          <w:rFonts w:ascii="Times New Roman" w:hAnsi="Times New Roman"/>
          <w:sz w:val="28"/>
          <w:szCs w:val="28"/>
        </w:rPr>
        <w:t xml:space="preserve">Чем привлек вас архитектурный облик памятника с точки зрения панорамной  видеосъемки?  </w:t>
      </w:r>
    </w:p>
    <w:p w:rsidR="00B50274" w:rsidRDefault="00E96C50" w:rsidP="00B50274">
      <w:pPr>
        <w:spacing w:after="0" w:line="360" w:lineRule="atLeast"/>
        <w:ind w:firstLine="709"/>
        <w:jc w:val="both"/>
        <w:rPr>
          <w:rFonts w:ascii="Times New Roman" w:hAnsi="Times New Roman"/>
          <w:sz w:val="28"/>
          <w:szCs w:val="28"/>
        </w:rPr>
      </w:pPr>
      <w:r w:rsidRPr="008F3B74">
        <w:rPr>
          <w:rFonts w:ascii="Times New Roman" w:hAnsi="Times New Roman"/>
          <w:sz w:val="28"/>
          <w:szCs w:val="28"/>
        </w:rPr>
        <w:t>5.</w:t>
      </w:r>
      <w:r w:rsidR="00C3386C">
        <w:rPr>
          <w:rFonts w:ascii="Times New Roman" w:hAnsi="Times New Roman"/>
          <w:sz w:val="28"/>
          <w:szCs w:val="28"/>
        </w:rPr>
        <w:t xml:space="preserve"> </w:t>
      </w:r>
      <w:r w:rsidRPr="008F3B74">
        <w:rPr>
          <w:rFonts w:ascii="Times New Roman" w:hAnsi="Times New Roman"/>
          <w:sz w:val="28"/>
          <w:szCs w:val="28"/>
        </w:rPr>
        <w:t>Приложите фото-фрагмент характерной детали (архитектурной / живописной / ландшафтной), по которой можно узнать этот памятник.</w:t>
      </w:r>
    </w:p>
    <w:p w:rsidR="00E96C50" w:rsidRPr="008F3B74" w:rsidRDefault="00E96C50" w:rsidP="00B50274">
      <w:pPr>
        <w:spacing w:after="0" w:line="360" w:lineRule="atLeast"/>
        <w:ind w:firstLine="709"/>
        <w:jc w:val="center"/>
        <w:rPr>
          <w:rFonts w:ascii="Times New Roman" w:hAnsi="Times New Roman"/>
          <w:sz w:val="28"/>
          <w:szCs w:val="28"/>
        </w:rPr>
      </w:pPr>
      <w:r w:rsidRPr="008F3B74">
        <w:rPr>
          <w:rFonts w:ascii="Times New Roman" w:hAnsi="Times New Roman"/>
          <w:sz w:val="28"/>
          <w:szCs w:val="28"/>
        </w:rPr>
        <w:br/>
      </w:r>
      <w:r w:rsidR="00C3386C">
        <w:rPr>
          <w:rFonts w:ascii="Times New Roman" w:hAnsi="Times New Roman"/>
          <w:sz w:val="28"/>
          <w:szCs w:val="28"/>
        </w:rPr>
        <w:t>_________________________________________</w:t>
      </w:r>
    </w:p>
    <w:p w:rsidR="00E96C50" w:rsidRDefault="00E96C50" w:rsidP="00E96C50">
      <w:pPr>
        <w:rPr>
          <w:color w:val="000000" w:themeColor="text1"/>
        </w:rPr>
      </w:pPr>
      <w:r>
        <w:rPr>
          <w:color w:val="000000" w:themeColor="text1"/>
        </w:rPr>
        <w:br w:type="page"/>
      </w:r>
    </w:p>
    <w:p w:rsidR="00C3386C" w:rsidRPr="00C3386C" w:rsidRDefault="00E96C50" w:rsidP="00C3386C">
      <w:pPr>
        <w:shd w:val="clear" w:color="auto" w:fill="FFFFFF"/>
        <w:spacing w:after="0" w:line="240" w:lineRule="exact"/>
        <w:ind w:firstLine="709"/>
        <w:jc w:val="right"/>
        <w:rPr>
          <w:rFonts w:ascii="Times New Roman" w:hAnsi="Times New Roman"/>
          <w:b/>
          <w:sz w:val="24"/>
          <w:szCs w:val="24"/>
        </w:rPr>
      </w:pPr>
      <w:r w:rsidRPr="00C3386C">
        <w:rPr>
          <w:rFonts w:ascii="Times New Roman" w:hAnsi="Times New Roman"/>
          <w:b/>
          <w:color w:val="000000" w:themeColor="text1"/>
          <w:sz w:val="28"/>
          <w:szCs w:val="28"/>
        </w:rPr>
        <w:lastRenderedPageBreak/>
        <w:t xml:space="preserve">      </w:t>
      </w:r>
      <w:r w:rsidR="00C3386C" w:rsidRPr="00C3386C">
        <w:rPr>
          <w:rFonts w:ascii="Times New Roman" w:hAnsi="Times New Roman"/>
          <w:sz w:val="24"/>
          <w:szCs w:val="24"/>
        </w:rPr>
        <w:t>Приложение № 1</w:t>
      </w:r>
      <w:r w:rsidR="00C3386C" w:rsidRPr="00C3386C">
        <w:rPr>
          <w:rFonts w:ascii="Times New Roman" w:hAnsi="Times New Roman"/>
          <w:b/>
          <w:sz w:val="24"/>
          <w:szCs w:val="24"/>
        </w:rPr>
        <w:t xml:space="preserve"> </w:t>
      </w:r>
    </w:p>
    <w:p w:rsidR="00E96C50" w:rsidRPr="00C3386C" w:rsidRDefault="00C3386C" w:rsidP="00C3386C">
      <w:pPr>
        <w:shd w:val="clear" w:color="auto" w:fill="FFFFFF"/>
        <w:spacing w:after="0" w:line="240" w:lineRule="exact"/>
        <w:ind w:firstLine="709"/>
        <w:jc w:val="right"/>
        <w:rPr>
          <w:rFonts w:ascii="Times New Roman" w:hAnsi="Times New Roman"/>
          <w:b/>
          <w:color w:val="000000" w:themeColor="text1"/>
          <w:sz w:val="24"/>
          <w:szCs w:val="24"/>
        </w:rPr>
      </w:pPr>
      <w:r w:rsidRPr="00C3386C">
        <w:rPr>
          <w:rFonts w:ascii="Times New Roman" w:hAnsi="Times New Roman"/>
          <w:sz w:val="24"/>
          <w:szCs w:val="24"/>
        </w:rPr>
        <w:t>к Памятке по заполнению  визитной карточки</w:t>
      </w:r>
    </w:p>
    <w:p w:rsidR="00C3386C" w:rsidRDefault="00C3386C" w:rsidP="00C3386C">
      <w:pPr>
        <w:shd w:val="clear" w:color="auto" w:fill="FFFFFF"/>
        <w:spacing w:after="0" w:line="360" w:lineRule="atLeast"/>
        <w:ind w:firstLine="709"/>
        <w:jc w:val="both"/>
        <w:rPr>
          <w:rFonts w:ascii="Times New Roman" w:hAnsi="Times New Roman"/>
          <w:b/>
          <w:bCs/>
          <w:color w:val="000000" w:themeColor="text1"/>
          <w:sz w:val="28"/>
          <w:szCs w:val="28"/>
        </w:rPr>
      </w:pPr>
    </w:p>
    <w:p w:rsidR="00C3386C" w:rsidRDefault="00C3386C" w:rsidP="00C3386C">
      <w:pPr>
        <w:shd w:val="clear" w:color="auto" w:fill="FFFFFF"/>
        <w:spacing w:after="0" w:line="360" w:lineRule="atLeast"/>
        <w:ind w:firstLine="709"/>
        <w:jc w:val="both"/>
        <w:rPr>
          <w:rFonts w:ascii="Times New Roman" w:hAnsi="Times New Roman"/>
          <w:b/>
          <w:bCs/>
          <w:color w:val="000000" w:themeColor="text1"/>
          <w:sz w:val="28"/>
          <w:szCs w:val="28"/>
        </w:rPr>
      </w:pPr>
    </w:p>
    <w:p w:rsidR="00E96C50" w:rsidRDefault="00E96C50" w:rsidP="00C3386C">
      <w:pPr>
        <w:shd w:val="clear" w:color="auto" w:fill="FFFFFF"/>
        <w:spacing w:after="0" w:line="240" w:lineRule="exact"/>
        <w:ind w:firstLine="709"/>
        <w:jc w:val="center"/>
        <w:rPr>
          <w:rFonts w:ascii="Times New Roman" w:hAnsi="Times New Roman"/>
          <w:b/>
          <w:bCs/>
          <w:color w:val="000000" w:themeColor="text1"/>
          <w:sz w:val="28"/>
          <w:szCs w:val="28"/>
        </w:rPr>
      </w:pPr>
      <w:r w:rsidRPr="00C3386C">
        <w:rPr>
          <w:rFonts w:ascii="Times New Roman" w:hAnsi="Times New Roman"/>
          <w:b/>
          <w:bCs/>
          <w:color w:val="000000" w:themeColor="text1"/>
          <w:sz w:val="28"/>
          <w:szCs w:val="28"/>
        </w:rPr>
        <w:t>Перечень памятников истории и культуры г. Великий Новгород и его окрестностей, имеющих выдающуюся  универсальную ценность, включенных в 1992 году Решением юбилейного заседания Комитета Всемирного наследия ЮНЕСКО в Список Всемирного наследия</w:t>
      </w:r>
    </w:p>
    <w:p w:rsidR="00C3386C" w:rsidRPr="00C3386C" w:rsidRDefault="00C3386C" w:rsidP="00C3386C">
      <w:pPr>
        <w:shd w:val="clear" w:color="auto" w:fill="FFFFFF"/>
        <w:spacing w:after="0" w:line="240" w:lineRule="exact"/>
        <w:ind w:firstLine="709"/>
        <w:jc w:val="center"/>
        <w:rPr>
          <w:rFonts w:ascii="Times New Roman" w:hAnsi="Times New Roman"/>
          <w:b/>
          <w:color w:val="000000" w:themeColor="text1"/>
          <w:sz w:val="28"/>
          <w:szCs w:val="28"/>
        </w:rPr>
      </w:pPr>
    </w:p>
    <w:p w:rsidR="00E96C50" w:rsidRPr="00682EEF" w:rsidRDefault="00247009" w:rsidP="00682EEF">
      <w:pPr>
        <w:shd w:val="clear" w:color="auto" w:fill="FFFFFF"/>
        <w:spacing w:after="0" w:line="240" w:lineRule="auto"/>
        <w:ind w:firstLine="709"/>
        <w:jc w:val="both"/>
        <w:rPr>
          <w:rFonts w:ascii="Times New Roman" w:hAnsi="Times New Roman"/>
          <w:color w:val="000000" w:themeColor="text1"/>
          <w:sz w:val="28"/>
          <w:szCs w:val="28"/>
        </w:rPr>
      </w:pPr>
      <w:hyperlink r:id="rId13" w:history="1">
        <w:r w:rsidR="00E96C50" w:rsidRPr="00682EEF">
          <w:rPr>
            <w:rFonts w:ascii="Times New Roman" w:hAnsi="Times New Roman"/>
            <w:color w:val="000000" w:themeColor="text1"/>
            <w:sz w:val="28"/>
            <w:szCs w:val="28"/>
          </w:rPr>
          <w:t>1. Культурный слой Новгорода IX-XVII вв. площадью около 347 г</w:t>
        </w:r>
        <w:r w:rsidR="00C3386C" w:rsidRPr="00682EEF">
          <w:rPr>
            <w:rFonts w:ascii="Times New Roman" w:hAnsi="Times New Roman"/>
            <w:color w:val="000000" w:themeColor="text1"/>
            <w:sz w:val="28"/>
            <w:szCs w:val="28"/>
          </w:rPr>
          <w:t xml:space="preserve">а </w:t>
        </w:r>
        <w:r w:rsidR="00E96C50" w:rsidRPr="00682EEF">
          <w:rPr>
            <w:rFonts w:ascii="Times New Roman" w:hAnsi="Times New Roman"/>
            <w:color w:val="000000" w:themeColor="text1"/>
            <w:sz w:val="28"/>
            <w:szCs w:val="28"/>
          </w:rPr>
          <w:t>и глубиной до 8 м</w:t>
        </w:r>
        <w:r w:rsidR="00C3386C" w:rsidRPr="00682EEF">
          <w:rPr>
            <w:rFonts w:ascii="Times New Roman" w:hAnsi="Times New Roman"/>
            <w:color w:val="000000" w:themeColor="text1"/>
            <w:sz w:val="28"/>
            <w:szCs w:val="28"/>
          </w:rPr>
          <w:t>.</w:t>
        </w:r>
      </w:hyperlink>
    </w:p>
    <w:p w:rsidR="00E96C50" w:rsidRPr="00682EEF" w:rsidRDefault="00E96C50" w:rsidP="00682EEF">
      <w:pPr>
        <w:shd w:val="clear" w:color="auto" w:fill="FFFFFF"/>
        <w:spacing w:after="0" w:line="240" w:lineRule="auto"/>
        <w:ind w:firstLine="709"/>
        <w:jc w:val="both"/>
        <w:rPr>
          <w:rFonts w:ascii="Times New Roman" w:hAnsi="Times New Roman"/>
          <w:color w:val="000000" w:themeColor="text1"/>
          <w:sz w:val="28"/>
          <w:szCs w:val="28"/>
        </w:rPr>
      </w:pPr>
      <w:r w:rsidRPr="00682EEF">
        <w:rPr>
          <w:rFonts w:ascii="Times New Roman" w:hAnsi="Times New Roman"/>
          <w:color w:val="000000" w:themeColor="text1"/>
          <w:sz w:val="28"/>
          <w:szCs w:val="28"/>
        </w:rPr>
        <w:t>2. Архитектурный ансамбль Новгородского кремля</w:t>
      </w:r>
      <w:r w:rsidR="0040272A" w:rsidRPr="00682EEF">
        <w:rPr>
          <w:rFonts w:ascii="Times New Roman" w:hAnsi="Times New Roman"/>
          <w:color w:val="000000" w:themeColor="text1"/>
          <w:sz w:val="28"/>
          <w:szCs w:val="28"/>
        </w:rPr>
        <w:t>:</w:t>
      </w:r>
    </w:p>
    <w:p w:rsidR="00E96C50" w:rsidRPr="00682EEF" w:rsidRDefault="00247009" w:rsidP="00682EEF">
      <w:pPr>
        <w:numPr>
          <w:ilvl w:val="0"/>
          <w:numId w:val="1"/>
        </w:numPr>
        <w:shd w:val="clear" w:color="auto" w:fill="FFFFFF"/>
        <w:spacing w:after="0" w:line="240" w:lineRule="auto"/>
        <w:ind w:left="0" w:firstLine="709"/>
        <w:jc w:val="both"/>
        <w:rPr>
          <w:rFonts w:ascii="Times New Roman" w:hAnsi="Times New Roman"/>
          <w:color w:val="000000" w:themeColor="text1"/>
          <w:sz w:val="28"/>
          <w:szCs w:val="28"/>
        </w:rPr>
      </w:pPr>
      <w:hyperlink r:id="rId14" w:history="1">
        <w:r w:rsidR="00E96C50" w:rsidRPr="00682EEF">
          <w:rPr>
            <w:rFonts w:ascii="Times New Roman" w:hAnsi="Times New Roman"/>
            <w:color w:val="000000" w:themeColor="text1"/>
            <w:sz w:val="28"/>
            <w:szCs w:val="28"/>
          </w:rPr>
          <w:t>Стены и башни XV, XVII вв.</w:t>
        </w:r>
      </w:hyperlink>
    </w:p>
    <w:p w:rsidR="00E96C50" w:rsidRPr="00682EEF" w:rsidRDefault="00247009" w:rsidP="00682EEF">
      <w:pPr>
        <w:numPr>
          <w:ilvl w:val="0"/>
          <w:numId w:val="1"/>
        </w:numPr>
        <w:shd w:val="clear" w:color="auto" w:fill="FFFFFF"/>
        <w:spacing w:after="0" w:line="240" w:lineRule="auto"/>
        <w:ind w:left="0" w:firstLine="709"/>
        <w:jc w:val="both"/>
        <w:rPr>
          <w:rFonts w:ascii="Times New Roman" w:hAnsi="Times New Roman"/>
          <w:color w:val="000000" w:themeColor="text1"/>
          <w:sz w:val="28"/>
          <w:szCs w:val="28"/>
        </w:rPr>
      </w:pPr>
      <w:hyperlink r:id="rId15" w:history="1">
        <w:r w:rsidR="00E96C50" w:rsidRPr="00682EEF">
          <w:rPr>
            <w:rFonts w:ascii="Times New Roman" w:hAnsi="Times New Roman"/>
            <w:color w:val="000000" w:themeColor="text1"/>
            <w:sz w:val="28"/>
            <w:szCs w:val="28"/>
          </w:rPr>
          <w:t>Софийский собор, 1045-1050 гг.</w:t>
        </w:r>
      </w:hyperlink>
    </w:p>
    <w:p w:rsidR="00E96C50" w:rsidRPr="00682EEF" w:rsidRDefault="00247009" w:rsidP="00682EEF">
      <w:pPr>
        <w:numPr>
          <w:ilvl w:val="0"/>
          <w:numId w:val="1"/>
        </w:numPr>
        <w:shd w:val="clear" w:color="auto" w:fill="FFFFFF"/>
        <w:spacing w:after="0" w:line="240" w:lineRule="auto"/>
        <w:ind w:left="0" w:firstLine="709"/>
        <w:jc w:val="both"/>
        <w:rPr>
          <w:rFonts w:ascii="Times New Roman" w:hAnsi="Times New Roman"/>
          <w:color w:val="000000" w:themeColor="text1"/>
          <w:sz w:val="28"/>
          <w:szCs w:val="28"/>
        </w:rPr>
      </w:pPr>
      <w:hyperlink r:id="rId16" w:history="1">
        <w:r w:rsidR="00E96C50" w:rsidRPr="00682EEF">
          <w:rPr>
            <w:rFonts w:ascii="Times New Roman" w:hAnsi="Times New Roman"/>
            <w:color w:val="000000" w:themeColor="text1"/>
            <w:sz w:val="28"/>
            <w:szCs w:val="28"/>
          </w:rPr>
          <w:t xml:space="preserve">Церковь Андрея </w:t>
        </w:r>
        <w:proofErr w:type="spellStart"/>
        <w:r w:rsidR="00E96C50" w:rsidRPr="00682EEF">
          <w:rPr>
            <w:rFonts w:ascii="Times New Roman" w:hAnsi="Times New Roman"/>
            <w:color w:val="000000" w:themeColor="text1"/>
            <w:sz w:val="28"/>
            <w:szCs w:val="28"/>
          </w:rPr>
          <w:t>Стратилата</w:t>
        </w:r>
        <w:proofErr w:type="spellEnd"/>
        <w:r w:rsidR="00E96C50" w:rsidRPr="00682EEF">
          <w:rPr>
            <w:rFonts w:ascii="Times New Roman" w:hAnsi="Times New Roman"/>
            <w:color w:val="000000" w:themeColor="text1"/>
            <w:sz w:val="28"/>
            <w:szCs w:val="28"/>
          </w:rPr>
          <w:t xml:space="preserve"> XIV в., XVII в</w:t>
        </w:r>
      </w:hyperlink>
      <w:r w:rsidR="004D21EE">
        <w:rPr>
          <w:rFonts w:ascii="Times New Roman" w:hAnsi="Times New Roman"/>
          <w:color w:val="000000" w:themeColor="text1"/>
          <w:sz w:val="28"/>
          <w:szCs w:val="28"/>
        </w:rPr>
        <w:t>.</w:t>
      </w:r>
    </w:p>
    <w:p w:rsidR="00E96C50" w:rsidRPr="00682EEF" w:rsidRDefault="00247009" w:rsidP="00682EEF">
      <w:pPr>
        <w:numPr>
          <w:ilvl w:val="0"/>
          <w:numId w:val="1"/>
        </w:numPr>
        <w:shd w:val="clear" w:color="auto" w:fill="FFFFFF"/>
        <w:spacing w:after="0" w:line="240" w:lineRule="auto"/>
        <w:ind w:left="0" w:firstLine="709"/>
        <w:jc w:val="both"/>
        <w:rPr>
          <w:rFonts w:ascii="Times New Roman" w:hAnsi="Times New Roman"/>
          <w:color w:val="000000" w:themeColor="text1"/>
          <w:sz w:val="28"/>
          <w:szCs w:val="28"/>
        </w:rPr>
      </w:pPr>
      <w:hyperlink r:id="rId17" w:history="1">
        <w:r w:rsidR="00E96C50" w:rsidRPr="00682EEF">
          <w:rPr>
            <w:rFonts w:ascii="Times New Roman" w:hAnsi="Times New Roman"/>
            <w:color w:val="000000" w:themeColor="text1"/>
            <w:sz w:val="28"/>
            <w:szCs w:val="28"/>
          </w:rPr>
          <w:t>Владычная (</w:t>
        </w:r>
        <w:proofErr w:type="spellStart"/>
        <w:r w:rsidR="00E96C50" w:rsidRPr="00682EEF">
          <w:rPr>
            <w:rFonts w:ascii="Times New Roman" w:hAnsi="Times New Roman"/>
            <w:color w:val="000000" w:themeColor="text1"/>
            <w:sz w:val="28"/>
            <w:szCs w:val="28"/>
          </w:rPr>
          <w:t>Грановитая</w:t>
        </w:r>
        <w:proofErr w:type="spellEnd"/>
        <w:r w:rsidR="00E96C50" w:rsidRPr="00682EEF">
          <w:rPr>
            <w:rFonts w:ascii="Times New Roman" w:hAnsi="Times New Roman"/>
            <w:color w:val="000000" w:themeColor="text1"/>
            <w:sz w:val="28"/>
            <w:szCs w:val="28"/>
          </w:rPr>
          <w:t>) палата, 1433 г.</w:t>
        </w:r>
      </w:hyperlink>
    </w:p>
    <w:p w:rsidR="00E96C50" w:rsidRPr="00682EEF" w:rsidRDefault="00247009" w:rsidP="00682EEF">
      <w:pPr>
        <w:numPr>
          <w:ilvl w:val="0"/>
          <w:numId w:val="1"/>
        </w:numPr>
        <w:shd w:val="clear" w:color="auto" w:fill="FFFFFF"/>
        <w:spacing w:after="0" w:line="240" w:lineRule="auto"/>
        <w:ind w:left="0" w:firstLine="709"/>
        <w:jc w:val="both"/>
        <w:rPr>
          <w:rFonts w:ascii="Times New Roman" w:hAnsi="Times New Roman"/>
          <w:color w:val="000000" w:themeColor="text1"/>
          <w:sz w:val="28"/>
          <w:szCs w:val="28"/>
        </w:rPr>
      </w:pPr>
      <w:hyperlink r:id="rId18" w:history="1">
        <w:r w:rsidR="004D21EE">
          <w:rPr>
            <w:rFonts w:ascii="Times New Roman" w:hAnsi="Times New Roman"/>
            <w:color w:val="000000" w:themeColor="text1"/>
            <w:sz w:val="28"/>
            <w:szCs w:val="28"/>
          </w:rPr>
          <w:t xml:space="preserve">Софийская звонница, 1437 г. и </w:t>
        </w:r>
        <w:r w:rsidR="00E96C50" w:rsidRPr="00682EEF">
          <w:rPr>
            <w:rFonts w:ascii="Times New Roman" w:hAnsi="Times New Roman"/>
            <w:color w:val="000000" w:themeColor="text1"/>
            <w:sz w:val="28"/>
            <w:szCs w:val="28"/>
          </w:rPr>
          <w:t>ХVII в</w:t>
        </w:r>
      </w:hyperlink>
      <w:r w:rsidR="00E96C50" w:rsidRPr="00682EEF">
        <w:rPr>
          <w:rFonts w:ascii="Times New Roman" w:hAnsi="Times New Roman"/>
          <w:color w:val="000000" w:themeColor="text1"/>
          <w:sz w:val="28"/>
          <w:szCs w:val="28"/>
        </w:rPr>
        <w:t>.</w:t>
      </w:r>
    </w:p>
    <w:p w:rsidR="00E96C50" w:rsidRPr="00682EEF" w:rsidRDefault="00247009" w:rsidP="00682EEF">
      <w:pPr>
        <w:numPr>
          <w:ilvl w:val="0"/>
          <w:numId w:val="1"/>
        </w:numPr>
        <w:shd w:val="clear" w:color="auto" w:fill="FFFFFF"/>
        <w:spacing w:after="0" w:line="240" w:lineRule="auto"/>
        <w:ind w:left="0" w:firstLine="709"/>
        <w:jc w:val="both"/>
        <w:rPr>
          <w:rFonts w:ascii="Times New Roman" w:hAnsi="Times New Roman"/>
          <w:color w:val="000000" w:themeColor="text1"/>
          <w:sz w:val="28"/>
          <w:szCs w:val="28"/>
        </w:rPr>
      </w:pPr>
      <w:hyperlink r:id="rId19" w:history="1">
        <w:r w:rsidR="00E96C50" w:rsidRPr="00682EEF">
          <w:rPr>
            <w:rFonts w:ascii="Times New Roman" w:hAnsi="Times New Roman"/>
            <w:color w:val="000000" w:themeColor="text1"/>
            <w:sz w:val="28"/>
            <w:szCs w:val="28"/>
          </w:rPr>
          <w:t>Церковь Покрова XVI в., XVII в.</w:t>
        </w:r>
      </w:hyperlink>
    </w:p>
    <w:p w:rsidR="00E96C50" w:rsidRPr="00682EEF" w:rsidRDefault="00247009" w:rsidP="00682EEF">
      <w:pPr>
        <w:numPr>
          <w:ilvl w:val="0"/>
          <w:numId w:val="1"/>
        </w:numPr>
        <w:shd w:val="clear" w:color="auto" w:fill="FFFFFF"/>
        <w:spacing w:after="0" w:line="240" w:lineRule="auto"/>
        <w:ind w:left="0" w:firstLine="709"/>
        <w:jc w:val="both"/>
        <w:rPr>
          <w:rFonts w:ascii="Times New Roman" w:hAnsi="Times New Roman"/>
          <w:color w:val="000000" w:themeColor="text1"/>
          <w:sz w:val="28"/>
          <w:szCs w:val="28"/>
        </w:rPr>
      </w:pPr>
      <w:hyperlink r:id="rId20" w:history="1">
        <w:r w:rsidR="00E96C50" w:rsidRPr="00682EEF">
          <w:rPr>
            <w:rFonts w:ascii="Times New Roman" w:hAnsi="Times New Roman"/>
            <w:color w:val="000000" w:themeColor="text1"/>
            <w:sz w:val="28"/>
            <w:szCs w:val="28"/>
          </w:rPr>
          <w:t>Надвратная церковь Сергия Радонежского, 1463 г., XVII в.</w:t>
        </w:r>
      </w:hyperlink>
    </w:p>
    <w:p w:rsidR="00E96C50" w:rsidRPr="00682EEF" w:rsidRDefault="00E96C50" w:rsidP="00682EEF">
      <w:pPr>
        <w:numPr>
          <w:ilvl w:val="0"/>
          <w:numId w:val="1"/>
        </w:numPr>
        <w:shd w:val="clear" w:color="auto" w:fill="FFFFFF"/>
        <w:spacing w:after="0" w:line="240" w:lineRule="auto"/>
        <w:ind w:left="0" w:firstLine="709"/>
        <w:jc w:val="both"/>
        <w:rPr>
          <w:rFonts w:ascii="Times New Roman" w:hAnsi="Times New Roman"/>
          <w:color w:val="000000" w:themeColor="text1"/>
          <w:sz w:val="28"/>
          <w:szCs w:val="28"/>
        </w:rPr>
      </w:pPr>
      <w:r w:rsidRPr="00682EEF">
        <w:rPr>
          <w:rFonts w:ascii="Times New Roman" w:hAnsi="Times New Roman"/>
          <w:color w:val="000000" w:themeColor="text1"/>
          <w:sz w:val="28"/>
          <w:szCs w:val="28"/>
        </w:rPr>
        <w:t xml:space="preserve">постройки </w:t>
      </w:r>
      <w:r w:rsidR="0040272A" w:rsidRPr="00682EEF">
        <w:rPr>
          <w:rFonts w:ascii="Times New Roman" w:hAnsi="Times New Roman"/>
          <w:color w:val="000000" w:themeColor="text1"/>
          <w:sz w:val="28"/>
          <w:szCs w:val="28"/>
        </w:rPr>
        <w:t xml:space="preserve">ХV-ХIХ </w:t>
      </w:r>
      <w:r w:rsidRPr="00682EEF">
        <w:rPr>
          <w:rFonts w:ascii="Times New Roman" w:hAnsi="Times New Roman"/>
          <w:color w:val="000000" w:themeColor="text1"/>
          <w:sz w:val="28"/>
          <w:szCs w:val="28"/>
        </w:rPr>
        <w:t>вв.</w:t>
      </w:r>
    </w:p>
    <w:p w:rsidR="0040272A" w:rsidRPr="00682EEF" w:rsidRDefault="00E96C50" w:rsidP="00682EEF">
      <w:pPr>
        <w:spacing w:after="0" w:line="240" w:lineRule="auto"/>
        <w:ind w:firstLine="709"/>
        <w:jc w:val="both"/>
        <w:rPr>
          <w:rFonts w:ascii="Times New Roman" w:hAnsi="Times New Roman"/>
          <w:color w:val="000000" w:themeColor="text1"/>
          <w:sz w:val="28"/>
          <w:szCs w:val="28"/>
          <w:shd w:val="clear" w:color="auto" w:fill="FFFFFF"/>
        </w:rPr>
      </w:pPr>
      <w:r w:rsidRPr="00682EEF">
        <w:rPr>
          <w:rFonts w:ascii="Times New Roman" w:hAnsi="Times New Roman"/>
          <w:color w:val="000000" w:themeColor="text1"/>
          <w:sz w:val="28"/>
          <w:szCs w:val="28"/>
          <w:shd w:val="clear" w:color="auto" w:fill="FFFFFF"/>
        </w:rPr>
        <w:t xml:space="preserve">3. Архитектурный ансамбль </w:t>
      </w:r>
      <w:proofErr w:type="spellStart"/>
      <w:r w:rsidRPr="00682EEF">
        <w:rPr>
          <w:rFonts w:ascii="Times New Roman" w:hAnsi="Times New Roman"/>
          <w:color w:val="000000" w:themeColor="text1"/>
          <w:sz w:val="28"/>
          <w:szCs w:val="28"/>
          <w:shd w:val="clear" w:color="auto" w:fill="FFFFFF"/>
        </w:rPr>
        <w:t>Ярославова</w:t>
      </w:r>
      <w:proofErr w:type="spellEnd"/>
      <w:r w:rsidRPr="00682EEF">
        <w:rPr>
          <w:rFonts w:ascii="Times New Roman" w:hAnsi="Times New Roman"/>
          <w:color w:val="000000" w:themeColor="text1"/>
          <w:sz w:val="28"/>
          <w:szCs w:val="28"/>
          <w:shd w:val="clear" w:color="auto" w:fill="FFFFFF"/>
        </w:rPr>
        <w:t xml:space="preserve"> дворища</w:t>
      </w:r>
      <w:r w:rsidR="0040272A" w:rsidRPr="00682EEF">
        <w:rPr>
          <w:rFonts w:ascii="Times New Roman" w:hAnsi="Times New Roman"/>
          <w:color w:val="000000" w:themeColor="text1"/>
          <w:sz w:val="28"/>
          <w:szCs w:val="28"/>
          <w:shd w:val="clear" w:color="auto" w:fill="FFFFFF"/>
        </w:rPr>
        <w:t>:</w:t>
      </w:r>
    </w:p>
    <w:p w:rsidR="00E96C50" w:rsidRPr="00682EEF" w:rsidRDefault="00247009" w:rsidP="00682EEF">
      <w:pPr>
        <w:numPr>
          <w:ilvl w:val="0"/>
          <w:numId w:val="2"/>
        </w:numPr>
        <w:shd w:val="clear" w:color="auto" w:fill="FFFFFF"/>
        <w:spacing w:after="0" w:line="240" w:lineRule="auto"/>
        <w:ind w:left="0" w:firstLine="709"/>
        <w:jc w:val="both"/>
        <w:rPr>
          <w:rFonts w:ascii="Times New Roman" w:hAnsi="Times New Roman"/>
          <w:color w:val="000000" w:themeColor="text1"/>
          <w:sz w:val="28"/>
          <w:szCs w:val="28"/>
        </w:rPr>
      </w:pPr>
      <w:hyperlink r:id="rId21" w:history="1">
        <w:r w:rsidR="00E96C50" w:rsidRPr="00682EEF">
          <w:rPr>
            <w:rFonts w:ascii="Times New Roman" w:hAnsi="Times New Roman"/>
            <w:color w:val="000000" w:themeColor="text1"/>
            <w:sz w:val="28"/>
            <w:szCs w:val="28"/>
          </w:rPr>
          <w:t>Никольский собор, 1113 г.</w:t>
        </w:r>
      </w:hyperlink>
    </w:p>
    <w:p w:rsidR="00E96C50" w:rsidRPr="00682EEF" w:rsidRDefault="00247009" w:rsidP="00682EEF">
      <w:pPr>
        <w:numPr>
          <w:ilvl w:val="0"/>
          <w:numId w:val="2"/>
        </w:numPr>
        <w:shd w:val="clear" w:color="auto" w:fill="FFFFFF"/>
        <w:spacing w:after="0" w:line="240" w:lineRule="auto"/>
        <w:ind w:left="0" w:firstLine="709"/>
        <w:jc w:val="both"/>
        <w:rPr>
          <w:rFonts w:ascii="Times New Roman" w:hAnsi="Times New Roman"/>
          <w:color w:val="000000" w:themeColor="text1"/>
          <w:sz w:val="28"/>
          <w:szCs w:val="28"/>
        </w:rPr>
      </w:pPr>
      <w:hyperlink r:id="rId22" w:history="1">
        <w:r w:rsidR="00E96C50" w:rsidRPr="00682EEF">
          <w:rPr>
            <w:rFonts w:ascii="Times New Roman" w:hAnsi="Times New Roman"/>
            <w:color w:val="000000" w:themeColor="text1"/>
            <w:sz w:val="28"/>
            <w:szCs w:val="28"/>
          </w:rPr>
          <w:t xml:space="preserve">Церковь </w:t>
        </w:r>
        <w:proofErr w:type="spellStart"/>
        <w:r w:rsidR="00E96C50" w:rsidRPr="00682EEF">
          <w:rPr>
            <w:rFonts w:ascii="Times New Roman" w:hAnsi="Times New Roman"/>
            <w:color w:val="000000" w:themeColor="text1"/>
            <w:sz w:val="28"/>
            <w:szCs w:val="28"/>
          </w:rPr>
          <w:t>Параскевы</w:t>
        </w:r>
        <w:proofErr w:type="spellEnd"/>
        <w:r w:rsidR="00E96C50" w:rsidRPr="00682EEF">
          <w:rPr>
            <w:rFonts w:ascii="Times New Roman" w:hAnsi="Times New Roman"/>
            <w:color w:val="000000" w:themeColor="text1"/>
            <w:sz w:val="28"/>
            <w:szCs w:val="28"/>
          </w:rPr>
          <w:t xml:space="preserve"> Пятницы, 1207 г</w:t>
        </w:r>
      </w:hyperlink>
      <w:hyperlink r:id="rId23" w:history="1">
        <w:r w:rsidR="00E96C50" w:rsidRPr="00682EEF">
          <w:rPr>
            <w:rFonts w:ascii="Times New Roman" w:hAnsi="Times New Roman"/>
            <w:color w:val="000000" w:themeColor="text1"/>
            <w:sz w:val="28"/>
            <w:szCs w:val="28"/>
          </w:rPr>
          <w:t>.</w:t>
        </w:r>
      </w:hyperlink>
    </w:p>
    <w:p w:rsidR="00E96C50" w:rsidRPr="00682EEF" w:rsidRDefault="00247009" w:rsidP="00682EEF">
      <w:pPr>
        <w:numPr>
          <w:ilvl w:val="0"/>
          <w:numId w:val="2"/>
        </w:numPr>
        <w:shd w:val="clear" w:color="auto" w:fill="FFFFFF"/>
        <w:spacing w:after="0" w:line="240" w:lineRule="auto"/>
        <w:ind w:left="0" w:firstLine="709"/>
        <w:jc w:val="both"/>
        <w:rPr>
          <w:rFonts w:ascii="Times New Roman" w:hAnsi="Times New Roman"/>
          <w:color w:val="000000" w:themeColor="text1"/>
          <w:sz w:val="28"/>
          <w:szCs w:val="28"/>
        </w:rPr>
      </w:pPr>
      <w:hyperlink r:id="rId24" w:history="1">
        <w:r w:rsidR="00E96C50" w:rsidRPr="00682EEF">
          <w:rPr>
            <w:rFonts w:ascii="Times New Roman" w:hAnsi="Times New Roman"/>
            <w:color w:val="000000" w:themeColor="text1"/>
            <w:sz w:val="28"/>
            <w:szCs w:val="28"/>
          </w:rPr>
          <w:t>Церковь Жен Мироносиц, 1510 г.</w:t>
        </w:r>
      </w:hyperlink>
    </w:p>
    <w:p w:rsidR="00E96C50" w:rsidRPr="00682EEF" w:rsidRDefault="00247009" w:rsidP="00682EEF">
      <w:pPr>
        <w:numPr>
          <w:ilvl w:val="0"/>
          <w:numId w:val="2"/>
        </w:numPr>
        <w:shd w:val="clear" w:color="auto" w:fill="FFFFFF"/>
        <w:spacing w:after="0" w:line="240" w:lineRule="auto"/>
        <w:ind w:left="0" w:firstLine="709"/>
        <w:jc w:val="both"/>
        <w:rPr>
          <w:rFonts w:ascii="Times New Roman" w:hAnsi="Times New Roman"/>
          <w:color w:val="000000" w:themeColor="text1"/>
          <w:sz w:val="28"/>
          <w:szCs w:val="28"/>
        </w:rPr>
      </w:pPr>
      <w:hyperlink r:id="rId25" w:history="1">
        <w:r w:rsidR="00E96C50" w:rsidRPr="00682EEF">
          <w:rPr>
            <w:rFonts w:ascii="Times New Roman" w:hAnsi="Times New Roman"/>
            <w:color w:val="000000" w:themeColor="text1"/>
            <w:sz w:val="28"/>
            <w:szCs w:val="28"/>
          </w:rPr>
          <w:t>Церковь Прокопия, 1529 г.</w:t>
        </w:r>
      </w:hyperlink>
    </w:p>
    <w:p w:rsidR="00E96C50" w:rsidRPr="00682EEF" w:rsidRDefault="00247009" w:rsidP="00682EEF">
      <w:pPr>
        <w:numPr>
          <w:ilvl w:val="0"/>
          <w:numId w:val="2"/>
        </w:numPr>
        <w:shd w:val="clear" w:color="auto" w:fill="FFFFFF"/>
        <w:spacing w:after="0" w:line="240" w:lineRule="auto"/>
        <w:ind w:left="0" w:firstLine="709"/>
        <w:jc w:val="both"/>
        <w:rPr>
          <w:rFonts w:ascii="Times New Roman" w:hAnsi="Times New Roman"/>
          <w:color w:val="000000" w:themeColor="text1"/>
          <w:sz w:val="28"/>
          <w:szCs w:val="28"/>
        </w:rPr>
      </w:pPr>
      <w:hyperlink r:id="rId26" w:history="1">
        <w:r w:rsidR="00E96C50" w:rsidRPr="00682EEF">
          <w:rPr>
            <w:rFonts w:ascii="Times New Roman" w:hAnsi="Times New Roman"/>
            <w:color w:val="000000" w:themeColor="text1"/>
            <w:sz w:val="28"/>
            <w:szCs w:val="28"/>
          </w:rPr>
          <w:t>Церковь Иоанна Предтечи на Опоках, XII в., XV в., XVIII в.</w:t>
        </w:r>
      </w:hyperlink>
    </w:p>
    <w:p w:rsidR="00E96C50" w:rsidRPr="00682EEF" w:rsidRDefault="00247009" w:rsidP="00682EEF">
      <w:pPr>
        <w:numPr>
          <w:ilvl w:val="0"/>
          <w:numId w:val="2"/>
        </w:numPr>
        <w:shd w:val="clear" w:color="auto" w:fill="FFFFFF"/>
        <w:spacing w:after="0" w:line="240" w:lineRule="auto"/>
        <w:ind w:left="0" w:firstLine="709"/>
        <w:jc w:val="both"/>
        <w:rPr>
          <w:rFonts w:ascii="Times New Roman" w:hAnsi="Times New Roman"/>
          <w:color w:val="000000" w:themeColor="text1"/>
          <w:sz w:val="28"/>
          <w:szCs w:val="28"/>
        </w:rPr>
      </w:pPr>
      <w:hyperlink r:id="rId27" w:history="1">
        <w:r w:rsidR="00E96C50" w:rsidRPr="00682EEF">
          <w:rPr>
            <w:rFonts w:ascii="Times New Roman" w:hAnsi="Times New Roman"/>
            <w:color w:val="000000" w:themeColor="text1"/>
            <w:sz w:val="28"/>
            <w:szCs w:val="28"/>
          </w:rPr>
          <w:t>Церковь Успения на Торгу XII в., XV в., XVII в.</w:t>
        </w:r>
      </w:hyperlink>
    </w:p>
    <w:p w:rsidR="00E96C50" w:rsidRPr="00682EEF" w:rsidRDefault="00247009" w:rsidP="00682EEF">
      <w:pPr>
        <w:numPr>
          <w:ilvl w:val="0"/>
          <w:numId w:val="2"/>
        </w:numPr>
        <w:shd w:val="clear" w:color="auto" w:fill="FFFFFF"/>
        <w:spacing w:after="0" w:line="240" w:lineRule="auto"/>
        <w:ind w:left="0" w:firstLine="709"/>
        <w:jc w:val="both"/>
        <w:rPr>
          <w:rFonts w:ascii="Times New Roman" w:hAnsi="Times New Roman"/>
          <w:color w:val="000000" w:themeColor="text1"/>
          <w:sz w:val="28"/>
          <w:szCs w:val="28"/>
        </w:rPr>
      </w:pPr>
      <w:hyperlink r:id="rId28" w:history="1">
        <w:r w:rsidR="00E96C50" w:rsidRPr="00682EEF">
          <w:rPr>
            <w:rFonts w:ascii="Times New Roman" w:hAnsi="Times New Roman"/>
            <w:color w:val="000000" w:themeColor="text1"/>
            <w:sz w:val="28"/>
            <w:szCs w:val="28"/>
          </w:rPr>
          <w:t>Церковь Георгия на Торгу, XVIII в.</w:t>
        </w:r>
      </w:hyperlink>
    </w:p>
    <w:p w:rsidR="00E96C50" w:rsidRPr="00682EEF" w:rsidRDefault="00247009" w:rsidP="00682EEF">
      <w:pPr>
        <w:numPr>
          <w:ilvl w:val="0"/>
          <w:numId w:val="2"/>
        </w:numPr>
        <w:shd w:val="clear" w:color="auto" w:fill="FFFFFF"/>
        <w:spacing w:after="0" w:line="240" w:lineRule="auto"/>
        <w:ind w:left="0" w:firstLine="709"/>
        <w:jc w:val="both"/>
        <w:rPr>
          <w:rFonts w:ascii="Times New Roman" w:hAnsi="Times New Roman"/>
          <w:color w:val="000000" w:themeColor="text1"/>
          <w:sz w:val="28"/>
          <w:szCs w:val="28"/>
        </w:rPr>
      </w:pPr>
      <w:hyperlink r:id="rId29" w:history="1">
        <w:r w:rsidR="00E96C50" w:rsidRPr="00682EEF">
          <w:rPr>
            <w:rFonts w:ascii="Times New Roman" w:hAnsi="Times New Roman"/>
            <w:color w:val="000000" w:themeColor="text1"/>
            <w:sz w:val="28"/>
            <w:szCs w:val="28"/>
          </w:rPr>
          <w:t>Колокольня Никольского собора, XVII в.</w:t>
        </w:r>
      </w:hyperlink>
    </w:p>
    <w:p w:rsidR="00E96C50" w:rsidRPr="00682EEF" w:rsidRDefault="00247009" w:rsidP="00682EEF">
      <w:pPr>
        <w:numPr>
          <w:ilvl w:val="0"/>
          <w:numId w:val="2"/>
        </w:numPr>
        <w:shd w:val="clear" w:color="auto" w:fill="FFFFFF"/>
        <w:spacing w:after="0" w:line="240" w:lineRule="auto"/>
        <w:ind w:left="0" w:firstLine="709"/>
        <w:jc w:val="both"/>
        <w:rPr>
          <w:rFonts w:ascii="Times New Roman" w:hAnsi="Times New Roman"/>
          <w:color w:val="000000" w:themeColor="text1"/>
          <w:sz w:val="28"/>
          <w:szCs w:val="28"/>
        </w:rPr>
      </w:pPr>
      <w:hyperlink r:id="rId30" w:history="1">
        <w:r w:rsidR="0040272A" w:rsidRPr="00682EEF">
          <w:rPr>
            <w:rFonts w:ascii="Times New Roman" w:hAnsi="Times New Roman"/>
            <w:color w:val="000000" w:themeColor="text1"/>
            <w:sz w:val="28"/>
            <w:szCs w:val="28"/>
          </w:rPr>
          <w:t>Надвратная башня Гостиного</w:t>
        </w:r>
        <w:r w:rsidR="00E96C50" w:rsidRPr="00682EEF">
          <w:rPr>
            <w:rFonts w:ascii="Times New Roman" w:hAnsi="Times New Roman"/>
            <w:color w:val="000000" w:themeColor="text1"/>
            <w:sz w:val="28"/>
            <w:szCs w:val="28"/>
          </w:rPr>
          <w:t xml:space="preserve"> двора, XVII в.</w:t>
        </w:r>
      </w:hyperlink>
    </w:p>
    <w:p w:rsidR="00E96C50" w:rsidRPr="00682EEF" w:rsidRDefault="00247009" w:rsidP="00682EEF">
      <w:pPr>
        <w:numPr>
          <w:ilvl w:val="0"/>
          <w:numId w:val="2"/>
        </w:numPr>
        <w:shd w:val="clear" w:color="auto" w:fill="FFFFFF"/>
        <w:spacing w:after="0" w:line="240" w:lineRule="auto"/>
        <w:ind w:left="0" w:firstLine="709"/>
        <w:jc w:val="both"/>
        <w:rPr>
          <w:rFonts w:ascii="Times New Roman" w:hAnsi="Times New Roman"/>
          <w:color w:val="000000" w:themeColor="text1"/>
          <w:sz w:val="28"/>
          <w:szCs w:val="28"/>
        </w:rPr>
      </w:pPr>
      <w:hyperlink r:id="rId31" w:history="1">
        <w:r w:rsidR="00E96C50" w:rsidRPr="00682EEF">
          <w:rPr>
            <w:rFonts w:ascii="Times New Roman" w:hAnsi="Times New Roman"/>
            <w:color w:val="000000" w:themeColor="text1"/>
            <w:sz w:val="28"/>
            <w:szCs w:val="28"/>
          </w:rPr>
          <w:t>Аркада Гостиного двора, XVIII в.</w:t>
        </w:r>
      </w:hyperlink>
    </w:p>
    <w:p w:rsidR="00E96C50" w:rsidRPr="00682EEF" w:rsidRDefault="00247009" w:rsidP="00682EEF">
      <w:pPr>
        <w:shd w:val="clear" w:color="auto" w:fill="FFFFFF"/>
        <w:spacing w:after="0" w:line="240" w:lineRule="auto"/>
        <w:ind w:firstLine="709"/>
        <w:jc w:val="both"/>
        <w:rPr>
          <w:rFonts w:ascii="Times New Roman" w:hAnsi="Times New Roman"/>
          <w:color w:val="000000" w:themeColor="text1"/>
          <w:sz w:val="28"/>
          <w:szCs w:val="28"/>
        </w:rPr>
      </w:pPr>
      <w:hyperlink r:id="rId32" w:history="1">
        <w:r w:rsidR="00E96C50" w:rsidRPr="00682EEF">
          <w:rPr>
            <w:rFonts w:ascii="Times New Roman" w:hAnsi="Times New Roman"/>
            <w:color w:val="000000" w:themeColor="text1"/>
            <w:sz w:val="28"/>
            <w:szCs w:val="28"/>
          </w:rPr>
          <w:t>4. Вал и ров Окольного города, XIV-XVI вв.</w:t>
        </w:r>
      </w:hyperlink>
    </w:p>
    <w:p w:rsidR="00E96C50" w:rsidRPr="00682EEF" w:rsidRDefault="00247009" w:rsidP="00682EEF">
      <w:pPr>
        <w:shd w:val="clear" w:color="auto" w:fill="FFFFFF"/>
        <w:spacing w:after="0" w:line="240" w:lineRule="auto"/>
        <w:ind w:firstLine="709"/>
        <w:jc w:val="both"/>
        <w:rPr>
          <w:rFonts w:ascii="Times New Roman" w:hAnsi="Times New Roman"/>
          <w:color w:val="000000" w:themeColor="text1"/>
          <w:sz w:val="28"/>
          <w:szCs w:val="28"/>
        </w:rPr>
      </w:pPr>
      <w:hyperlink r:id="rId33" w:history="1">
        <w:r w:rsidR="00E96C50" w:rsidRPr="00682EEF">
          <w:rPr>
            <w:rFonts w:ascii="Times New Roman" w:hAnsi="Times New Roman"/>
            <w:color w:val="000000" w:themeColor="text1"/>
            <w:sz w:val="28"/>
            <w:szCs w:val="28"/>
          </w:rPr>
          <w:t>5. Белая башня, ХVI в.</w:t>
        </w:r>
      </w:hyperlink>
    </w:p>
    <w:p w:rsidR="00E96C50" w:rsidRPr="00682EEF" w:rsidRDefault="00247009" w:rsidP="00682EEF">
      <w:pPr>
        <w:shd w:val="clear" w:color="auto" w:fill="FFFFFF"/>
        <w:spacing w:after="0" w:line="240" w:lineRule="auto"/>
        <w:ind w:firstLine="709"/>
        <w:jc w:val="both"/>
        <w:rPr>
          <w:rFonts w:ascii="Times New Roman" w:hAnsi="Times New Roman"/>
          <w:color w:val="000000" w:themeColor="text1"/>
          <w:sz w:val="28"/>
          <w:szCs w:val="28"/>
        </w:rPr>
      </w:pPr>
      <w:hyperlink r:id="rId34" w:history="1">
        <w:r w:rsidR="00E96C50" w:rsidRPr="00682EEF">
          <w:rPr>
            <w:rFonts w:ascii="Times New Roman" w:hAnsi="Times New Roman"/>
            <w:color w:val="000000" w:themeColor="text1"/>
            <w:sz w:val="28"/>
            <w:szCs w:val="28"/>
          </w:rPr>
          <w:t xml:space="preserve">6. Церковь Николы на </w:t>
        </w:r>
        <w:proofErr w:type="spellStart"/>
        <w:r w:rsidR="00E96C50" w:rsidRPr="00682EEF">
          <w:rPr>
            <w:rFonts w:ascii="Times New Roman" w:hAnsi="Times New Roman"/>
            <w:color w:val="000000" w:themeColor="text1"/>
            <w:sz w:val="28"/>
            <w:szCs w:val="28"/>
          </w:rPr>
          <w:t>Липне</w:t>
        </w:r>
        <w:proofErr w:type="spellEnd"/>
        <w:r w:rsidR="00E96C50" w:rsidRPr="00682EEF">
          <w:rPr>
            <w:rFonts w:ascii="Times New Roman" w:hAnsi="Times New Roman"/>
            <w:color w:val="000000" w:themeColor="text1"/>
            <w:sz w:val="28"/>
            <w:szCs w:val="28"/>
          </w:rPr>
          <w:t>, 1292 г.</w:t>
        </w:r>
      </w:hyperlink>
    </w:p>
    <w:p w:rsidR="00E96C50" w:rsidRPr="00682EEF" w:rsidRDefault="00247009" w:rsidP="00682EEF">
      <w:pPr>
        <w:shd w:val="clear" w:color="auto" w:fill="FFFFFF"/>
        <w:spacing w:after="0" w:line="240" w:lineRule="auto"/>
        <w:ind w:firstLine="709"/>
        <w:jc w:val="both"/>
        <w:rPr>
          <w:rFonts w:ascii="Times New Roman" w:hAnsi="Times New Roman"/>
          <w:color w:val="000000" w:themeColor="text1"/>
          <w:sz w:val="28"/>
          <w:szCs w:val="28"/>
        </w:rPr>
      </w:pPr>
      <w:hyperlink r:id="rId35" w:history="1">
        <w:r w:rsidR="00E96C50" w:rsidRPr="00682EEF">
          <w:rPr>
            <w:rFonts w:ascii="Times New Roman" w:hAnsi="Times New Roman"/>
            <w:color w:val="000000" w:themeColor="text1"/>
            <w:sz w:val="28"/>
            <w:szCs w:val="28"/>
          </w:rPr>
          <w:t xml:space="preserve">7. Церковь Спаса на </w:t>
        </w:r>
        <w:proofErr w:type="spellStart"/>
        <w:r w:rsidR="00E96C50" w:rsidRPr="00682EEF">
          <w:rPr>
            <w:rFonts w:ascii="Times New Roman" w:hAnsi="Times New Roman"/>
            <w:color w:val="000000" w:themeColor="text1"/>
            <w:sz w:val="28"/>
            <w:szCs w:val="28"/>
          </w:rPr>
          <w:t>Нередице</w:t>
        </w:r>
        <w:proofErr w:type="spellEnd"/>
        <w:r w:rsidR="00E96C50" w:rsidRPr="00682EEF">
          <w:rPr>
            <w:rFonts w:ascii="Times New Roman" w:hAnsi="Times New Roman"/>
            <w:color w:val="000000" w:themeColor="text1"/>
            <w:sz w:val="28"/>
            <w:szCs w:val="28"/>
          </w:rPr>
          <w:t>, 1198 г.</w:t>
        </w:r>
      </w:hyperlink>
    </w:p>
    <w:p w:rsidR="00E96C50" w:rsidRPr="00682EEF" w:rsidRDefault="00247009" w:rsidP="00682EEF">
      <w:pPr>
        <w:shd w:val="clear" w:color="auto" w:fill="FFFFFF"/>
        <w:spacing w:after="0" w:line="240" w:lineRule="auto"/>
        <w:ind w:firstLine="709"/>
        <w:jc w:val="both"/>
        <w:rPr>
          <w:rFonts w:ascii="Times New Roman" w:hAnsi="Times New Roman"/>
          <w:color w:val="000000" w:themeColor="text1"/>
          <w:sz w:val="28"/>
          <w:szCs w:val="28"/>
        </w:rPr>
      </w:pPr>
      <w:hyperlink r:id="rId36" w:history="1">
        <w:r w:rsidR="00E96C50" w:rsidRPr="00682EEF">
          <w:rPr>
            <w:rFonts w:ascii="Times New Roman" w:hAnsi="Times New Roman"/>
            <w:color w:val="000000" w:themeColor="text1"/>
            <w:sz w:val="28"/>
            <w:szCs w:val="28"/>
          </w:rPr>
          <w:t>8. Руины церкви Благовещения на Городище, XII в. и 1342-1343 гг.</w:t>
        </w:r>
      </w:hyperlink>
    </w:p>
    <w:p w:rsidR="00E96C50" w:rsidRPr="00682EEF" w:rsidRDefault="00E96C50" w:rsidP="00682EEF">
      <w:pPr>
        <w:shd w:val="clear" w:color="auto" w:fill="FFFFFF"/>
        <w:spacing w:after="0" w:line="240" w:lineRule="auto"/>
        <w:ind w:firstLine="709"/>
        <w:jc w:val="both"/>
        <w:rPr>
          <w:rFonts w:ascii="Times New Roman" w:hAnsi="Times New Roman"/>
          <w:color w:val="000000" w:themeColor="text1"/>
          <w:sz w:val="28"/>
          <w:szCs w:val="28"/>
        </w:rPr>
      </w:pPr>
      <w:r w:rsidRPr="00682EEF">
        <w:rPr>
          <w:rFonts w:ascii="Times New Roman" w:hAnsi="Times New Roman"/>
          <w:color w:val="000000" w:themeColor="text1"/>
          <w:sz w:val="28"/>
          <w:szCs w:val="28"/>
        </w:rPr>
        <w:t xml:space="preserve">9. Ансамбль </w:t>
      </w:r>
      <w:proofErr w:type="spellStart"/>
      <w:r w:rsidRPr="00682EEF">
        <w:rPr>
          <w:rFonts w:ascii="Times New Roman" w:hAnsi="Times New Roman"/>
          <w:color w:val="000000" w:themeColor="text1"/>
          <w:sz w:val="28"/>
          <w:szCs w:val="28"/>
        </w:rPr>
        <w:t>Перынского</w:t>
      </w:r>
      <w:proofErr w:type="spellEnd"/>
      <w:r w:rsidRPr="00682EEF">
        <w:rPr>
          <w:rFonts w:ascii="Times New Roman" w:hAnsi="Times New Roman"/>
          <w:color w:val="000000" w:themeColor="text1"/>
          <w:sz w:val="28"/>
          <w:szCs w:val="28"/>
        </w:rPr>
        <w:t xml:space="preserve"> скита</w:t>
      </w:r>
      <w:r w:rsidR="0040272A" w:rsidRPr="00682EEF">
        <w:rPr>
          <w:rFonts w:ascii="Times New Roman" w:hAnsi="Times New Roman"/>
          <w:color w:val="000000" w:themeColor="text1"/>
          <w:sz w:val="28"/>
          <w:szCs w:val="28"/>
        </w:rPr>
        <w:t>:</w:t>
      </w:r>
    </w:p>
    <w:p w:rsidR="00E96C50" w:rsidRPr="00682EEF" w:rsidRDefault="00247009" w:rsidP="00682EEF">
      <w:pPr>
        <w:numPr>
          <w:ilvl w:val="0"/>
          <w:numId w:val="3"/>
        </w:numPr>
        <w:shd w:val="clear" w:color="auto" w:fill="FFFFFF"/>
        <w:spacing w:after="0" w:line="240" w:lineRule="auto"/>
        <w:ind w:left="0" w:firstLine="709"/>
        <w:jc w:val="both"/>
        <w:rPr>
          <w:rFonts w:ascii="Times New Roman" w:hAnsi="Times New Roman"/>
          <w:color w:val="000000" w:themeColor="text1"/>
          <w:sz w:val="28"/>
          <w:szCs w:val="28"/>
        </w:rPr>
      </w:pPr>
      <w:hyperlink r:id="rId37" w:history="1">
        <w:r w:rsidR="00E96C50" w:rsidRPr="00682EEF">
          <w:rPr>
            <w:rFonts w:ascii="Times New Roman" w:hAnsi="Times New Roman"/>
            <w:color w:val="000000" w:themeColor="text1"/>
            <w:sz w:val="28"/>
            <w:szCs w:val="28"/>
          </w:rPr>
          <w:t>Церковь Рождества Пресвятой Богородицы, XIII в.</w:t>
        </w:r>
      </w:hyperlink>
    </w:p>
    <w:p w:rsidR="00E96C50" w:rsidRPr="00682EEF" w:rsidRDefault="00247009" w:rsidP="00682EEF">
      <w:pPr>
        <w:numPr>
          <w:ilvl w:val="0"/>
          <w:numId w:val="3"/>
        </w:numPr>
        <w:shd w:val="clear" w:color="auto" w:fill="FFFFFF"/>
        <w:spacing w:after="0" w:line="240" w:lineRule="auto"/>
        <w:ind w:left="0" w:firstLine="709"/>
        <w:jc w:val="both"/>
        <w:rPr>
          <w:rFonts w:ascii="Times New Roman" w:hAnsi="Times New Roman"/>
          <w:color w:val="000000" w:themeColor="text1"/>
          <w:sz w:val="28"/>
          <w:szCs w:val="28"/>
        </w:rPr>
      </w:pPr>
      <w:hyperlink r:id="rId38" w:history="1">
        <w:r w:rsidR="00E96C50" w:rsidRPr="00682EEF">
          <w:rPr>
            <w:rFonts w:ascii="Times New Roman" w:hAnsi="Times New Roman"/>
            <w:color w:val="000000" w:themeColor="text1"/>
            <w:sz w:val="28"/>
            <w:szCs w:val="28"/>
          </w:rPr>
          <w:t>Постройки XIX века.</w:t>
        </w:r>
      </w:hyperlink>
    </w:p>
    <w:p w:rsidR="00E96C50" w:rsidRPr="00682EEF" w:rsidRDefault="00E96C50" w:rsidP="00682EEF">
      <w:pPr>
        <w:spacing w:after="0" w:line="240" w:lineRule="auto"/>
        <w:ind w:firstLine="709"/>
        <w:jc w:val="both"/>
        <w:rPr>
          <w:rFonts w:ascii="Times New Roman" w:hAnsi="Times New Roman"/>
          <w:color w:val="000000" w:themeColor="text1"/>
          <w:sz w:val="28"/>
          <w:szCs w:val="28"/>
        </w:rPr>
      </w:pPr>
      <w:r w:rsidRPr="00682EEF">
        <w:rPr>
          <w:rFonts w:ascii="Times New Roman" w:hAnsi="Times New Roman"/>
          <w:color w:val="000000" w:themeColor="text1"/>
          <w:sz w:val="28"/>
          <w:szCs w:val="28"/>
          <w:shd w:val="clear" w:color="auto" w:fill="FFFFFF"/>
        </w:rPr>
        <w:t>10. Ансамбль Юрьева монастыря</w:t>
      </w:r>
      <w:r w:rsidR="0040272A" w:rsidRPr="00682EEF">
        <w:rPr>
          <w:rFonts w:ascii="Times New Roman" w:hAnsi="Times New Roman"/>
          <w:color w:val="000000" w:themeColor="text1"/>
          <w:sz w:val="28"/>
          <w:szCs w:val="28"/>
        </w:rPr>
        <w:t>:</w:t>
      </w:r>
    </w:p>
    <w:p w:rsidR="00E96C50" w:rsidRPr="00682EEF" w:rsidRDefault="00247009" w:rsidP="00682EEF">
      <w:pPr>
        <w:numPr>
          <w:ilvl w:val="0"/>
          <w:numId w:val="4"/>
        </w:numPr>
        <w:shd w:val="clear" w:color="auto" w:fill="FFFFFF"/>
        <w:spacing w:after="0" w:line="240" w:lineRule="auto"/>
        <w:ind w:left="0" w:firstLine="709"/>
        <w:jc w:val="both"/>
        <w:rPr>
          <w:rFonts w:ascii="Times New Roman" w:hAnsi="Times New Roman"/>
          <w:color w:val="000000" w:themeColor="text1"/>
          <w:sz w:val="28"/>
          <w:szCs w:val="28"/>
        </w:rPr>
      </w:pPr>
      <w:hyperlink r:id="rId39" w:history="1">
        <w:r w:rsidR="00E96C50" w:rsidRPr="00682EEF">
          <w:rPr>
            <w:rFonts w:ascii="Times New Roman" w:hAnsi="Times New Roman"/>
            <w:color w:val="000000" w:themeColor="text1"/>
            <w:sz w:val="28"/>
            <w:szCs w:val="28"/>
          </w:rPr>
          <w:t>Георгиевский собор, 1119 г.</w:t>
        </w:r>
      </w:hyperlink>
    </w:p>
    <w:p w:rsidR="00E96C50" w:rsidRPr="00682EEF" w:rsidRDefault="00247009" w:rsidP="00682EEF">
      <w:pPr>
        <w:numPr>
          <w:ilvl w:val="0"/>
          <w:numId w:val="4"/>
        </w:numPr>
        <w:shd w:val="clear" w:color="auto" w:fill="FFFFFF"/>
        <w:spacing w:after="0" w:line="240" w:lineRule="auto"/>
        <w:ind w:left="0" w:firstLine="709"/>
        <w:jc w:val="both"/>
        <w:rPr>
          <w:rFonts w:ascii="Times New Roman" w:hAnsi="Times New Roman"/>
          <w:color w:val="000000" w:themeColor="text1"/>
          <w:sz w:val="28"/>
          <w:szCs w:val="28"/>
        </w:rPr>
      </w:pPr>
      <w:hyperlink r:id="rId40" w:history="1">
        <w:r w:rsidR="00E96C50" w:rsidRPr="00682EEF">
          <w:rPr>
            <w:rFonts w:ascii="Times New Roman" w:hAnsi="Times New Roman"/>
            <w:color w:val="000000" w:themeColor="text1"/>
            <w:sz w:val="28"/>
            <w:szCs w:val="28"/>
          </w:rPr>
          <w:t>Спасский собор, 1763, 1823-1824 гг.</w:t>
        </w:r>
      </w:hyperlink>
    </w:p>
    <w:p w:rsidR="00E96C50" w:rsidRPr="00682EEF" w:rsidRDefault="00247009" w:rsidP="00682EEF">
      <w:pPr>
        <w:numPr>
          <w:ilvl w:val="0"/>
          <w:numId w:val="4"/>
        </w:numPr>
        <w:shd w:val="clear" w:color="auto" w:fill="FFFFFF"/>
        <w:spacing w:after="0" w:line="240" w:lineRule="auto"/>
        <w:ind w:left="0" w:firstLine="709"/>
        <w:jc w:val="both"/>
        <w:rPr>
          <w:rFonts w:ascii="Times New Roman" w:hAnsi="Times New Roman"/>
          <w:color w:val="000000" w:themeColor="text1"/>
          <w:sz w:val="28"/>
          <w:szCs w:val="28"/>
        </w:rPr>
      </w:pPr>
      <w:hyperlink r:id="rId41" w:history="1">
        <w:proofErr w:type="spellStart"/>
        <w:r w:rsidR="00E96C50" w:rsidRPr="00682EEF">
          <w:rPr>
            <w:rFonts w:ascii="Times New Roman" w:hAnsi="Times New Roman"/>
            <w:color w:val="000000" w:themeColor="text1"/>
            <w:sz w:val="28"/>
            <w:szCs w:val="28"/>
          </w:rPr>
          <w:t>Крестовоздвиженский</w:t>
        </w:r>
        <w:proofErr w:type="spellEnd"/>
        <w:r w:rsidR="00E96C50" w:rsidRPr="00682EEF">
          <w:rPr>
            <w:rFonts w:ascii="Times New Roman" w:hAnsi="Times New Roman"/>
            <w:color w:val="000000" w:themeColor="text1"/>
            <w:sz w:val="28"/>
            <w:szCs w:val="28"/>
          </w:rPr>
          <w:t xml:space="preserve"> собор, 1760-1761, 1823 гг.</w:t>
        </w:r>
      </w:hyperlink>
    </w:p>
    <w:p w:rsidR="00E96C50" w:rsidRPr="00682EEF" w:rsidRDefault="00247009" w:rsidP="00682EEF">
      <w:pPr>
        <w:numPr>
          <w:ilvl w:val="0"/>
          <w:numId w:val="4"/>
        </w:numPr>
        <w:shd w:val="clear" w:color="auto" w:fill="FFFFFF"/>
        <w:spacing w:after="0" w:line="240" w:lineRule="auto"/>
        <w:ind w:left="0" w:firstLine="709"/>
        <w:jc w:val="both"/>
        <w:rPr>
          <w:rFonts w:ascii="Times New Roman" w:hAnsi="Times New Roman"/>
          <w:color w:val="000000" w:themeColor="text1"/>
          <w:sz w:val="28"/>
          <w:szCs w:val="28"/>
        </w:rPr>
      </w:pPr>
      <w:hyperlink r:id="rId42" w:history="1">
        <w:r w:rsidR="00E96C50" w:rsidRPr="00682EEF">
          <w:rPr>
            <w:rFonts w:ascii="Times New Roman" w:hAnsi="Times New Roman"/>
            <w:color w:val="000000" w:themeColor="text1"/>
            <w:sz w:val="28"/>
            <w:szCs w:val="28"/>
          </w:rPr>
          <w:t>Постройки XVIII-XIX вв.</w:t>
        </w:r>
      </w:hyperlink>
    </w:p>
    <w:p w:rsidR="00E96C50" w:rsidRPr="00682EEF" w:rsidRDefault="00247009" w:rsidP="00682EEF">
      <w:pPr>
        <w:numPr>
          <w:ilvl w:val="0"/>
          <w:numId w:val="4"/>
        </w:numPr>
        <w:shd w:val="clear" w:color="auto" w:fill="FFFFFF"/>
        <w:spacing w:after="0" w:line="240" w:lineRule="auto"/>
        <w:ind w:left="0" w:firstLine="709"/>
        <w:jc w:val="both"/>
        <w:rPr>
          <w:rFonts w:ascii="Times New Roman" w:hAnsi="Times New Roman"/>
          <w:color w:val="000000" w:themeColor="text1"/>
          <w:sz w:val="28"/>
          <w:szCs w:val="28"/>
        </w:rPr>
      </w:pPr>
      <w:hyperlink r:id="rId43" w:history="1">
        <w:r w:rsidR="00E96C50" w:rsidRPr="00682EEF">
          <w:rPr>
            <w:rFonts w:ascii="Times New Roman" w:hAnsi="Times New Roman"/>
            <w:color w:val="000000" w:themeColor="text1"/>
            <w:sz w:val="28"/>
            <w:szCs w:val="28"/>
          </w:rPr>
          <w:t>Стены и башни, XVIII-XIX вв.</w:t>
        </w:r>
      </w:hyperlink>
    </w:p>
    <w:p w:rsidR="00E96C50" w:rsidRPr="00682EEF" w:rsidRDefault="00247009" w:rsidP="00682EEF">
      <w:pPr>
        <w:numPr>
          <w:ilvl w:val="0"/>
          <w:numId w:val="4"/>
        </w:numPr>
        <w:shd w:val="clear" w:color="auto" w:fill="FFFFFF"/>
        <w:spacing w:after="0" w:line="240" w:lineRule="auto"/>
        <w:ind w:left="0" w:firstLine="709"/>
        <w:jc w:val="both"/>
        <w:rPr>
          <w:rFonts w:ascii="Times New Roman" w:hAnsi="Times New Roman"/>
          <w:color w:val="000000" w:themeColor="text1"/>
          <w:sz w:val="28"/>
          <w:szCs w:val="28"/>
        </w:rPr>
      </w:pPr>
      <w:hyperlink r:id="rId44" w:history="1">
        <w:r w:rsidR="00E96C50" w:rsidRPr="00682EEF">
          <w:rPr>
            <w:rFonts w:ascii="Times New Roman" w:hAnsi="Times New Roman"/>
            <w:color w:val="000000" w:themeColor="text1"/>
            <w:sz w:val="28"/>
            <w:szCs w:val="28"/>
          </w:rPr>
          <w:t>Колокольня, XIX в.</w:t>
        </w:r>
      </w:hyperlink>
    </w:p>
    <w:p w:rsidR="00E96C50" w:rsidRPr="00682EEF" w:rsidRDefault="00247009" w:rsidP="00682EEF">
      <w:pPr>
        <w:shd w:val="clear" w:color="auto" w:fill="FFFFFF"/>
        <w:spacing w:after="0" w:line="240" w:lineRule="auto"/>
        <w:ind w:firstLine="709"/>
        <w:jc w:val="both"/>
        <w:rPr>
          <w:rFonts w:ascii="Times New Roman" w:hAnsi="Times New Roman"/>
          <w:color w:val="000000" w:themeColor="text1"/>
          <w:sz w:val="28"/>
          <w:szCs w:val="28"/>
        </w:rPr>
      </w:pPr>
      <w:hyperlink r:id="rId45" w:history="1">
        <w:r w:rsidR="00E96C50" w:rsidRPr="00682EEF">
          <w:rPr>
            <w:rFonts w:ascii="Times New Roman" w:hAnsi="Times New Roman"/>
            <w:color w:val="000000" w:themeColor="text1"/>
            <w:sz w:val="28"/>
            <w:szCs w:val="28"/>
          </w:rPr>
          <w:t xml:space="preserve">11. Церковь Благовещения на </w:t>
        </w:r>
        <w:proofErr w:type="spellStart"/>
        <w:r w:rsidR="00E96C50" w:rsidRPr="00682EEF">
          <w:rPr>
            <w:rFonts w:ascii="Times New Roman" w:hAnsi="Times New Roman"/>
            <w:color w:val="000000" w:themeColor="text1"/>
            <w:sz w:val="28"/>
            <w:szCs w:val="28"/>
          </w:rPr>
          <w:t>Мячине</w:t>
        </w:r>
        <w:proofErr w:type="spellEnd"/>
        <w:r w:rsidR="00E96C50" w:rsidRPr="00682EEF">
          <w:rPr>
            <w:rFonts w:ascii="Times New Roman" w:hAnsi="Times New Roman"/>
            <w:color w:val="000000" w:themeColor="text1"/>
            <w:sz w:val="28"/>
            <w:szCs w:val="28"/>
          </w:rPr>
          <w:t>, 1179 г., XVII в.</w:t>
        </w:r>
      </w:hyperlink>
    </w:p>
    <w:p w:rsidR="00E96C50" w:rsidRPr="00682EEF" w:rsidRDefault="00247009" w:rsidP="00682EEF">
      <w:pPr>
        <w:shd w:val="clear" w:color="auto" w:fill="FFFFFF"/>
        <w:spacing w:after="0" w:line="240" w:lineRule="auto"/>
        <w:ind w:firstLine="709"/>
        <w:jc w:val="both"/>
        <w:rPr>
          <w:rFonts w:ascii="Times New Roman" w:hAnsi="Times New Roman"/>
          <w:color w:val="000000" w:themeColor="text1"/>
          <w:sz w:val="28"/>
          <w:szCs w:val="28"/>
        </w:rPr>
      </w:pPr>
      <w:hyperlink r:id="rId46" w:history="1">
        <w:r w:rsidR="00E96C50" w:rsidRPr="00682EEF">
          <w:rPr>
            <w:rFonts w:ascii="Times New Roman" w:hAnsi="Times New Roman"/>
            <w:color w:val="000000" w:themeColor="text1"/>
            <w:sz w:val="28"/>
            <w:szCs w:val="28"/>
          </w:rPr>
          <w:t xml:space="preserve">12. Церковь Петра и Павла на </w:t>
        </w:r>
        <w:proofErr w:type="spellStart"/>
        <w:r w:rsidR="00E96C50" w:rsidRPr="00682EEF">
          <w:rPr>
            <w:rFonts w:ascii="Times New Roman" w:hAnsi="Times New Roman"/>
            <w:color w:val="000000" w:themeColor="text1"/>
            <w:sz w:val="28"/>
            <w:szCs w:val="28"/>
          </w:rPr>
          <w:t>Сильнище</w:t>
        </w:r>
        <w:proofErr w:type="spellEnd"/>
        <w:r w:rsidR="00E96C50" w:rsidRPr="00682EEF">
          <w:rPr>
            <w:rFonts w:ascii="Times New Roman" w:hAnsi="Times New Roman"/>
            <w:color w:val="000000" w:themeColor="text1"/>
            <w:sz w:val="28"/>
            <w:szCs w:val="28"/>
          </w:rPr>
          <w:t>, 1185-1192 гг.</w:t>
        </w:r>
      </w:hyperlink>
    </w:p>
    <w:p w:rsidR="00E96C50" w:rsidRPr="00682EEF" w:rsidRDefault="00247009" w:rsidP="00682EEF">
      <w:pPr>
        <w:shd w:val="clear" w:color="auto" w:fill="FFFFFF"/>
        <w:spacing w:after="0" w:line="240" w:lineRule="auto"/>
        <w:ind w:firstLine="709"/>
        <w:jc w:val="both"/>
        <w:rPr>
          <w:rFonts w:ascii="Times New Roman" w:hAnsi="Times New Roman"/>
          <w:color w:val="000000" w:themeColor="text1"/>
          <w:sz w:val="28"/>
          <w:szCs w:val="28"/>
        </w:rPr>
      </w:pPr>
      <w:hyperlink r:id="rId47" w:history="1">
        <w:r w:rsidR="00E96C50" w:rsidRPr="00682EEF">
          <w:rPr>
            <w:rFonts w:ascii="Times New Roman" w:hAnsi="Times New Roman"/>
            <w:color w:val="000000" w:themeColor="text1"/>
            <w:sz w:val="28"/>
            <w:szCs w:val="28"/>
          </w:rPr>
          <w:t xml:space="preserve">13. Церковь Иоанна Милостивого на </w:t>
        </w:r>
        <w:proofErr w:type="spellStart"/>
        <w:r w:rsidR="00E96C50" w:rsidRPr="00682EEF">
          <w:rPr>
            <w:rFonts w:ascii="Times New Roman" w:hAnsi="Times New Roman"/>
            <w:color w:val="000000" w:themeColor="text1"/>
            <w:sz w:val="28"/>
            <w:szCs w:val="28"/>
          </w:rPr>
          <w:t>Мячине</w:t>
        </w:r>
        <w:proofErr w:type="spellEnd"/>
        <w:r w:rsidR="00E96C50" w:rsidRPr="00682EEF">
          <w:rPr>
            <w:rFonts w:ascii="Times New Roman" w:hAnsi="Times New Roman"/>
            <w:color w:val="000000" w:themeColor="text1"/>
            <w:sz w:val="28"/>
            <w:szCs w:val="28"/>
          </w:rPr>
          <w:t>, 1421-1422 гг.</w:t>
        </w:r>
      </w:hyperlink>
    </w:p>
    <w:p w:rsidR="00E96C50" w:rsidRPr="00682EEF" w:rsidRDefault="00247009" w:rsidP="00682EEF">
      <w:pPr>
        <w:shd w:val="clear" w:color="auto" w:fill="FFFFFF"/>
        <w:spacing w:after="0" w:line="240" w:lineRule="auto"/>
        <w:ind w:firstLine="709"/>
        <w:jc w:val="both"/>
        <w:rPr>
          <w:rFonts w:ascii="Times New Roman" w:hAnsi="Times New Roman"/>
          <w:color w:val="000000" w:themeColor="text1"/>
          <w:sz w:val="28"/>
          <w:szCs w:val="28"/>
        </w:rPr>
      </w:pPr>
      <w:hyperlink r:id="rId48" w:history="1">
        <w:r w:rsidR="00E96C50" w:rsidRPr="00682EEF">
          <w:rPr>
            <w:rFonts w:ascii="Times New Roman" w:hAnsi="Times New Roman"/>
            <w:color w:val="000000" w:themeColor="text1"/>
            <w:sz w:val="28"/>
            <w:szCs w:val="28"/>
          </w:rPr>
          <w:t xml:space="preserve">14. Церковь Воскресения на </w:t>
        </w:r>
        <w:proofErr w:type="spellStart"/>
        <w:r w:rsidR="00E96C50" w:rsidRPr="00682EEF">
          <w:rPr>
            <w:rFonts w:ascii="Times New Roman" w:hAnsi="Times New Roman"/>
            <w:color w:val="000000" w:themeColor="text1"/>
            <w:sz w:val="28"/>
            <w:szCs w:val="28"/>
          </w:rPr>
          <w:t>Мячине</w:t>
        </w:r>
        <w:proofErr w:type="spellEnd"/>
        <w:r w:rsidR="00E96C50" w:rsidRPr="00682EEF">
          <w:rPr>
            <w:rFonts w:ascii="Times New Roman" w:hAnsi="Times New Roman"/>
            <w:color w:val="000000" w:themeColor="text1"/>
            <w:sz w:val="28"/>
            <w:szCs w:val="28"/>
          </w:rPr>
          <w:t>, 1463-1464 гг.</w:t>
        </w:r>
      </w:hyperlink>
    </w:p>
    <w:p w:rsidR="00E96C50" w:rsidRPr="00682EEF" w:rsidRDefault="00247009" w:rsidP="00682EEF">
      <w:pPr>
        <w:shd w:val="clear" w:color="auto" w:fill="FFFFFF"/>
        <w:spacing w:after="0" w:line="240" w:lineRule="auto"/>
        <w:ind w:firstLine="709"/>
        <w:jc w:val="both"/>
        <w:rPr>
          <w:rFonts w:ascii="Times New Roman" w:hAnsi="Times New Roman"/>
          <w:color w:val="000000" w:themeColor="text1"/>
          <w:sz w:val="28"/>
          <w:szCs w:val="28"/>
        </w:rPr>
      </w:pPr>
      <w:hyperlink r:id="rId49" w:history="1">
        <w:r w:rsidR="00E96C50" w:rsidRPr="00682EEF">
          <w:rPr>
            <w:rFonts w:ascii="Times New Roman" w:hAnsi="Times New Roman"/>
            <w:color w:val="000000" w:themeColor="text1"/>
            <w:sz w:val="28"/>
            <w:szCs w:val="28"/>
          </w:rPr>
          <w:t>15. Церковь Троицы в Ямской Слободе, XIV в., XVII в.</w:t>
        </w:r>
      </w:hyperlink>
    </w:p>
    <w:p w:rsidR="00E96C50" w:rsidRPr="00682EEF" w:rsidRDefault="00247009" w:rsidP="00682EEF">
      <w:pPr>
        <w:shd w:val="clear" w:color="auto" w:fill="FFFFFF"/>
        <w:spacing w:after="0" w:line="240" w:lineRule="auto"/>
        <w:ind w:firstLine="709"/>
        <w:jc w:val="both"/>
        <w:rPr>
          <w:rFonts w:ascii="Times New Roman" w:hAnsi="Times New Roman"/>
          <w:color w:val="000000" w:themeColor="text1"/>
          <w:sz w:val="28"/>
          <w:szCs w:val="28"/>
        </w:rPr>
      </w:pPr>
      <w:hyperlink r:id="rId50" w:history="1">
        <w:r w:rsidR="00E96C50" w:rsidRPr="00682EEF">
          <w:rPr>
            <w:rFonts w:ascii="Times New Roman" w:hAnsi="Times New Roman"/>
            <w:color w:val="000000" w:themeColor="text1"/>
            <w:sz w:val="28"/>
            <w:szCs w:val="28"/>
          </w:rPr>
          <w:t xml:space="preserve">16. Церковь </w:t>
        </w:r>
        <w:proofErr w:type="spellStart"/>
        <w:r w:rsidR="00E96C50" w:rsidRPr="00682EEF">
          <w:rPr>
            <w:rFonts w:ascii="Times New Roman" w:hAnsi="Times New Roman"/>
            <w:color w:val="000000" w:themeColor="text1"/>
            <w:sz w:val="28"/>
            <w:szCs w:val="28"/>
          </w:rPr>
          <w:t>Власия</w:t>
        </w:r>
        <w:proofErr w:type="spellEnd"/>
        <w:r w:rsidR="00E96C50" w:rsidRPr="00682EEF">
          <w:rPr>
            <w:rFonts w:ascii="Times New Roman" w:hAnsi="Times New Roman"/>
            <w:color w:val="000000" w:themeColor="text1"/>
            <w:sz w:val="28"/>
            <w:szCs w:val="28"/>
          </w:rPr>
          <w:t>, 1407 г.</w:t>
        </w:r>
      </w:hyperlink>
    </w:p>
    <w:p w:rsidR="00E96C50" w:rsidRPr="00682EEF" w:rsidRDefault="00247009" w:rsidP="00682EEF">
      <w:pPr>
        <w:shd w:val="clear" w:color="auto" w:fill="FFFFFF"/>
        <w:spacing w:after="0" w:line="240" w:lineRule="auto"/>
        <w:ind w:firstLine="709"/>
        <w:jc w:val="both"/>
        <w:rPr>
          <w:rFonts w:ascii="Times New Roman" w:hAnsi="Times New Roman"/>
          <w:color w:val="000000" w:themeColor="text1"/>
          <w:sz w:val="28"/>
          <w:szCs w:val="28"/>
        </w:rPr>
      </w:pPr>
      <w:hyperlink r:id="rId51" w:history="1">
        <w:r w:rsidR="00E96C50" w:rsidRPr="00682EEF">
          <w:rPr>
            <w:rFonts w:ascii="Times New Roman" w:hAnsi="Times New Roman"/>
            <w:color w:val="000000" w:themeColor="text1"/>
            <w:sz w:val="28"/>
            <w:szCs w:val="28"/>
          </w:rPr>
          <w:t>17. Церковь Двенадцати Апостолов, 1454-1455 гг.</w:t>
        </w:r>
      </w:hyperlink>
    </w:p>
    <w:p w:rsidR="00E96C50" w:rsidRPr="00682EEF" w:rsidRDefault="00247009" w:rsidP="00682EEF">
      <w:pPr>
        <w:shd w:val="clear" w:color="auto" w:fill="FFFFFF"/>
        <w:spacing w:after="0" w:line="240" w:lineRule="auto"/>
        <w:ind w:firstLine="709"/>
        <w:jc w:val="both"/>
        <w:rPr>
          <w:rFonts w:ascii="Times New Roman" w:hAnsi="Times New Roman"/>
          <w:color w:val="000000" w:themeColor="text1"/>
          <w:sz w:val="28"/>
          <w:szCs w:val="28"/>
        </w:rPr>
      </w:pPr>
      <w:hyperlink r:id="rId52" w:history="1">
        <w:r w:rsidR="00E96C50" w:rsidRPr="00682EEF">
          <w:rPr>
            <w:rFonts w:ascii="Times New Roman" w:hAnsi="Times New Roman"/>
            <w:color w:val="000000" w:themeColor="text1"/>
            <w:sz w:val="28"/>
            <w:szCs w:val="28"/>
          </w:rPr>
          <w:t>18. Церковь Петра и Павла в Кожевниках, 1406 г.</w:t>
        </w:r>
      </w:hyperlink>
    </w:p>
    <w:p w:rsidR="00E96C50" w:rsidRPr="00682EEF" w:rsidRDefault="00247009" w:rsidP="00682EEF">
      <w:pPr>
        <w:shd w:val="clear" w:color="auto" w:fill="FFFFFF"/>
        <w:spacing w:after="0" w:line="240" w:lineRule="auto"/>
        <w:ind w:firstLine="709"/>
        <w:jc w:val="both"/>
        <w:rPr>
          <w:rFonts w:ascii="Times New Roman" w:hAnsi="Times New Roman"/>
          <w:color w:val="000000" w:themeColor="text1"/>
          <w:sz w:val="28"/>
          <w:szCs w:val="28"/>
        </w:rPr>
      </w:pPr>
      <w:hyperlink r:id="rId53" w:history="1">
        <w:r w:rsidR="00E96C50" w:rsidRPr="00682EEF">
          <w:rPr>
            <w:rFonts w:ascii="Times New Roman" w:hAnsi="Times New Roman"/>
            <w:color w:val="000000" w:themeColor="text1"/>
            <w:sz w:val="28"/>
            <w:szCs w:val="28"/>
          </w:rPr>
          <w:t>19. Церковь Николы Белого, 1312-1313 гг.</w:t>
        </w:r>
      </w:hyperlink>
    </w:p>
    <w:p w:rsidR="00E96C50" w:rsidRPr="00682EEF" w:rsidRDefault="00247009" w:rsidP="00682EEF">
      <w:pPr>
        <w:shd w:val="clear" w:color="auto" w:fill="FFFFFF"/>
        <w:spacing w:after="0" w:line="240" w:lineRule="auto"/>
        <w:ind w:firstLine="709"/>
        <w:jc w:val="both"/>
        <w:rPr>
          <w:rFonts w:ascii="Times New Roman" w:hAnsi="Times New Roman"/>
          <w:color w:val="000000" w:themeColor="text1"/>
          <w:sz w:val="28"/>
          <w:szCs w:val="28"/>
        </w:rPr>
      </w:pPr>
      <w:hyperlink r:id="rId54" w:history="1">
        <w:r w:rsidR="00E96C50" w:rsidRPr="00682EEF">
          <w:rPr>
            <w:rFonts w:ascii="Times New Roman" w:hAnsi="Times New Roman"/>
            <w:color w:val="000000" w:themeColor="text1"/>
            <w:sz w:val="28"/>
            <w:szCs w:val="28"/>
          </w:rPr>
          <w:t>20. Ансамбль Покровского Зверина монастыря</w:t>
        </w:r>
        <w:r w:rsidR="0040272A" w:rsidRPr="00682EEF">
          <w:rPr>
            <w:rFonts w:ascii="Times New Roman" w:hAnsi="Times New Roman"/>
            <w:color w:val="000000" w:themeColor="text1"/>
            <w:sz w:val="28"/>
            <w:szCs w:val="28"/>
          </w:rPr>
          <w:t>:</w:t>
        </w:r>
      </w:hyperlink>
    </w:p>
    <w:p w:rsidR="00E96C50" w:rsidRPr="00682EEF" w:rsidRDefault="00247009" w:rsidP="00682EEF">
      <w:pPr>
        <w:numPr>
          <w:ilvl w:val="0"/>
          <w:numId w:val="5"/>
        </w:numPr>
        <w:shd w:val="clear" w:color="auto" w:fill="FFFFFF"/>
        <w:spacing w:after="0" w:line="240" w:lineRule="auto"/>
        <w:ind w:left="0" w:firstLine="709"/>
        <w:jc w:val="both"/>
        <w:rPr>
          <w:rFonts w:ascii="Times New Roman" w:hAnsi="Times New Roman"/>
          <w:color w:val="000000" w:themeColor="text1"/>
          <w:sz w:val="28"/>
          <w:szCs w:val="28"/>
        </w:rPr>
      </w:pPr>
      <w:hyperlink r:id="rId55" w:history="1">
        <w:r w:rsidR="00E96C50" w:rsidRPr="00682EEF">
          <w:rPr>
            <w:rFonts w:ascii="Times New Roman" w:hAnsi="Times New Roman"/>
            <w:color w:val="000000" w:themeColor="text1"/>
            <w:sz w:val="28"/>
            <w:szCs w:val="28"/>
          </w:rPr>
          <w:t>Покровская церковь, XIV в., XVII в.</w:t>
        </w:r>
      </w:hyperlink>
    </w:p>
    <w:p w:rsidR="00E96C50" w:rsidRPr="00682EEF" w:rsidRDefault="00247009" w:rsidP="00682EEF">
      <w:pPr>
        <w:numPr>
          <w:ilvl w:val="0"/>
          <w:numId w:val="5"/>
        </w:numPr>
        <w:shd w:val="clear" w:color="auto" w:fill="FFFFFF"/>
        <w:spacing w:after="0" w:line="240" w:lineRule="auto"/>
        <w:ind w:left="0" w:firstLine="709"/>
        <w:jc w:val="both"/>
        <w:rPr>
          <w:rFonts w:ascii="Times New Roman" w:hAnsi="Times New Roman"/>
          <w:color w:val="000000" w:themeColor="text1"/>
          <w:sz w:val="28"/>
          <w:szCs w:val="28"/>
        </w:rPr>
      </w:pPr>
      <w:hyperlink r:id="rId56" w:history="1">
        <w:r w:rsidR="00E96C50" w:rsidRPr="00682EEF">
          <w:rPr>
            <w:rFonts w:ascii="Times New Roman" w:hAnsi="Times New Roman"/>
            <w:color w:val="000000" w:themeColor="text1"/>
            <w:sz w:val="28"/>
            <w:szCs w:val="28"/>
          </w:rPr>
          <w:t xml:space="preserve">Церковь </w:t>
        </w:r>
        <w:proofErr w:type="spellStart"/>
        <w:r w:rsidR="00E96C50" w:rsidRPr="00682EEF">
          <w:rPr>
            <w:rFonts w:ascii="Times New Roman" w:hAnsi="Times New Roman"/>
            <w:color w:val="000000" w:themeColor="text1"/>
            <w:sz w:val="28"/>
            <w:szCs w:val="28"/>
          </w:rPr>
          <w:t>Симеона</w:t>
        </w:r>
        <w:proofErr w:type="spellEnd"/>
        <w:r w:rsidR="0040272A" w:rsidRPr="00682EEF">
          <w:rPr>
            <w:rFonts w:ascii="Times New Roman" w:hAnsi="Times New Roman"/>
            <w:color w:val="000000" w:themeColor="text1"/>
            <w:sz w:val="28"/>
            <w:szCs w:val="28"/>
          </w:rPr>
          <w:t xml:space="preserve"> </w:t>
        </w:r>
        <w:proofErr w:type="spellStart"/>
        <w:r w:rsidR="00E96C50" w:rsidRPr="00682EEF">
          <w:rPr>
            <w:rFonts w:ascii="Times New Roman" w:hAnsi="Times New Roman"/>
            <w:color w:val="000000" w:themeColor="text1"/>
            <w:sz w:val="28"/>
            <w:szCs w:val="28"/>
          </w:rPr>
          <w:t>Богоприимца</w:t>
        </w:r>
        <w:proofErr w:type="spellEnd"/>
        <w:r w:rsidR="00E96C50" w:rsidRPr="00682EEF">
          <w:rPr>
            <w:rFonts w:ascii="Times New Roman" w:hAnsi="Times New Roman"/>
            <w:color w:val="000000" w:themeColor="text1"/>
            <w:sz w:val="28"/>
            <w:szCs w:val="28"/>
          </w:rPr>
          <w:t>, 1467 г.</w:t>
        </w:r>
      </w:hyperlink>
    </w:p>
    <w:p w:rsidR="00E96C50" w:rsidRPr="00682EEF" w:rsidRDefault="00247009" w:rsidP="00682EEF">
      <w:pPr>
        <w:numPr>
          <w:ilvl w:val="0"/>
          <w:numId w:val="5"/>
        </w:numPr>
        <w:shd w:val="clear" w:color="auto" w:fill="FFFFFF"/>
        <w:spacing w:after="0" w:line="240" w:lineRule="auto"/>
        <w:ind w:left="0" w:firstLine="709"/>
        <w:jc w:val="both"/>
        <w:rPr>
          <w:rFonts w:ascii="Times New Roman" w:hAnsi="Times New Roman"/>
          <w:color w:val="000000" w:themeColor="text1"/>
          <w:sz w:val="28"/>
          <w:szCs w:val="28"/>
        </w:rPr>
      </w:pPr>
      <w:hyperlink r:id="rId57" w:history="1">
        <w:r w:rsidR="00E96C50" w:rsidRPr="00682EEF">
          <w:rPr>
            <w:rFonts w:ascii="Times New Roman" w:hAnsi="Times New Roman"/>
            <w:color w:val="000000" w:themeColor="text1"/>
            <w:sz w:val="28"/>
            <w:szCs w:val="28"/>
          </w:rPr>
          <w:t>Покровский собор, XIX в.</w:t>
        </w:r>
      </w:hyperlink>
    </w:p>
    <w:p w:rsidR="00E96C50" w:rsidRPr="00682EEF" w:rsidRDefault="00E96C50" w:rsidP="00682EEF">
      <w:pPr>
        <w:numPr>
          <w:ilvl w:val="0"/>
          <w:numId w:val="5"/>
        </w:numPr>
        <w:shd w:val="clear" w:color="auto" w:fill="FFFFFF"/>
        <w:spacing w:after="0" w:line="240" w:lineRule="auto"/>
        <w:ind w:left="0" w:firstLine="709"/>
        <w:jc w:val="both"/>
        <w:rPr>
          <w:rFonts w:ascii="Times New Roman" w:hAnsi="Times New Roman"/>
          <w:color w:val="000000" w:themeColor="text1"/>
          <w:sz w:val="28"/>
          <w:szCs w:val="28"/>
        </w:rPr>
      </w:pPr>
      <w:r w:rsidRPr="00682EEF">
        <w:rPr>
          <w:rFonts w:ascii="Times New Roman" w:hAnsi="Times New Roman"/>
          <w:color w:val="000000" w:themeColor="text1"/>
          <w:sz w:val="28"/>
          <w:szCs w:val="28"/>
        </w:rPr>
        <w:t>монастырские постройки XIX в.</w:t>
      </w:r>
    </w:p>
    <w:p w:rsidR="00E96C50" w:rsidRPr="00682EEF" w:rsidRDefault="00247009" w:rsidP="00682EEF">
      <w:pPr>
        <w:shd w:val="clear" w:color="auto" w:fill="FFFFFF"/>
        <w:spacing w:after="0" w:line="240" w:lineRule="auto"/>
        <w:ind w:firstLine="709"/>
        <w:jc w:val="both"/>
        <w:rPr>
          <w:rFonts w:ascii="Times New Roman" w:hAnsi="Times New Roman"/>
          <w:color w:val="000000" w:themeColor="text1"/>
          <w:sz w:val="28"/>
          <w:szCs w:val="28"/>
        </w:rPr>
      </w:pPr>
      <w:hyperlink r:id="rId58" w:history="1">
        <w:r w:rsidR="00E96C50" w:rsidRPr="00682EEF">
          <w:rPr>
            <w:rFonts w:ascii="Times New Roman" w:hAnsi="Times New Roman"/>
            <w:color w:val="000000" w:themeColor="text1"/>
            <w:sz w:val="28"/>
            <w:szCs w:val="28"/>
          </w:rPr>
          <w:t xml:space="preserve">21. Церковь Троицы </w:t>
        </w:r>
        <w:proofErr w:type="spellStart"/>
        <w:r w:rsidR="00E96C50" w:rsidRPr="00682EEF">
          <w:rPr>
            <w:rFonts w:ascii="Times New Roman" w:hAnsi="Times New Roman"/>
            <w:color w:val="000000" w:themeColor="text1"/>
            <w:sz w:val="28"/>
            <w:szCs w:val="28"/>
          </w:rPr>
          <w:t>Святодухова</w:t>
        </w:r>
        <w:proofErr w:type="spellEnd"/>
        <w:r w:rsidR="00E96C50" w:rsidRPr="00682EEF">
          <w:rPr>
            <w:rFonts w:ascii="Times New Roman" w:hAnsi="Times New Roman"/>
            <w:color w:val="000000" w:themeColor="text1"/>
            <w:sz w:val="28"/>
            <w:szCs w:val="28"/>
          </w:rPr>
          <w:t xml:space="preserve"> монастыря, 1557 г.</w:t>
        </w:r>
      </w:hyperlink>
    </w:p>
    <w:p w:rsidR="00E96C50" w:rsidRPr="00682EEF" w:rsidRDefault="00247009" w:rsidP="00682EEF">
      <w:pPr>
        <w:shd w:val="clear" w:color="auto" w:fill="FFFFFF"/>
        <w:spacing w:after="0" w:line="240" w:lineRule="auto"/>
        <w:ind w:firstLine="709"/>
        <w:jc w:val="both"/>
        <w:rPr>
          <w:rFonts w:ascii="Times New Roman" w:hAnsi="Times New Roman"/>
          <w:color w:val="000000" w:themeColor="text1"/>
          <w:sz w:val="28"/>
          <w:szCs w:val="28"/>
        </w:rPr>
      </w:pPr>
      <w:hyperlink r:id="rId59" w:history="1">
        <w:r w:rsidR="00E96C50" w:rsidRPr="00682EEF">
          <w:rPr>
            <w:rFonts w:ascii="Times New Roman" w:hAnsi="Times New Roman"/>
            <w:color w:val="000000" w:themeColor="text1"/>
            <w:sz w:val="28"/>
            <w:szCs w:val="28"/>
          </w:rPr>
          <w:t xml:space="preserve">22. Церковь Федора </w:t>
        </w:r>
        <w:proofErr w:type="spellStart"/>
        <w:r w:rsidR="00E96C50" w:rsidRPr="00682EEF">
          <w:rPr>
            <w:rFonts w:ascii="Times New Roman" w:hAnsi="Times New Roman"/>
            <w:color w:val="000000" w:themeColor="text1"/>
            <w:sz w:val="28"/>
            <w:szCs w:val="28"/>
          </w:rPr>
          <w:t>Стратилата</w:t>
        </w:r>
        <w:proofErr w:type="spellEnd"/>
        <w:r w:rsidR="00E96C50" w:rsidRPr="00682EEF">
          <w:rPr>
            <w:rFonts w:ascii="Times New Roman" w:hAnsi="Times New Roman"/>
            <w:color w:val="000000" w:themeColor="text1"/>
            <w:sz w:val="28"/>
            <w:szCs w:val="28"/>
          </w:rPr>
          <w:t xml:space="preserve"> на </w:t>
        </w:r>
        <w:proofErr w:type="spellStart"/>
        <w:r w:rsidR="00E96C50" w:rsidRPr="00682EEF">
          <w:rPr>
            <w:rFonts w:ascii="Times New Roman" w:hAnsi="Times New Roman"/>
            <w:color w:val="000000" w:themeColor="text1"/>
            <w:sz w:val="28"/>
            <w:szCs w:val="28"/>
          </w:rPr>
          <w:t>Щиркове</w:t>
        </w:r>
        <w:proofErr w:type="spellEnd"/>
        <w:r w:rsidR="00E96C50" w:rsidRPr="00682EEF">
          <w:rPr>
            <w:rFonts w:ascii="Times New Roman" w:hAnsi="Times New Roman"/>
            <w:color w:val="000000" w:themeColor="text1"/>
            <w:sz w:val="28"/>
            <w:szCs w:val="28"/>
          </w:rPr>
          <w:t xml:space="preserve"> улице, 1682 г.</w:t>
        </w:r>
      </w:hyperlink>
    </w:p>
    <w:p w:rsidR="00E96C50" w:rsidRPr="00682EEF" w:rsidRDefault="00247009" w:rsidP="00682EEF">
      <w:pPr>
        <w:shd w:val="clear" w:color="auto" w:fill="FFFFFF"/>
        <w:spacing w:after="0" w:line="240" w:lineRule="auto"/>
        <w:ind w:firstLine="709"/>
        <w:jc w:val="both"/>
        <w:rPr>
          <w:rFonts w:ascii="Times New Roman" w:hAnsi="Times New Roman"/>
          <w:color w:val="000000" w:themeColor="text1"/>
          <w:sz w:val="28"/>
          <w:szCs w:val="28"/>
        </w:rPr>
      </w:pPr>
      <w:hyperlink r:id="rId60" w:history="1">
        <w:r w:rsidR="00E96C50" w:rsidRPr="00682EEF">
          <w:rPr>
            <w:rFonts w:ascii="Times New Roman" w:hAnsi="Times New Roman"/>
            <w:color w:val="000000" w:themeColor="text1"/>
            <w:sz w:val="28"/>
            <w:szCs w:val="28"/>
          </w:rPr>
          <w:t xml:space="preserve">23. Церковь Петра и Павла на </w:t>
        </w:r>
        <w:proofErr w:type="spellStart"/>
        <w:r w:rsidR="00E96C50" w:rsidRPr="00682EEF">
          <w:rPr>
            <w:rFonts w:ascii="Times New Roman" w:hAnsi="Times New Roman"/>
            <w:color w:val="000000" w:themeColor="text1"/>
            <w:sz w:val="28"/>
            <w:szCs w:val="28"/>
          </w:rPr>
          <w:t>Славне</w:t>
        </w:r>
        <w:proofErr w:type="spellEnd"/>
        <w:r w:rsidR="00E96C50" w:rsidRPr="00682EEF">
          <w:rPr>
            <w:rFonts w:ascii="Times New Roman" w:hAnsi="Times New Roman"/>
            <w:color w:val="000000" w:themeColor="text1"/>
            <w:sz w:val="28"/>
            <w:szCs w:val="28"/>
          </w:rPr>
          <w:t>, 1367 г.</w:t>
        </w:r>
      </w:hyperlink>
    </w:p>
    <w:p w:rsidR="00E96C50" w:rsidRPr="00682EEF" w:rsidRDefault="00247009" w:rsidP="00682EEF">
      <w:pPr>
        <w:shd w:val="clear" w:color="auto" w:fill="FFFFFF"/>
        <w:spacing w:after="0" w:line="240" w:lineRule="auto"/>
        <w:ind w:firstLine="709"/>
        <w:jc w:val="both"/>
        <w:rPr>
          <w:rFonts w:ascii="Times New Roman" w:hAnsi="Times New Roman"/>
          <w:color w:val="000000" w:themeColor="text1"/>
          <w:sz w:val="28"/>
          <w:szCs w:val="28"/>
        </w:rPr>
      </w:pPr>
      <w:hyperlink r:id="rId61" w:history="1">
        <w:r w:rsidR="00E96C50" w:rsidRPr="00682EEF">
          <w:rPr>
            <w:rFonts w:ascii="Times New Roman" w:hAnsi="Times New Roman"/>
            <w:color w:val="000000" w:themeColor="text1"/>
            <w:sz w:val="28"/>
            <w:szCs w:val="28"/>
          </w:rPr>
          <w:t>24. Церковь Благовещения на Торгу, 1553 г.</w:t>
        </w:r>
      </w:hyperlink>
    </w:p>
    <w:p w:rsidR="00E96C50" w:rsidRPr="00682EEF" w:rsidRDefault="00247009" w:rsidP="00682EEF">
      <w:pPr>
        <w:shd w:val="clear" w:color="auto" w:fill="FFFFFF"/>
        <w:spacing w:after="0" w:line="240" w:lineRule="auto"/>
        <w:ind w:firstLine="709"/>
        <w:jc w:val="both"/>
        <w:rPr>
          <w:rFonts w:ascii="Times New Roman" w:hAnsi="Times New Roman"/>
          <w:color w:val="000000" w:themeColor="text1"/>
          <w:sz w:val="28"/>
          <w:szCs w:val="28"/>
        </w:rPr>
      </w:pPr>
      <w:hyperlink r:id="rId62" w:history="1">
        <w:r w:rsidR="00E96C50" w:rsidRPr="00682EEF">
          <w:rPr>
            <w:rFonts w:ascii="Times New Roman" w:hAnsi="Times New Roman"/>
            <w:color w:val="000000" w:themeColor="text1"/>
            <w:sz w:val="28"/>
            <w:szCs w:val="28"/>
          </w:rPr>
          <w:t>25. Церковь Михаила Архангела на Торгу (1300 г., XV-XIX вв.)</w:t>
        </w:r>
        <w:r w:rsidR="00682EEF" w:rsidRPr="00682EEF">
          <w:rPr>
            <w:rFonts w:ascii="Times New Roman" w:hAnsi="Times New Roman"/>
            <w:color w:val="000000" w:themeColor="text1"/>
            <w:sz w:val="28"/>
            <w:szCs w:val="28"/>
          </w:rPr>
          <w:t xml:space="preserve"> </w:t>
        </w:r>
        <w:r w:rsidR="00E96C50" w:rsidRPr="00682EEF">
          <w:rPr>
            <w:rFonts w:ascii="Times New Roman" w:hAnsi="Times New Roman"/>
            <w:color w:val="000000" w:themeColor="text1"/>
            <w:sz w:val="28"/>
            <w:szCs w:val="28"/>
          </w:rPr>
          <w:t>с каменным проходом к церкви Благовещения и колокольне, XVII в.</w:t>
        </w:r>
      </w:hyperlink>
    </w:p>
    <w:p w:rsidR="00E96C50" w:rsidRPr="00682EEF" w:rsidRDefault="00247009" w:rsidP="00682EEF">
      <w:pPr>
        <w:shd w:val="clear" w:color="auto" w:fill="FFFFFF"/>
        <w:spacing w:after="0" w:line="240" w:lineRule="auto"/>
        <w:ind w:firstLine="709"/>
        <w:jc w:val="both"/>
        <w:rPr>
          <w:rFonts w:ascii="Times New Roman" w:hAnsi="Times New Roman"/>
          <w:color w:val="000000" w:themeColor="text1"/>
          <w:sz w:val="28"/>
          <w:szCs w:val="28"/>
        </w:rPr>
      </w:pPr>
      <w:hyperlink r:id="rId63" w:history="1">
        <w:r w:rsidR="00E96C50" w:rsidRPr="00682EEF">
          <w:rPr>
            <w:rFonts w:ascii="Times New Roman" w:hAnsi="Times New Roman"/>
            <w:color w:val="000000" w:themeColor="text1"/>
            <w:sz w:val="28"/>
            <w:szCs w:val="28"/>
          </w:rPr>
          <w:t>26. Церковь Апостола Филиппа, 1526 г.</w:t>
        </w:r>
      </w:hyperlink>
    </w:p>
    <w:p w:rsidR="00E96C50" w:rsidRPr="00682EEF" w:rsidRDefault="00E96C50" w:rsidP="00682EEF">
      <w:pPr>
        <w:shd w:val="clear" w:color="auto" w:fill="FFFFFF"/>
        <w:spacing w:after="0" w:line="240" w:lineRule="auto"/>
        <w:ind w:firstLine="709"/>
        <w:jc w:val="both"/>
        <w:rPr>
          <w:rFonts w:ascii="Times New Roman" w:hAnsi="Times New Roman"/>
          <w:color w:val="000000" w:themeColor="text1"/>
          <w:sz w:val="28"/>
          <w:szCs w:val="28"/>
        </w:rPr>
      </w:pPr>
      <w:r w:rsidRPr="00682EEF">
        <w:rPr>
          <w:rFonts w:ascii="Times New Roman" w:hAnsi="Times New Roman"/>
          <w:color w:val="000000" w:themeColor="text1"/>
          <w:sz w:val="28"/>
          <w:szCs w:val="28"/>
        </w:rPr>
        <w:t>27. Ансамбль Знаменского монастыря</w:t>
      </w:r>
      <w:r w:rsidR="00682EEF" w:rsidRPr="00682EEF">
        <w:rPr>
          <w:rFonts w:ascii="Times New Roman" w:hAnsi="Times New Roman"/>
          <w:color w:val="000000" w:themeColor="text1"/>
          <w:sz w:val="28"/>
          <w:szCs w:val="28"/>
        </w:rPr>
        <w:t>:</w:t>
      </w:r>
    </w:p>
    <w:p w:rsidR="00E96C50" w:rsidRPr="00682EEF" w:rsidRDefault="00247009" w:rsidP="00682EEF">
      <w:pPr>
        <w:numPr>
          <w:ilvl w:val="0"/>
          <w:numId w:val="6"/>
        </w:numPr>
        <w:shd w:val="clear" w:color="auto" w:fill="FFFFFF"/>
        <w:spacing w:after="0" w:line="240" w:lineRule="auto"/>
        <w:ind w:left="0" w:firstLine="709"/>
        <w:jc w:val="both"/>
        <w:rPr>
          <w:rFonts w:ascii="Times New Roman" w:hAnsi="Times New Roman"/>
          <w:color w:val="000000" w:themeColor="text1"/>
          <w:sz w:val="28"/>
          <w:szCs w:val="28"/>
        </w:rPr>
      </w:pPr>
      <w:hyperlink r:id="rId64" w:history="1">
        <w:r w:rsidR="00E96C50" w:rsidRPr="00682EEF">
          <w:rPr>
            <w:rFonts w:ascii="Times New Roman" w:hAnsi="Times New Roman"/>
            <w:color w:val="000000" w:themeColor="text1"/>
            <w:sz w:val="28"/>
            <w:szCs w:val="28"/>
          </w:rPr>
          <w:t>Знаменский собор, 1688 гг.</w:t>
        </w:r>
      </w:hyperlink>
    </w:p>
    <w:p w:rsidR="00E96C50" w:rsidRPr="00682EEF" w:rsidRDefault="00247009" w:rsidP="00682EEF">
      <w:pPr>
        <w:numPr>
          <w:ilvl w:val="0"/>
          <w:numId w:val="6"/>
        </w:numPr>
        <w:shd w:val="clear" w:color="auto" w:fill="FFFFFF"/>
        <w:spacing w:after="0" w:line="240" w:lineRule="auto"/>
        <w:ind w:left="0" w:firstLine="709"/>
        <w:jc w:val="both"/>
        <w:rPr>
          <w:rFonts w:ascii="Times New Roman" w:hAnsi="Times New Roman"/>
          <w:color w:val="000000" w:themeColor="text1"/>
          <w:sz w:val="28"/>
          <w:szCs w:val="28"/>
        </w:rPr>
      </w:pPr>
      <w:hyperlink r:id="rId65" w:history="1">
        <w:r w:rsidR="00E96C50" w:rsidRPr="00682EEF">
          <w:rPr>
            <w:rFonts w:ascii="Times New Roman" w:hAnsi="Times New Roman"/>
            <w:color w:val="000000" w:themeColor="text1"/>
            <w:sz w:val="28"/>
            <w:szCs w:val="28"/>
          </w:rPr>
          <w:t>Постройки XVII - XIX вв.</w:t>
        </w:r>
      </w:hyperlink>
    </w:p>
    <w:p w:rsidR="00E96C50" w:rsidRPr="00682EEF" w:rsidRDefault="00247009" w:rsidP="00682EEF">
      <w:pPr>
        <w:numPr>
          <w:ilvl w:val="0"/>
          <w:numId w:val="6"/>
        </w:numPr>
        <w:shd w:val="clear" w:color="auto" w:fill="FFFFFF"/>
        <w:spacing w:after="0" w:line="240" w:lineRule="auto"/>
        <w:ind w:left="0" w:firstLine="709"/>
        <w:jc w:val="both"/>
        <w:rPr>
          <w:rFonts w:ascii="Times New Roman" w:hAnsi="Times New Roman"/>
          <w:color w:val="000000" w:themeColor="text1"/>
          <w:sz w:val="28"/>
          <w:szCs w:val="28"/>
        </w:rPr>
      </w:pPr>
      <w:hyperlink r:id="rId66" w:history="1">
        <w:r w:rsidR="00E96C50" w:rsidRPr="00682EEF">
          <w:rPr>
            <w:rFonts w:ascii="Times New Roman" w:hAnsi="Times New Roman"/>
            <w:color w:val="000000" w:themeColor="text1"/>
            <w:sz w:val="28"/>
            <w:szCs w:val="28"/>
          </w:rPr>
          <w:t>Святые врата с кельями, XVII - XIX вв.</w:t>
        </w:r>
      </w:hyperlink>
    </w:p>
    <w:p w:rsidR="00E96C50" w:rsidRPr="00682EEF" w:rsidRDefault="00247009" w:rsidP="00682EEF">
      <w:pPr>
        <w:numPr>
          <w:ilvl w:val="0"/>
          <w:numId w:val="6"/>
        </w:numPr>
        <w:shd w:val="clear" w:color="auto" w:fill="FFFFFF"/>
        <w:spacing w:after="0" w:line="240" w:lineRule="auto"/>
        <w:ind w:left="0" w:firstLine="709"/>
        <w:jc w:val="both"/>
        <w:rPr>
          <w:rFonts w:ascii="Times New Roman" w:hAnsi="Times New Roman"/>
          <w:color w:val="000000" w:themeColor="text1"/>
          <w:sz w:val="28"/>
          <w:szCs w:val="28"/>
        </w:rPr>
      </w:pPr>
      <w:hyperlink r:id="rId67" w:history="1">
        <w:r w:rsidR="00E96C50" w:rsidRPr="00682EEF">
          <w:rPr>
            <w:rFonts w:ascii="Times New Roman" w:hAnsi="Times New Roman"/>
            <w:color w:val="000000" w:themeColor="text1"/>
            <w:sz w:val="28"/>
            <w:szCs w:val="28"/>
          </w:rPr>
          <w:t>Колокольня, XVII в.</w:t>
        </w:r>
      </w:hyperlink>
    </w:p>
    <w:p w:rsidR="00E96C50" w:rsidRPr="00682EEF" w:rsidRDefault="00E96C50" w:rsidP="00682EEF">
      <w:pPr>
        <w:numPr>
          <w:ilvl w:val="0"/>
          <w:numId w:val="6"/>
        </w:numPr>
        <w:shd w:val="clear" w:color="auto" w:fill="FFFFFF"/>
        <w:spacing w:after="0" w:line="240" w:lineRule="auto"/>
        <w:ind w:left="0" w:firstLine="709"/>
        <w:jc w:val="both"/>
        <w:rPr>
          <w:rFonts w:ascii="Times New Roman" w:hAnsi="Times New Roman"/>
          <w:color w:val="000000" w:themeColor="text1"/>
          <w:sz w:val="28"/>
          <w:szCs w:val="28"/>
        </w:rPr>
      </w:pPr>
      <w:r w:rsidRPr="00682EEF">
        <w:rPr>
          <w:rFonts w:ascii="Times New Roman" w:hAnsi="Times New Roman"/>
          <w:color w:val="000000" w:themeColor="text1"/>
          <w:sz w:val="28"/>
          <w:szCs w:val="28"/>
        </w:rPr>
        <w:t>стены XVIII-XIX вв.</w:t>
      </w:r>
    </w:p>
    <w:p w:rsidR="00E96C50" w:rsidRPr="00682EEF" w:rsidRDefault="00247009" w:rsidP="00682EEF">
      <w:pPr>
        <w:shd w:val="clear" w:color="auto" w:fill="FFFFFF"/>
        <w:spacing w:after="0" w:line="240" w:lineRule="auto"/>
        <w:ind w:firstLine="709"/>
        <w:jc w:val="both"/>
        <w:rPr>
          <w:rFonts w:ascii="Times New Roman" w:hAnsi="Times New Roman"/>
          <w:color w:val="000000" w:themeColor="text1"/>
          <w:sz w:val="28"/>
          <w:szCs w:val="28"/>
        </w:rPr>
      </w:pPr>
      <w:hyperlink r:id="rId68" w:history="1">
        <w:r w:rsidR="00E96C50" w:rsidRPr="00682EEF">
          <w:rPr>
            <w:rFonts w:ascii="Times New Roman" w:hAnsi="Times New Roman"/>
            <w:color w:val="000000" w:themeColor="text1"/>
            <w:sz w:val="28"/>
            <w:szCs w:val="28"/>
          </w:rPr>
          <w:t>28. Церковь Спаса Преображения на Ильине улице, 1374 г.</w:t>
        </w:r>
      </w:hyperlink>
    </w:p>
    <w:p w:rsidR="00E96C50" w:rsidRPr="00682EEF" w:rsidRDefault="00247009" w:rsidP="00682EEF">
      <w:pPr>
        <w:shd w:val="clear" w:color="auto" w:fill="FFFFFF"/>
        <w:spacing w:after="0" w:line="240" w:lineRule="auto"/>
        <w:ind w:firstLine="709"/>
        <w:jc w:val="both"/>
        <w:rPr>
          <w:rFonts w:ascii="Times New Roman" w:hAnsi="Times New Roman"/>
          <w:color w:val="000000" w:themeColor="text1"/>
          <w:sz w:val="28"/>
          <w:szCs w:val="28"/>
        </w:rPr>
      </w:pPr>
      <w:hyperlink r:id="rId69" w:history="1">
        <w:r w:rsidR="00E96C50" w:rsidRPr="00682EEF">
          <w:rPr>
            <w:rFonts w:ascii="Times New Roman" w:hAnsi="Times New Roman"/>
            <w:color w:val="000000" w:themeColor="text1"/>
            <w:sz w:val="28"/>
            <w:szCs w:val="28"/>
          </w:rPr>
          <w:t>29. Церковь Климента, 1520 г.</w:t>
        </w:r>
      </w:hyperlink>
    </w:p>
    <w:p w:rsidR="00E96C50" w:rsidRPr="00682EEF" w:rsidRDefault="00247009" w:rsidP="00682EEF">
      <w:pPr>
        <w:shd w:val="clear" w:color="auto" w:fill="FFFFFF"/>
        <w:spacing w:after="0" w:line="240" w:lineRule="auto"/>
        <w:ind w:firstLine="709"/>
        <w:jc w:val="both"/>
        <w:rPr>
          <w:rFonts w:ascii="Times New Roman" w:hAnsi="Times New Roman"/>
          <w:color w:val="000000" w:themeColor="text1"/>
          <w:sz w:val="28"/>
          <w:szCs w:val="28"/>
        </w:rPr>
      </w:pPr>
      <w:hyperlink r:id="rId70" w:history="1">
        <w:r w:rsidR="00E96C50" w:rsidRPr="00682EEF">
          <w:rPr>
            <w:rFonts w:ascii="Times New Roman" w:hAnsi="Times New Roman"/>
            <w:color w:val="000000" w:themeColor="text1"/>
            <w:sz w:val="28"/>
            <w:szCs w:val="28"/>
          </w:rPr>
          <w:t xml:space="preserve">30. Церковь Дмитрия </w:t>
        </w:r>
        <w:proofErr w:type="spellStart"/>
        <w:r w:rsidR="00E96C50" w:rsidRPr="00682EEF">
          <w:rPr>
            <w:rFonts w:ascii="Times New Roman" w:hAnsi="Times New Roman"/>
            <w:color w:val="000000" w:themeColor="text1"/>
            <w:sz w:val="28"/>
            <w:szCs w:val="28"/>
          </w:rPr>
          <w:t>Солунского</w:t>
        </w:r>
        <w:proofErr w:type="spellEnd"/>
        <w:r w:rsidR="00E96C50" w:rsidRPr="00682EEF">
          <w:rPr>
            <w:rFonts w:ascii="Times New Roman" w:hAnsi="Times New Roman"/>
            <w:color w:val="000000" w:themeColor="text1"/>
            <w:sz w:val="28"/>
            <w:szCs w:val="28"/>
          </w:rPr>
          <w:t>, 1462 г. с колокольней, XVII в.</w:t>
        </w:r>
      </w:hyperlink>
    </w:p>
    <w:p w:rsidR="00E96C50" w:rsidRPr="00682EEF" w:rsidRDefault="00247009" w:rsidP="00682EEF">
      <w:pPr>
        <w:shd w:val="clear" w:color="auto" w:fill="FFFFFF"/>
        <w:spacing w:after="0" w:line="240" w:lineRule="auto"/>
        <w:ind w:firstLine="709"/>
        <w:jc w:val="both"/>
        <w:rPr>
          <w:rFonts w:ascii="Times New Roman" w:hAnsi="Times New Roman"/>
          <w:color w:val="000000" w:themeColor="text1"/>
          <w:sz w:val="28"/>
          <w:szCs w:val="28"/>
        </w:rPr>
      </w:pPr>
      <w:hyperlink r:id="rId71" w:history="1">
        <w:r w:rsidR="00E96C50" w:rsidRPr="00682EEF">
          <w:rPr>
            <w:rFonts w:ascii="Times New Roman" w:hAnsi="Times New Roman"/>
            <w:color w:val="000000" w:themeColor="text1"/>
            <w:sz w:val="28"/>
            <w:szCs w:val="28"/>
          </w:rPr>
          <w:t xml:space="preserve">31. Церковь Федора </w:t>
        </w:r>
        <w:proofErr w:type="spellStart"/>
        <w:r w:rsidR="00E96C50" w:rsidRPr="00682EEF">
          <w:rPr>
            <w:rFonts w:ascii="Times New Roman" w:hAnsi="Times New Roman"/>
            <w:color w:val="000000" w:themeColor="text1"/>
            <w:sz w:val="28"/>
            <w:szCs w:val="28"/>
          </w:rPr>
          <w:t>Стратилата</w:t>
        </w:r>
        <w:proofErr w:type="spellEnd"/>
        <w:r w:rsidR="00682EEF" w:rsidRPr="00682EEF">
          <w:rPr>
            <w:rFonts w:ascii="Times New Roman" w:hAnsi="Times New Roman"/>
            <w:color w:val="000000" w:themeColor="text1"/>
            <w:sz w:val="28"/>
            <w:szCs w:val="28"/>
          </w:rPr>
          <w:t xml:space="preserve"> </w:t>
        </w:r>
        <w:r w:rsidR="00E96C50" w:rsidRPr="00682EEF">
          <w:rPr>
            <w:rFonts w:ascii="Times New Roman" w:hAnsi="Times New Roman"/>
            <w:color w:val="000000" w:themeColor="text1"/>
            <w:sz w:val="28"/>
            <w:szCs w:val="28"/>
          </w:rPr>
          <w:t>на Ручью, 1360-1361 гг.</w:t>
        </w:r>
      </w:hyperlink>
    </w:p>
    <w:p w:rsidR="00E96C50" w:rsidRPr="00682EEF" w:rsidRDefault="00247009" w:rsidP="00682EEF">
      <w:pPr>
        <w:shd w:val="clear" w:color="auto" w:fill="FFFFFF"/>
        <w:spacing w:after="0" w:line="240" w:lineRule="auto"/>
        <w:ind w:firstLine="709"/>
        <w:jc w:val="both"/>
        <w:rPr>
          <w:rFonts w:ascii="Times New Roman" w:hAnsi="Times New Roman"/>
          <w:color w:val="000000" w:themeColor="text1"/>
          <w:sz w:val="28"/>
          <w:szCs w:val="28"/>
        </w:rPr>
      </w:pPr>
      <w:hyperlink r:id="rId72" w:history="1">
        <w:r w:rsidR="00E96C50" w:rsidRPr="00682EEF">
          <w:rPr>
            <w:rFonts w:ascii="Times New Roman" w:hAnsi="Times New Roman"/>
            <w:color w:val="000000" w:themeColor="text1"/>
            <w:sz w:val="28"/>
            <w:szCs w:val="28"/>
          </w:rPr>
          <w:t xml:space="preserve">32. Церковь Рождества Богородицы </w:t>
        </w:r>
        <w:proofErr w:type="spellStart"/>
        <w:r w:rsidR="00E96C50" w:rsidRPr="00682EEF">
          <w:rPr>
            <w:rFonts w:ascii="Times New Roman" w:hAnsi="Times New Roman"/>
            <w:color w:val="000000" w:themeColor="text1"/>
            <w:sz w:val="28"/>
            <w:szCs w:val="28"/>
          </w:rPr>
          <w:t>Михайлицкого</w:t>
        </w:r>
        <w:proofErr w:type="spellEnd"/>
        <w:r w:rsidR="00E96C50" w:rsidRPr="00682EEF">
          <w:rPr>
            <w:rFonts w:ascii="Times New Roman" w:hAnsi="Times New Roman"/>
            <w:color w:val="000000" w:themeColor="text1"/>
            <w:sz w:val="28"/>
            <w:szCs w:val="28"/>
          </w:rPr>
          <w:t xml:space="preserve"> монастыря на </w:t>
        </w:r>
        <w:proofErr w:type="spellStart"/>
        <w:r w:rsidR="00E96C50" w:rsidRPr="00682EEF">
          <w:rPr>
            <w:rFonts w:ascii="Times New Roman" w:hAnsi="Times New Roman"/>
            <w:color w:val="000000" w:themeColor="text1"/>
            <w:sz w:val="28"/>
            <w:szCs w:val="28"/>
          </w:rPr>
          <w:t>Молоткове</w:t>
        </w:r>
        <w:proofErr w:type="spellEnd"/>
        <w:r w:rsidR="00E96C50" w:rsidRPr="00682EEF">
          <w:rPr>
            <w:rFonts w:ascii="Times New Roman" w:hAnsi="Times New Roman"/>
            <w:color w:val="000000" w:themeColor="text1"/>
            <w:sz w:val="28"/>
            <w:szCs w:val="28"/>
          </w:rPr>
          <w:t xml:space="preserve"> улице, 1379 г.</w:t>
        </w:r>
      </w:hyperlink>
    </w:p>
    <w:p w:rsidR="00E96C50" w:rsidRPr="00682EEF" w:rsidRDefault="00247009" w:rsidP="00682EEF">
      <w:pPr>
        <w:shd w:val="clear" w:color="auto" w:fill="FFFFFF"/>
        <w:spacing w:after="0" w:line="240" w:lineRule="auto"/>
        <w:ind w:firstLine="709"/>
        <w:jc w:val="both"/>
        <w:rPr>
          <w:rFonts w:ascii="Times New Roman" w:hAnsi="Times New Roman"/>
          <w:color w:val="000000" w:themeColor="text1"/>
          <w:sz w:val="28"/>
          <w:szCs w:val="28"/>
        </w:rPr>
      </w:pPr>
      <w:hyperlink r:id="rId73" w:history="1">
        <w:r w:rsidR="00E96C50" w:rsidRPr="00682EEF">
          <w:rPr>
            <w:rFonts w:ascii="Times New Roman" w:hAnsi="Times New Roman"/>
            <w:color w:val="000000" w:themeColor="text1"/>
            <w:sz w:val="28"/>
            <w:szCs w:val="28"/>
          </w:rPr>
          <w:t xml:space="preserve">33. Церковь Михаила с трапезной </w:t>
        </w:r>
        <w:proofErr w:type="spellStart"/>
        <w:r w:rsidR="00E96C50" w:rsidRPr="00682EEF">
          <w:rPr>
            <w:rFonts w:ascii="Times New Roman" w:hAnsi="Times New Roman"/>
            <w:color w:val="000000" w:themeColor="text1"/>
            <w:sz w:val="28"/>
            <w:szCs w:val="28"/>
          </w:rPr>
          <w:t>Михайлицкого</w:t>
        </w:r>
        <w:proofErr w:type="spellEnd"/>
        <w:r w:rsidR="00E96C50" w:rsidRPr="00682EEF">
          <w:rPr>
            <w:rFonts w:ascii="Times New Roman" w:hAnsi="Times New Roman"/>
            <w:color w:val="000000" w:themeColor="text1"/>
            <w:sz w:val="28"/>
            <w:szCs w:val="28"/>
          </w:rPr>
          <w:t xml:space="preserve"> монастыря на </w:t>
        </w:r>
        <w:proofErr w:type="spellStart"/>
        <w:r w:rsidR="00E96C50" w:rsidRPr="00682EEF">
          <w:rPr>
            <w:rFonts w:ascii="Times New Roman" w:hAnsi="Times New Roman"/>
            <w:color w:val="000000" w:themeColor="text1"/>
            <w:sz w:val="28"/>
            <w:szCs w:val="28"/>
          </w:rPr>
          <w:t>Молоткове</w:t>
        </w:r>
        <w:proofErr w:type="spellEnd"/>
        <w:r w:rsidR="00E96C50" w:rsidRPr="00682EEF">
          <w:rPr>
            <w:rFonts w:ascii="Times New Roman" w:hAnsi="Times New Roman"/>
            <w:color w:val="000000" w:themeColor="text1"/>
            <w:sz w:val="28"/>
            <w:szCs w:val="28"/>
          </w:rPr>
          <w:t xml:space="preserve"> улице, 1557 г.</w:t>
        </w:r>
      </w:hyperlink>
    </w:p>
    <w:p w:rsidR="00E96C50" w:rsidRPr="00682EEF" w:rsidRDefault="00247009" w:rsidP="00682EEF">
      <w:pPr>
        <w:shd w:val="clear" w:color="auto" w:fill="FFFFFF"/>
        <w:spacing w:after="0" w:line="240" w:lineRule="auto"/>
        <w:ind w:firstLine="709"/>
        <w:jc w:val="both"/>
        <w:rPr>
          <w:rFonts w:ascii="Times New Roman" w:hAnsi="Times New Roman"/>
          <w:color w:val="000000" w:themeColor="text1"/>
          <w:sz w:val="28"/>
          <w:szCs w:val="28"/>
        </w:rPr>
      </w:pPr>
      <w:hyperlink r:id="rId74" w:history="1">
        <w:r w:rsidR="00E96C50" w:rsidRPr="00682EEF">
          <w:rPr>
            <w:rFonts w:ascii="Times New Roman" w:hAnsi="Times New Roman"/>
            <w:color w:val="000000" w:themeColor="text1"/>
            <w:sz w:val="28"/>
            <w:szCs w:val="28"/>
          </w:rPr>
          <w:t>34. Церковь Рождества Христова на Поле, 1380 г.</w:t>
        </w:r>
      </w:hyperlink>
    </w:p>
    <w:p w:rsidR="00E96C50" w:rsidRPr="00682EEF" w:rsidRDefault="00247009" w:rsidP="00682EEF">
      <w:pPr>
        <w:shd w:val="clear" w:color="auto" w:fill="FFFFFF"/>
        <w:spacing w:after="0" w:line="240" w:lineRule="auto"/>
        <w:ind w:firstLine="709"/>
        <w:jc w:val="both"/>
        <w:rPr>
          <w:rFonts w:ascii="Times New Roman" w:hAnsi="Times New Roman"/>
          <w:color w:val="000000" w:themeColor="text1"/>
          <w:sz w:val="28"/>
          <w:szCs w:val="28"/>
        </w:rPr>
      </w:pPr>
      <w:hyperlink r:id="rId75" w:history="1">
        <w:r w:rsidR="00E96C50" w:rsidRPr="00682EEF">
          <w:rPr>
            <w:rFonts w:ascii="Times New Roman" w:hAnsi="Times New Roman"/>
            <w:color w:val="000000" w:themeColor="text1"/>
            <w:sz w:val="28"/>
            <w:szCs w:val="28"/>
          </w:rPr>
          <w:t>35. Церковь Бориса и Глеба в Плотниках, 1536 г.</w:t>
        </w:r>
      </w:hyperlink>
    </w:p>
    <w:p w:rsidR="00E96C50" w:rsidRPr="00682EEF" w:rsidRDefault="00247009" w:rsidP="00682EEF">
      <w:pPr>
        <w:shd w:val="clear" w:color="auto" w:fill="FFFFFF"/>
        <w:spacing w:after="0" w:line="240" w:lineRule="auto"/>
        <w:ind w:firstLine="709"/>
        <w:jc w:val="both"/>
        <w:rPr>
          <w:rFonts w:ascii="Times New Roman" w:hAnsi="Times New Roman"/>
          <w:color w:val="000000" w:themeColor="text1"/>
          <w:sz w:val="28"/>
          <w:szCs w:val="28"/>
        </w:rPr>
      </w:pPr>
      <w:hyperlink r:id="rId76" w:history="1">
        <w:r w:rsidR="00E96C50" w:rsidRPr="00682EEF">
          <w:rPr>
            <w:rFonts w:ascii="Times New Roman" w:hAnsi="Times New Roman"/>
            <w:color w:val="000000" w:themeColor="text1"/>
            <w:sz w:val="28"/>
            <w:szCs w:val="28"/>
          </w:rPr>
          <w:t>36. Церковь Иоанна Богослова на Витке, 1383-1384 гг.</w:t>
        </w:r>
      </w:hyperlink>
    </w:p>
    <w:p w:rsidR="00E96C50" w:rsidRPr="00682EEF" w:rsidRDefault="00247009" w:rsidP="00682EEF">
      <w:pPr>
        <w:shd w:val="clear" w:color="auto" w:fill="FFFFFF"/>
        <w:spacing w:after="0" w:line="240" w:lineRule="auto"/>
        <w:ind w:firstLine="709"/>
        <w:jc w:val="both"/>
        <w:rPr>
          <w:rFonts w:ascii="Times New Roman" w:hAnsi="Times New Roman"/>
          <w:color w:val="000000" w:themeColor="text1"/>
          <w:sz w:val="28"/>
          <w:szCs w:val="28"/>
        </w:rPr>
      </w:pPr>
      <w:hyperlink r:id="rId77" w:history="1">
        <w:r w:rsidR="00E96C50" w:rsidRPr="00682EEF">
          <w:rPr>
            <w:rFonts w:ascii="Times New Roman" w:hAnsi="Times New Roman"/>
            <w:color w:val="000000" w:themeColor="text1"/>
            <w:sz w:val="28"/>
            <w:szCs w:val="28"/>
          </w:rPr>
          <w:t xml:space="preserve">37. Ансамбль </w:t>
        </w:r>
        <w:proofErr w:type="spellStart"/>
        <w:r w:rsidR="00E96C50" w:rsidRPr="00682EEF">
          <w:rPr>
            <w:rFonts w:ascii="Times New Roman" w:hAnsi="Times New Roman"/>
            <w:color w:val="000000" w:themeColor="text1"/>
            <w:sz w:val="28"/>
            <w:szCs w:val="28"/>
          </w:rPr>
          <w:t>Антониева</w:t>
        </w:r>
        <w:proofErr w:type="spellEnd"/>
        <w:r w:rsidR="00E96C50" w:rsidRPr="00682EEF">
          <w:rPr>
            <w:rFonts w:ascii="Times New Roman" w:hAnsi="Times New Roman"/>
            <w:color w:val="000000" w:themeColor="text1"/>
            <w:sz w:val="28"/>
            <w:szCs w:val="28"/>
          </w:rPr>
          <w:t xml:space="preserve"> монастыря</w:t>
        </w:r>
      </w:hyperlink>
      <w:r w:rsidR="00682EEF" w:rsidRPr="00682EEF">
        <w:rPr>
          <w:rFonts w:ascii="Times New Roman" w:hAnsi="Times New Roman"/>
          <w:color w:val="000000" w:themeColor="text1"/>
          <w:sz w:val="28"/>
          <w:szCs w:val="28"/>
        </w:rPr>
        <w:t>:</w:t>
      </w:r>
    </w:p>
    <w:p w:rsidR="00E96C50" w:rsidRPr="00682EEF" w:rsidRDefault="00E96C50" w:rsidP="00682EEF">
      <w:pPr>
        <w:numPr>
          <w:ilvl w:val="0"/>
          <w:numId w:val="7"/>
        </w:numPr>
        <w:shd w:val="clear" w:color="auto" w:fill="FFFFFF"/>
        <w:spacing w:after="0" w:line="240" w:lineRule="auto"/>
        <w:ind w:left="0" w:firstLine="709"/>
        <w:jc w:val="both"/>
        <w:rPr>
          <w:rFonts w:ascii="Times New Roman" w:hAnsi="Times New Roman"/>
          <w:color w:val="000000" w:themeColor="text1"/>
          <w:sz w:val="28"/>
          <w:szCs w:val="28"/>
        </w:rPr>
      </w:pPr>
      <w:r w:rsidRPr="00682EEF">
        <w:rPr>
          <w:rFonts w:ascii="Times New Roman" w:hAnsi="Times New Roman"/>
          <w:color w:val="000000" w:themeColor="text1"/>
          <w:sz w:val="28"/>
          <w:szCs w:val="28"/>
        </w:rPr>
        <w:t>Собор Рождества Богородицы, 1117 г.</w:t>
      </w:r>
    </w:p>
    <w:p w:rsidR="00E96C50" w:rsidRPr="00682EEF" w:rsidRDefault="00E96C50" w:rsidP="00682EEF">
      <w:pPr>
        <w:numPr>
          <w:ilvl w:val="0"/>
          <w:numId w:val="7"/>
        </w:numPr>
        <w:shd w:val="clear" w:color="auto" w:fill="FFFFFF"/>
        <w:spacing w:after="0" w:line="240" w:lineRule="auto"/>
        <w:ind w:left="0" w:firstLine="709"/>
        <w:jc w:val="both"/>
        <w:rPr>
          <w:rFonts w:ascii="Times New Roman" w:hAnsi="Times New Roman"/>
          <w:color w:val="000000" w:themeColor="text1"/>
          <w:sz w:val="28"/>
          <w:szCs w:val="28"/>
        </w:rPr>
      </w:pPr>
      <w:r w:rsidRPr="00682EEF">
        <w:rPr>
          <w:rFonts w:ascii="Times New Roman" w:hAnsi="Times New Roman"/>
          <w:color w:val="000000" w:themeColor="text1"/>
          <w:sz w:val="28"/>
          <w:szCs w:val="28"/>
        </w:rPr>
        <w:t>Церковь Сретения с трапезной, 1533-1535 гг.</w:t>
      </w:r>
    </w:p>
    <w:p w:rsidR="00E96C50" w:rsidRPr="00682EEF" w:rsidRDefault="00E96C50" w:rsidP="00682EEF">
      <w:pPr>
        <w:numPr>
          <w:ilvl w:val="0"/>
          <w:numId w:val="7"/>
        </w:numPr>
        <w:shd w:val="clear" w:color="auto" w:fill="FFFFFF"/>
        <w:spacing w:after="0" w:line="240" w:lineRule="auto"/>
        <w:ind w:left="0" w:firstLine="709"/>
        <w:jc w:val="both"/>
        <w:rPr>
          <w:rFonts w:ascii="Times New Roman" w:hAnsi="Times New Roman"/>
          <w:color w:val="000000" w:themeColor="text1"/>
          <w:sz w:val="28"/>
          <w:szCs w:val="28"/>
        </w:rPr>
      </w:pPr>
      <w:r w:rsidRPr="00682EEF">
        <w:rPr>
          <w:rFonts w:ascii="Times New Roman" w:hAnsi="Times New Roman"/>
          <w:color w:val="000000" w:themeColor="text1"/>
          <w:sz w:val="28"/>
          <w:szCs w:val="28"/>
        </w:rPr>
        <w:t>Надвратная колокольня 1806-1807 гг.</w:t>
      </w:r>
    </w:p>
    <w:p w:rsidR="00E96C50" w:rsidRPr="00682EEF" w:rsidRDefault="00E96C50" w:rsidP="00682EEF">
      <w:pPr>
        <w:numPr>
          <w:ilvl w:val="0"/>
          <w:numId w:val="7"/>
        </w:numPr>
        <w:shd w:val="clear" w:color="auto" w:fill="FFFFFF"/>
        <w:spacing w:after="0" w:line="240" w:lineRule="auto"/>
        <w:ind w:left="0" w:firstLine="709"/>
        <w:jc w:val="both"/>
        <w:rPr>
          <w:rFonts w:ascii="Times New Roman" w:hAnsi="Times New Roman"/>
          <w:color w:val="000000" w:themeColor="text1"/>
          <w:sz w:val="28"/>
          <w:szCs w:val="28"/>
        </w:rPr>
      </w:pPr>
      <w:r w:rsidRPr="00682EEF">
        <w:rPr>
          <w:rFonts w:ascii="Times New Roman" w:hAnsi="Times New Roman"/>
          <w:color w:val="000000" w:themeColor="text1"/>
          <w:sz w:val="28"/>
          <w:szCs w:val="28"/>
        </w:rPr>
        <w:t>монастырские постройки, XVII-XIX вв.</w:t>
      </w:r>
    </w:p>
    <w:p w:rsidR="00E96C50" w:rsidRPr="00682EEF" w:rsidRDefault="00E96C50" w:rsidP="00682EEF">
      <w:pPr>
        <w:numPr>
          <w:ilvl w:val="0"/>
          <w:numId w:val="7"/>
        </w:numPr>
        <w:shd w:val="clear" w:color="auto" w:fill="FFFFFF"/>
        <w:spacing w:after="0" w:line="240" w:lineRule="auto"/>
        <w:ind w:left="0" w:firstLine="709"/>
        <w:jc w:val="both"/>
        <w:rPr>
          <w:rFonts w:ascii="Times New Roman" w:hAnsi="Times New Roman"/>
          <w:color w:val="000000" w:themeColor="text1"/>
          <w:sz w:val="28"/>
          <w:szCs w:val="28"/>
        </w:rPr>
      </w:pPr>
      <w:r w:rsidRPr="00682EEF">
        <w:rPr>
          <w:rFonts w:ascii="Times New Roman" w:hAnsi="Times New Roman"/>
          <w:color w:val="000000" w:themeColor="text1"/>
          <w:sz w:val="28"/>
          <w:szCs w:val="28"/>
        </w:rPr>
        <w:t>стены с башнями, XVII-XIX в</w:t>
      </w:r>
      <w:r w:rsidR="00682EEF" w:rsidRPr="00682EEF">
        <w:rPr>
          <w:rFonts w:ascii="Times New Roman" w:hAnsi="Times New Roman"/>
          <w:color w:val="000000" w:themeColor="text1"/>
          <w:sz w:val="28"/>
          <w:szCs w:val="28"/>
        </w:rPr>
        <w:t>.</w:t>
      </w:r>
    </w:p>
    <w:p w:rsidR="00682EEF" w:rsidRDefault="00682EEF" w:rsidP="00E96C50">
      <w:pPr>
        <w:ind w:left="142"/>
        <w:jc w:val="right"/>
        <w:rPr>
          <w:b/>
          <w:color w:val="000000" w:themeColor="text1"/>
        </w:rPr>
      </w:pPr>
    </w:p>
    <w:p w:rsidR="004D21EE" w:rsidRDefault="004D21EE" w:rsidP="00E96C50">
      <w:pPr>
        <w:ind w:left="142"/>
        <w:jc w:val="right"/>
        <w:rPr>
          <w:b/>
          <w:color w:val="000000" w:themeColor="text1"/>
        </w:rPr>
      </w:pPr>
    </w:p>
    <w:p w:rsidR="004D21EE" w:rsidRPr="00C3386C" w:rsidRDefault="004D21EE" w:rsidP="004D21EE">
      <w:pPr>
        <w:shd w:val="clear" w:color="auto" w:fill="FFFFFF"/>
        <w:spacing w:after="0" w:line="240" w:lineRule="exact"/>
        <w:ind w:firstLine="709"/>
        <w:jc w:val="right"/>
        <w:rPr>
          <w:rFonts w:ascii="Times New Roman" w:hAnsi="Times New Roman"/>
          <w:b/>
          <w:sz w:val="24"/>
          <w:szCs w:val="24"/>
        </w:rPr>
      </w:pPr>
      <w:r w:rsidRPr="00C3386C">
        <w:rPr>
          <w:rFonts w:ascii="Times New Roman" w:hAnsi="Times New Roman"/>
          <w:sz w:val="24"/>
          <w:szCs w:val="24"/>
        </w:rPr>
        <w:lastRenderedPageBreak/>
        <w:t xml:space="preserve">Приложение № </w:t>
      </w:r>
      <w:r>
        <w:rPr>
          <w:rFonts w:ascii="Times New Roman" w:hAnsi="Times New Roman"/>
          <w:sz w:val="24"/>
          <w:szCs w:val="24"/>
        </w:rPr>
        <w:t>2</w:t>
      </w:r>
      <w:r w:rsidRPr="00C3386C">
        <w:rPr>
          <w:rFonts w:ascii="Times New Roman" w:hAnsi="Times New Roman"/>
          <w:b/>
          <w:sz w:val="24"/>
          <w:szCs w:val="24"/>
        </w:rPr>
        <w:t xml:space="preserve"> </w:t>
      </w:r>
    </w:p>
    <w:p w:rsidR="004D21EE" w:rsidRPr="00C3386C" w:rsidRDefault="004D21EE" w:rsidP="004D21EE">
      <w:pPr>
        <w:shd w:val="clear" w:color="auto" w:fill="FFFFFF"/>
        <w:spacing w:after="0" w:line="240" w:lineRule="exact"/>
        <w:ind w:firstLine="709"/>
        <w:jc w:val="right"/>
        <w:rPr>
          <w:rFonts w:ascii="Times New Roman" w:hAnsi="Times New Roman"/>
          <w:b/>
          <w:color w:val="000000" w:themeColor="text1"/>
          <w:sz w:val="24"/>
          <w:szCs w:val="24"/>
        </w:rPr>
      </w:pPr>
      <w:r w:rsidRPr="00C3386C">
        <w:rPr>
          <w:rFonts w:ascii="Times New Roman" w:hAnsi="Times New Roman"/>
          <w:sz w:val="24"/>
          <w:szCs w:val="24"/>
        </w:rPr>
        <w:t>к Памятке по заполнению  визитной карточки</w:t>
      </w:r>
    </w:p>
    <w:p w:rsidR="004D21EE" w:rsidRDefault="004D21EE" w:rsidP="00E96C50">
      <w:pPr>
        <w:ind w:left="142"/>
        <w:jc w:val="right"/>
        <w:rPr>
          <w:b/>
          <w:color w:val="000000" w:themeColor="text1"/>
        </w:rPr>
      </w:pPr>
    </w:p>
    <w:p w:rsidR="00E96C50" w:rsidRPr="004D21EE" w:rsidRDefault="00E96C50" w:rsidP="004D21EE">
      <w:pPr>
        <w:spacing w:after="0" w:line="240" w:lineRule="auto"/>
        <w:ind w:firstLine="709"/>
        <w:jc w:val="both"/>
        <w:rPr>
          <w:rFonts w:ascii="Times New Roman" w:hAnsi="Times New Roman"/>
          <w:b/>
          <w:sz w:val="28"/>
          <w:szCs w:val="28"/>
        </w:rPr>
      </w:pPr>
      <w:r w:rsidRPr="004D21EE">
        <w:rPr>
          <w:rFonts w:ascii="Times New Roman" w:hAnsi="Times New Roman"/>
          <w:b/>
          <w:sz w:val="28"/>
          <w:szCs w:val="28"/>
        </w:rPr>
        <w:t>Критерии включения объектов в Список Всемирного наследия</w:t>
      </w:r>
    </w:p>
    <w:p w:rsidR="00E96C50" w:rsidRPr="004D21EE" w:rsidRDefault="00E96C50" w:rsidP="004D21EE">
      <w:pPr>
        <w:spacing w:after="0" w:line="240" w:lineRule="auto"/>
        <w:ind w:firstLine="709"/>
        <w:jc w:val="both"/>
        <w:rPr>
          <w:rFonts w:ascii="Times New Roman" w:hAnsi="Times New Roman"/>
          <w:sz w:val="28"/>
          <w:szCs w:val="28"/>
        </w:rPr>
      </w:pPr>
      <w:r w:rsidRPr="004D21EE">
        <w:br/>
      </w:r>
      <w:r w:rsidR="004D21EE" w:rsidRPr="004D21EE">
        <w:rPr>
          <w:rFonts w:ascii="Times New Roman" w:hAnsi="Times New Roman"/>
          <w:sz w:val="28"/>
          <w:szCs w:val="28"/>
        </w:rPr>
        <w:t xml:space="preserve"> </w:t>
      </w:r>
      <w:r w:rsidR="004D21EE">
        <w:rPr>
          <w:rFonts w:ascii="Times New Roman" w:hAnsi="Times New Roman"/>
          <w:sz w:val="28"/>
          <w:szCs w:val="28"/>
        </w:rPr>
        <w:t xml:space="preserve">         </w:t>
      </w:r>
      <w:r w:rsidRPr="004D21EE">
        <w:rPr>
          <w:rFonts w:ascii="Times New Roman" w:hAnsi="Times New Roman"/>
          <w:sz w:val="28"/>
          <w:szCs w:val="28"/>
        </w:rPr>
        <w:t>Для включения в Список Всемирного наследия объект должен представлять собой выдающееся мировое достояние и соответствовать по крайней мере одному из десяти критериев</w:t>
      </w:r>
      <w:r w:rsidR="004D21EE">
        <w:rPr>
          <w:rFonts w:ascii="Times New Roman" w:hAnsi="Times New Roman"/>
          <w:sz w:val="28"/>
          <w:szCs w:val="28"/>
        </w:rPr>
        <w:t>:</w:t>
      </w:r>
    </w:p>
    <w:p w:rsidR="00E96C50" w:rsidRPr="004D21EE" w:rsidRDefault="004D21EE" w:rsidP="004D21EE">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E96C50" w:rsidRPr="004D21EE">
        <w:rPr>
          <w:rFonts w:ascii="Times New Roman" w:hAnsi="Times New Roman"/>
          <w:sz w:val="28"/>
          <w:szCs w:val="28"/>
        </w:rPr>
        <w:t>являться произведением творческого гения человека;</w:t>
      </w:r>
    </w:p>
    <w:p w:rsidR="00E96C50" w:rsidRPr="004D21EE" w:rsidRDefault="004D21EE" w:rsidP="004D21EE">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E96C50" w:rsidRPr="004D21EE">
        <w:rPr>
          <w:rFonts w:ascii="Times New Roman" w:hAnsi="Times New Roman"/>
          <w:sz w:val="28"/>
          <w:szCs w:val="28"/>
        </w:rPr>
        <w:t>отражать важность взаимосвязи человеческих ценностей, существующих в течение определенного периода времени или в пределах определенной культурной области, и развития архитектуры или технологии, монументального искусства, градостроительства или ландшафтного планирования;</w:t>
      </w:r>
    </w:p>
    <w:p w:rsidR="00E96C50" w:rsidRPr="004D21EE" w:rsidRDefault="004D21EE" w:rsidP="004D21EE">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E96C50" w:rsidRPr="004D21EE">
        <w:rPr>
          <w:rFonts w:ascii="Times New Roman" w:hAnsi="Times New Roman"/>
          <w:sz w:val="28"/>
          <w:szCs w:val="28"/>
        </w:rPr>
        <w:t>являться уникальным или, по меньшей мере, исключительным свидетельством культурной традиции или цивилизации, существующей или исчезнувшей;</w:t>
      </w:r>
    </w:p>
    <w:p w:rsidR="00E96C50" w:rsidRPr="004D21EE" w:rsidRDefault="004D21EE" w:rsidP="004D21EE">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E96C50" w:rsidRPr="004D21EE">
        <w:rPr>
          <w:rFonts w:ascii="Times New Roman" w:hAnsi="Times New Roman"/>
          <w:sz w:val="28"/>
          <w:szCs w:val="28"/>
        </w:rPr>
        <w:t>представлять собой выдающийся образец типа строения, архитектурного или технологического ансамбля или ландшафта, иллюстрирующего важный этап (этапы) в истории человечества;</w:t>
      </w:r>
    </w:p>
    <w:p w:rsidR="00E96C50" w:rsidRPr="004D21EE" w:rsidRDefault="004D21EE" w:rsidP="004D21EE">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E96C50" w:rsidRPr="004D21EE">
        <w:rPr>
          <w:rFonts w:ascii="Times New Roman" w:hAnsi="Times New Roman"/>
          <w:sz w:val="28"/>
          <w:szCs w:val="28"/>
        </w:rPr>
        <w:t>представлять собой выдающийся образец традиционного человеческого поселения, землепользования или использования моря, характерного для той или иной культуры (или культур), взаимодействия между человеком и природной средой, в особенности, если существует опасность разрушения под воздействием необратимых изменений;</w:t>
      </w:r>
    </w:p>
    <w:p w:rsidR="00E96C50" w:rsidRPr="004D21EE" w:rsidRDefault="004D21EE" w:rsidP="004D21EE">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E96C50" w:rsidRPr="004D21EE">
        <w:rPr>
          <w:rFonts w:ascii="Times New Roman" w:hAnsi="Times New Roman"/>
          <w:sz w:val="28"/>
          <w:szCs w:val="28"/>
        </w:rPr>
        <w:t>быть непосредственно или значимо связанным с событиями или традициями, идеями или верованиями, произведениями литературы и искусства, представляющими собой выдающееся мировое достояние. (По мнению Комитета Всемирного наследия, данный критерий предпочтительно использовать в сочетании с другими критериями);</w:t>
      </w:r>
    </w:p>
    <w:p w:rsidR="00E96C50" w:rsidRPr="004D21EE" w:rsidRDefault="004D21EE" w:rsidP="004D21EE">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E96C50" w:rsidRPr="004D21EE">
        <w:rPr>
          <w:rFonts w:ascii="Times New Roman" w:hAnsi="Times New Roman"/>
          <w:sz w:val="28"/>
          <w:szCs w:val="28"/>
        </w:rPr>
        <w:t>включать уникальные природные явления или территории исключительной природной красоты и эстетического значения;</w:t>
      </w:r>
    </w:p>
    <w:p w:rsidR="00E96C50" w:rsidRPr="004D21EE" w:rsidRDefault="004D21EE" w:rsidP="004D21EE">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E96C50" w:rsidRPr="004D21EE">
        <w:rPr>
          <w:rFonts w:ascii="Times New Roman" w:hAnsi="Times New Roman"/>
          <w:sz w:val="28"/>
          <w:szCs w:val="28"/>
        </w:rPr>
        <w:t>представлять собой выдающиеся примеры отражения основных этапов истории Земли, включая следы древней жизни, значимые геологические процессы, которые продолжают происходить в развитии форм земной поверхности, существенные геоморфологические или физико-географические особенности рельефа;</w:t>
      </w:r>
    </w:p>
    <w:p w:rsidR="00E96C50" w:rsidRPr="004D21EE" w:rsidRDefault="004D21EE" w:rsidP="004D21EE">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E96C50" w:rsidRPr="004D21EE">
        <w:rPr>
          <w:rFonts w:ascii="Times New Roman" w:hAnsi="Times New Roman"/>
          <w:sz w:val="28"/>
          <w:szCs w:val="28"/>
        </w:rPr>
        <w:t>представлять собой выдающиеся примеры важных, протекающих и в настоящее время экологических и биологических процессов, происходящих в эволюции и развитии наземных, пресноводных, прибрежных и морских экосистем и сообществ растений и животных;</w:t>
      </w:r>
    </w:p>
    <w:p w:rsidR="00E96C50" w:rsidRPr="004D21EE" w:rsidRDefault="004D21EE" w:rsidP="004D21EE">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E96C50" w:rsidRPr="004D21EE">
        <w:rPr>
          <w:rFonts w:ascii="Times New Roman" w:hAnsi="Times New Roman"/>
          <w:sz w:val="28"/>
          <w:szCs w:val="28"/>
        </w:rPr>
        <w:t>включать природные ареалы наибольшей важности и значения с точки зрения сохранения в них биологического разнообразия, в том числе ареалы исчезающих видов, представляющие выдающееся мировое достояние с точки зрения науки и сохранения природы.</w:t>
      </w:r>
    </w:p>
    <w:p w:rsidR="00E96C50" w:rsidRDefault="004D21EE" w:rsidP="004D21EE">
      <w:pPr>
        <w:pStyle w:val="1"/>
        <w:jc w:val="center"/>
        <w:rPr>
          <w:lang w:val="ru-RU" w:eastAsia="ru-RU"/>
        </w:rPr>
        <w:sectPr w:rsidR="00E96C50" w:rsidSect="00E96C50">
          <w:endnotePr>
            <w:numFmt w:val="decimal"/>
          </w:endnotePr>
          <w:pgSz w:w="11906" w:h="16838"/>
          <w:pgMar w:top="1134" w:right="567" w:bottom="907" w:left="1985" w:header="720" w:footer="720" w:gutter="0"/>
          <w:cols w:space="720"/>
        </w:sectPr>
      </w:pPr>
      <w:r>
        <w:t>___________________________________________</w:t>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9"/>
      </w:tblGrid>
      <w:tr w:rsidR="003B78E4" w:rsidRPr="003B78E4" w:rsidTr="00110CC2">
        <w:tc>
          <w:tcPr>
            <w:tcW w:w="4359" w:type="dxa"/>
            <w:tcBorders>
              <w:top w:val="nil"/>
              <w:left w:val="nil"/>
              <w:bottom w:val="nil"/>
              <w:right w:val="nil"/>
            </w:tcBorders>
          </w:tcPr>
          <w:p w:rsidR="003B78E4" w:rsidRPr="003B78E4" w:rsidRDefault="003B78E4" w:rsidP="00320851">
            <w:pPr>
              <w:shd w:val="clear" w:color="auto" w:fill="FFFFFF"/>
              <w:ind w:right="48"/>
              <w:jc w:val="both"/>
              <w:rPr>
                <w:rFonts w:ascii="Times New Roman" w:hAnsi="Times New Roman"/>
                <w:spacing w:val="-5"/>
                <w:sz w:val="28"/>
                <w:szCs w:val="28"/>
              </w:rPr>
            </w:pPr>
            <w:r w:rsidRPr="003B78E4">
              <w:rPr>
                <w:rFonts w:ascii="Times New Roman" w:hAnsi="Times New Roman"/>
                <w:spacing w:val="-5"/>
                <w:sz w:val="28"/>
                <w:szCs w:val="28"/>
              </w:rPr>
              <w:lastRenderedPageBreak/>
              <w:t xml:space="preserve">Приложение № </w:t>
            </w:r>
            <w:r w:rsidR="004D21EE">
              <w:rPr>
                <w:rFonts w:ascii="Times New Roman" w:hAnsi="Times New Roman"/>
                <w:spacing w:val="-5"/>
                <w:sz w:val="28"/>
                <w:szCs w:val="28"/>
              </w:rPr>
              <w:t>3</w:t>
            </w:r>
          </w:p>
          <w:p w:rsidR="003B78E4" w:rsidRPr="003B78E4" w:rsidRDefault="004D21EE" w:rsidP="003B78E4">
            <w:pPr>
              <w:spacing w:before="120" w:line="240" w:lineRule="exact"/>
              <w:rPr>
                <w:rFonts w:ascii="Times New Roman" w:hAnsi="Times New Roman"/>
                <w:sz w:val="24"/>
                <w:szCs w:val="24"/>
              </w:rPr>
            </w:pPr>
            <w:r>
              <w:rPr>
                <w:rFonts w:ascii="Times New Roman" w:hAnsi="Times New Roman"/>
                <w:spacing w:val="-5"/>
                <w:sz w:val="28"/>
                <w:szCs w:val="28"/>
              </w:rPr>
              <w:t>к Положению об областном</w:t>
            </w:r>
            <w:r>
              <w:rPr>
                <w:rFonts w:ascii="Times New Roman" w:hAnsi="Times New Roman"/>
                <w:spacing w:val="-5"/>
                <w:sz w:val="28"/>
                <w:szCs w:val="28"/>
              </w:rPr>
              <w:br/>
            </w:r>
            <w:r w:rsidRPr="003B78E4">
              <w:rPr>
                <w:rFonts w:ascii="Times New Roman" w:hAnsi="Times New Roman"/>
                <w:spacing w:val="-5"/>
                <w:sz w:val="28"/>
                <w:szCs w:val="28"/>
              </w:rPr>
              <w:t xml:space="preserve">конкурсе </w:t>
            </w:r>
            <w:r>
              <w:rPr>
                <w:rFonts w:ascii="Times New Roman" w:hAnsi="Times New Roman"/>
                <w:sz w:val="28"/>
                <w:szCs w:val="28"/>
              </w:rPr>
              <w:t xml:space="preserve">проектов «Панорамный тур </w:t>
            </w:r>
            <w:r>
              <w:rPr>
                <w:rFonts w:ascii="Times New Roman" w:hAnsi="Times New Roman"/>
                <w:spacing w:val="-1"/>
                <w:sz w:val="28"/>
                <w:szCs w:val="28"/>
              </w:rPr>
              <w:t xml:space="preserve"> </w:t>
            </w:r>
            <w:r w:rsidRPr="00AB1848">
              <w:rPr>
                <w:rFonts w:ascii="Times New Roman" w:hAnsi="Times New Roman"/>
                <w:sz w:val="28"/>
                <w:szCs w:val="28"/>
              </w:rPr>
              <w:t>«Памятники ЮНЕСКО – Великий Новгород»</w:t>
            </w:r>
          </w:p>
        </w:tc>
      </w:tr>
    </w:tbl>
    <w:p w:rsidR="003B78E4" w:rsidRPr="003B78E4" w:rsidRDefault="003B78E4" w:rsidP="003B78E4">
      <w:pPr>
        <w:rPr>
          <w:rFonts w:ascii="Times New Roman" w:hAnsi="Times New Roman"/>
          <w:sz w:val="28"/>
          <w:szCs w:val="28"/>
        </w:rPr>
      </w:pPr>
    </w:p>
    <w:p w:rsidR="003B78E4" w:rsidRPr="00110CC2" w:rsidRDefault="003B78E4" w:rsidP="00110CC2">
      <w:pPr>
        <w:spacing w:after="0" w:line="240" w:lineRule="auto"/>
        <w:ind w:firstLine="709"/>
        <w:jc w:val="center"/>
        <w:rPr>
          <w:rFonts w:ascii="Times New Roman" w:hAnsi="Times New Roman"/>
          <w:b/>
          <w:bCs/>
          <w:sz w:val="24"/>
          <w:szCs w:val="24"/>
        </w:rPr>
      </w:pPr>
      <w:r w:rsidRPr="00110CC2">
        <w:rPr>
          <w:rFonts w:ascii="Times New Roman" w:hAnsi="Times New Roman"/>
          <w:b/>
          <w:bCs/>
          <w:sz w:val="24"/>
          <w:szCs w:val="24"/>
        </w:rPr>
        <w:t>Согласие на обработку персональных данных</w:t>
      </w:r>
    </w:p>
    <w:p w:rsidR="003B78E4" w:rsidRPr="00110CC2" w:rsidRDefault="003B78E4" w:rsidP="00110CC2">
      <w:pPr>
        <w:spacing w:after="0" w:line="240" w:lineRule="auto"/>
        <w:ind w:firstLine="709"/>
        <w:jc w:val="both"/>
        <w:rPr>
          <w:rFonts w:ascii="Times New Roman" w:hAnsi="Times New Roman"/>
          <w:b/>
          <w:bCs/>
          <w:sz w:val="24"/>
          <w:szCs w:val="24"/>
        </w:rPr>
      </w:pPr>
    </w:p>
    <w:p w:rsidR="003B78E4" w:rsidRPr="00110CC2" w:rsidRDefault="003B78E4" w:rsidP="00110CC2">
      <w:pPr>
        <w:pStyle w:val="ConsPlusNonformat"/>
        <w:ind w:firstLine="709"/>
        <w:jc w:val="both"/>
        <w:rPr>
          <w:rFonts w:ascii="Times New Roman" w:hAnsi="Times New Roman" w:cs="Times New Roman"/>
          <w:sz w:val="24"/>
          <w:szCs w:val="24"/>
        </w:rPr>
      </w:pPr>
      <w:r w:rsidRPr="00110CC2">
        <w:rPr>
          <w:rFonts w:ascii="Times New Roman" w:hAnsi="Times New Roman" w:cs="Times New Roman"/>
          <w:sz w:val="24"/>
          <w:szCs w:val="24"/>
        </w:rPr>
        <w:t xml:space="preserve">    Я, ___________________________________________________________________,</w:t>
      </w:r>
    </w:p>
    <w:p w:rsidR="003B78E4" w:rsidRPr="00110CC2" w:rsidRDefault="003B78E4" w:rsidP="00110CC2">
      <w:pPr>
        <w:pStyle w:val="ConsPlusNonformat"/>
        <w:ind w:firstLine="709"/>
        <w:jc w:val="both"/>
        <w:rPr>
          <w:rFonts w:ascii="Times New Roman" w:hAnsi="Times New Roman" w:cs="Times New Roman"/>
          <w:sz w:val="24"/>
          <w:szCs w:val="24"/>
        </w:rPr>
      </w:pPr>
      <w:r w:rsidRPr="00110CC2">
        <w:rPr>
          <w:rFonts w:ascii="Times New Roman" w:hAnsi="Times New Roman" w:cs="Times New Roman"/>
          <w:sz w:val="24"/>
          <w:szCs w:val="24"/>
        </w:rPr>
        <w:t xml:space="preserve">                                   (фамилия, имя, отчество (при наличии))</w:t>
      </w:r>
    </w:p>
    <w:p w:rsidR="003B78E4" w:rsidRPr="00110CC2" w:rsidRDefault="003B78E4" w:rsidP="00110CC2">
      <w:pPr>
        <w:pStyle w:val="ConsPlusNonformat"/>
        <w:jc w:val="both"/>
        <w:rPr>
          <w:rFonts w:ascii="Times New Roman" w:hAnsi="Times New Roman" w:cs="Times New Roman"/>
          <w:sz w:val="24"/>
          <w:szCs w:val="24"/>
        </w:rPr>
      </w:pPr>
      <w:r w:rsidRPr="00110CC2">
        <w:rPr>
          <w:rFonts w:ascii="Times New Roman" w:hAnsi="Times New Roman" w:cs="Times New Roman"/>
          <w:sz w:val="24"/>
          <w:szCs w:val="24"/>
        </w:rPr>
        <w:t>_____________________________________________________________________________</w:t>
      </w:r>
    </w:p>
    <w:p w:rsidR="003B78E4" w:rsidRPr="00110CC2" w:rsidRDefault="003B78E4" w:rsidP="00110CC2">
      <w:pPr>
        <w:pStyle w:val="ConsPlusNonformat"/>
        <w:ind w:firstLine="709"/>
        <w:jc w:val="both"/>
        <w:rPr>
          <w:rFonts w:ascii="Times New Roman" w:hAnsi="Times New Roman" w:cs="Times New Roman"/>
          <w:sz w:val="24"/>
          <w:szCs w:val="24"/>
        </w:rPr>
      </w:pPr>
      <w:r w:rsidRPr="00110CC2">
        <w:rPr>
          <w:rFonts w:ascii="Times New Roman" w:hAnsi="Times New Roman" w:cs="Times New Roman"/>
          <w:sz w:val="24"/>
          <w:szCs w:val="24"/>
        </w:rPr>
        <w:t>(документ, удостоверяющий личность, его номер, дата выдачи, выдавший орган)</w:t>
      </w:r>
    </w:p>
    <w:p w:rsidR="003B78E4" w:rsidRPr="00110CC2" w:rsidRDefault="003B78E4" w:rsidP="00110CC2">
      <w:pPr>
        <w:pStyle w:val="ConsPlusNonformat"/>
        <w:jc w:val="both"/>
        <w:rPr>
          <w:rFonts w:ascii="Times New Roman" w:hAnsi="Times New Roman" w:cs="Times New Roman"/>
          <w:sz w:val="24"/>
          <w:szCs w:val="24"/>
        </w:rPr>
      </w:pPr>
      <w:r w:rsidRPr="00110CC2">
        <w:rPr>
          <w:rFonts w:ascii="Times New Roman" w:hAnsi="Times New Roman" w:cs="Times New Roman"/>
          <w:sz w:val="24"/>
          <w:szCs w:val="24"/>
        </w:rPr>
        <w:t>_____________________________________________________________________________,</w:t>
      </w:r>
    </w:p>
    <w:p w:rsidR="003B78E4" w:rsidRPr="00110CC2" w:rsidRDefault="003B78E4" w:rsidP="00110CC2">
      <w:pPr>
        <w:pStyle w:val="ConsPlusNonformat"/>
        <w:jc w:val="both"/>
        <w:rPr>
          <w:rFonts w:ascii="Times New Roman" w:hAnsi="Times New Roman" w:cs="Times New Roman"/>
          <w:sz w:val="24"/>
          <w:szCs w:val="24"/>
        </w:rPr>
      </w:pPr>
      <w:r w:rsidRPr="00110CC2">
        <w:rPr>
          <w:rFonts w:ascii="Times New Roman" w:hAnsi="Times New Roman" w:cs="Times New Roman"/>
          <w:sz w:val="24"/>
          <w:szCs w:val="24"/>
        </w:rPr>
        <w:t>_____________________________________________</w:t>
      </w:r>
      <w:r w:rsidR="00110CC2">
        <w:rPr>
          <w:rFonts w:ascii="Times New Roman" w:hAnsi="Times New Roman" w:cs="Times New Roman"/>
          <w:sz w:val="24"/>
          <w:szCs w:val="24"/>
        </w:rPr>
        <w:t>_______________________________</w:t>
      </w:r>
    </w:p>
    <w:p w:rsidR="003B78E4" w:rsidRPr="00110CC2" w:rsidRDefault="003B78E4" w:rsidP="00110CC2">
      <w:pPr>
        <w:pStyle w:val="ConsPlusNonformat"/>
        <w:ind w:firstLine="709"/>
        <w:jc w:val="both"/>
        <w:rPr>
          <w:rFonts w:ascii="Times New Roman" w:hAnsi="Times New Roman" w:cs="Times New Roman"/>
          <w:sz w:val="24"/>
          <w:szCs w:val="24"/>
        </w:rPr>
      </w:pPr>
      <w:r w:rsidRPr="00110CC2">
        <w:rPr>
          <w:rFonts w:ascii="Times New Roman" w:hAnsi="Times New Roman" w:cs="Times New Roman"/>
          <w:sz w:val="24"/>
          <w:szCs w:val="24"/>
        </w:rPr>
        <w:t xml:space="preserve">                                             (адрес лица, дающего согласие)</w:t>
      </w:r>
    </w:p>
    <w:p w:rsidR="009B3E11" w:rsidRPr="00110CC2" w:rsidRDefault="003B78E4" w:rsidP="00110CC2">
      <w:pPr>
        <w:spacing w:after="0" w:line="240" w:lineRule="auto"/>
        <w:jc w:val="both"/>
        <w:rPr>
          <w:rFonts w:ascii="Times New Roman" w:hAnsi="Times New Roman"/>
          <w:color w:val="000000"/>
          <w:spacing w:val="9"/>
          <w:sz w:val="24"/>
          <w:szCs w:val="24"/>
        </w:rPr>
      </w:pPr>
      <w:r w:rsidRPr="00110CC2">
        <w:rPr>
          <w:rFonts w:ascii="Times New Roman" w:hAnsi="Times New Roman"/>
          <w:sz w:val="24"/>
          <w:szCs w:val="24"/>
        </w:rPr>
        <w:t>в соответствии с Федеральным законом от 27.07.2006 № 152-ФЗ «О персональных данных»</w:t>
      </w:r>
      <w:r w:rsidR="009B3E11" w:rsidRPr="00110CC2">
        <w:rPr>
          <w:rFonts w:ascii="Times New Roman" w:hAnsi="Times New Roman"/>
          <w:sz w:val="24"/>
          <w:szCs w:val="24"/>
        </w:rPr>
        <w:t xml:space="preserve"> даю согласие на обработку моих/</w:t>
      </w:r>
      <w:r w:rsidR="009B3E11" w:rsidRPr="00110CC2">
        <w:rPr>
          <w:rFonts w:ascii="Times New Roman" w:hAnsi="Times New Roman"/>
          <w:color w:val="000000"/>
          <w:spacing w:val="9"/>
          <w:sz w:val="24"/>
          <w:szCs w:val="24"/>
        </w:rPr>
        <w:t xml:space="preserve">моего сына (дочери, подопечного) ________________________________________________________________________ </w:t>
      </w:r>
    </w:p>
    <w:p w:rsidR="009B3E11" w:rsidRPr="00110CC2" w:rsidRDefault="009B3E11" w:rsidP="00110CC2">
      <w:pPr>
        <w:spacing w:after="0" w:line="240" w:lineRule="auto"/>
        <w:ind w:firstLine="709"/>
        <w:jc w:val="both"/>
        <w:rPr>
          <w:rFonts w:ascii="Times New Roman" w:hAnsi="Times New Roman"/>
          <w:color w:val="000000"/>
          <w:spacing w:val="9"/>
          <w:sz w:val="24"/>
          <w:szCs w:val="24"/>
        </w:rPr>
      </w:pPr>
      <w:r w:rsidRPr="00110CC2">
        <w:rPr>
          <w:rFonts w:ascii="Times New Roman" w:hAnsi="Times New Roman"/>
          <w:color w:val="000000"/>
          <w:spacing w:val="9"/>
          <w:sz w:val="24"/>
          <w:szCs w:val="24"/>
        </w:rPr>
        <w:t xml:space="preserve">                                      (Ф.И.О. сына, дочери, подопечного)</w:t>
      </w:r>
    </w:p>
    <w:p w:rsidR="003B78E4" w:rsidRPr="00110CC2" w:rsidRDefault="003B78E4" w:rsidP="00110CC2">
      <w:pPr>
        <w:spacing w:after="0" w:line="240" w:lineRule="auto"/>
        <w:jc w:val="both"/>
        <w:rPr>
          <w:rFonts w:ascii="Times New Roman" w:hAnsi="Times New Roman"/>
          <w:sz w:val="24"/>
          <w:szCs w:val="24"/>
        </w:rPr>
      </w:pPr>
      <w:r w:rsidRPr="00110CC2">
        <w:rPr>
          <w:rFonts w:ascii="Times New Roman" w:hAnsi="Times New Roman"/>
          <w:sz w:val="24"/>
          <w:szCs w:val="24"/>
        </w:rPr>
        <w:t xml:space="preserve">персональных данных  государственному областному автономному учреждению «Новгородский Кванториум»  (далее – Оператор), расположенному по адресу: </w:t>
      </w:r>
      <w:r w:rsidR="009B3E11" w:rsidRPr="00110CC2">
        <w:rPr>
          <w:rFonts w:ascii="Times New Roman" w:hAnsi="Times New Roman"/>
          <w:sz w:val="24"/>
          <w:szCs w:val="24"/>
        </w:rPr>
        <w:br/>
      </w:r>
      <w:r w:rsidRPr="00110CC2">
        <w:rPr>
          <w:rFonts w:ascii="Times New Roman" w:hAnsi="Times New Roman"/>
          <w:sz w:val="24"/>
          <w:szCs w:val="24"/>
        </w:rPr>
        <w:t>ул. Б.</w:t>
      </w:r>
      <w:r w:rsidR="009B3E11" w:rsidRPr="00110CC2">
        <w:rPr>
          <w:rFonts w:ascii="Times New Roman" w:hAnsi="Times New Roman"/>
          <w:sz w:val="24"/>
          <w:szCs w:val="24"/>
        </w:rPr>
        <w:t xml:space="preserve"> </w:t>
      </w:r>
      <w:r w:rsidRPr="00110CC2">
        <w:rPr>
          <w:rFonts w:ascii="Times New Roman" w:hAnsi="Times New Roman"/>
          <w:sz w:val="24"/>
          <w:szCs w:val="24"/>
        </w:rPr>
        <w:t xml:space="preserve">Московская, д. 39, корп. 1, Великий Новгород. </w:t>
      </w:r>
    </w:p>
    <w:p w:rsidR="003B78E4" w:rsidRPr="00110CC2" w:rsidRDefault="003B78E4" w:rsidP="00110CC2">
      <w:pPr>
        <w:tabs>
          <w:tab w:val="left" w:pos="567"/>
          <w:tab w:val="left" w:pos="1134"/>
        </w:tabs>
        <w:spacing w:after="0" w:line="240" w:lineRule="auto"/>
        <w:ind w:firstLine="709"/>
        <w:jc w:val="both"/>
        <w:rPr>
          <w:rFonts w:ascii="Times New Roman" w:hAnsi="Times New Roman"/>
          <w:sz w:val="24"/>
          <w:szCs w:val="24"/>
        </w:rPr>
      </w:pPr>
      <w:r w:rsidRPr="00110CC2">
        <w:rPr>
          <w:rFonts w:ascii="Times New Roman" w:hAnsi="Times New Roman"/>
          <w:sz w:val="24"/>
          <w:szCs w:val="24"/>
        </w:rPr>
        <w:t>Согласие дается мной  для  целей,  связанных  с участием меня</w:t>
      </w:r>
      <w:r w:rsidR="009B3E11" w:rsidRPr="00110CC2">
        <w:rPr>
          <w:rFonts w:ascii="Times New Roman" w:hAnsi="Times New Roman"/>
          <w:sz w:val="24"/>
          <w:szCs w:val="24"/>
        </w:rPr>
        <w:t>/</w:t>
      </w:r>
      <w:r w:rsidR="009B3E11" w:rsidRPr="00110CC2">
        <w:rPr>
          <w:rFonts w:ascii="Times New Roman" w:hAnsi="Times New Roman"/>
          <w:color w:val="000000"/>
          <w:spacing w:val="9"/>
          <w:sz w:val="24"/>
          <w:szCs w:val="24"/>
        </w:rPr>
        <w:t xml:space="preserve">моего сына (дочери, подопечного) </w:t>
      </w:r>
      <w:r w:rsidR="0034289B" w:rsidRPr="00110CC2">
        <w:rPr>
          <w:rFonts w:ascii="Times New Roman" w:hAnsi="Times New Roman"/>
          <w:sz w:val="24"/>
          <w:szCs w:val="24"/>
        </w:rPr>
        <w:t xml:space="preserve"> </w:t>
      </w:r>
      <w:r w:rsidRPr="00110CC2">
        <w:rPr>
          <w:rFonts w:ascii="Times New Roman" w:hAnsi="Times New Roman"/>
          <w:sz w:val="24"/>
          <w:szCs w:val="24"/>
        </w:rPr>
        <w:t xml:space="preserve"> </w:t>
      </w:r>
      <w:r w:rsidR="004D21EE" w:rsidRPr="00110CC2">
        <w:rPr>
          <w:rFonts w:ascii="Times New Roman" w:hAnsi="Times New Roman"/>
          <w:spacing w:val="-5"/>
          <w:sz w:val="24"/>
          <w:szCs w:val="24"/>
        </w:rPr>
        <w:t xml:space="preserve">в областном конкурсе </w:t>
      </w:r>
      <w:r w:rsidR="004D21EE" w:rsidRPr="00110CC2">
        <w:rPr>
          <w:rFonts w:ascii="Times New Roman" w:hAnsi="Times New Roman"/>
          <w:sz w:val="24"/>
          <w:szCs w:val="24"/>
        </w:rPr>
        <w:t xml:space="preserve">проектов «Панорамный тур </w:t>
      </w:r>
      <w:r w:rsidR="004D21EE" w:rsidRPr="00110CC2">
        <w:rPr>
          <w:rFonts w:ascii="Times New Roman" w:hAnsi="Times New Roman"/>
          <w:spacing w:val="-1"/>
          <w:sz w:val="24"/>
          <w:szCs w:val="24"/>
        </w:rPr>
        <w:t xml:space="preserve"> </w:t>
      </w:r>
      <w:r w:rsidR="004D21EE" w:rsidRPr="00110CC2">
        <w:rPr>
          <w:rFonts w:ascii="Times New Roman" w:hAnsi="Times New Roman"/>
          <w:sz w:val="24"/>
          <w:szCs w:val="24"/>
        </w:rPr>
        <w:t>«Памятники ЮНЕСКО – Великий Новгород».</w:t>
      </w:r>
    </w:p>
    <w:p w:rsidR="003B78E4" w:rsidRPr="00110CC2" w:rsidRDefault="003B78E4" w:rsidP="00110CC2">
      <w:pPr>
        <w:spacing w:after="0" w:line="240" w:lineRule="auto"/>
        <w:ind w:firstLine="709"/>
        <w:jc w:val="both"/>
        <w:rPr>
          <w:rFonts w:ascii="Times New Roman" w:hAnsi="Times New Roman"/>
          <w:sz w:val="24"/>
          <w:szCs w:val="24"/>
        </w:rPr>
      </w:pPr>
      <w:r w:rsidRPr="00110CC2">
        <w:rPr>
          <w:rFonts w:ascii="Times New Roman" w:hAnsi="Times New Roman"/>
          <w:sz w:val="24"/>
          <w:szCs w:val="24"/>
        </w:rPr>
        <w:t xml:space="preserve">Согласие распространяется на персональные данные, содержащиеся в документах, представленных в соответствии с Положением </w:t>
      </w:r>
      <w:r w:rsidR="004D21EE" w:rsidRPr="00110CC2">
        <w:rPr>
          <w:rFonts w:ascii="Times New Roman" w:hAnsi="Times New Roman"/>
          <w:spacing w:val="-5"/>
          <w:sz w:val="24"/>
          <w:szCs w:val="24"/>
        </w:rPr>
        <w:t xml:space="preserve">об областном конкурсе </w:t>
      </w:r>
      <w:r w:rsidR="004D21EE" w:rsidRPr="00110CC2">
        <w:rPr>
          <w:rFonts w:ascii="Times New Roman" w:hAnsi="Times New Roman"/>
          <w:sz w:val="24"/>
          <w:szCs w:val="24"/>
        </w:rPr>
        <w:t xml:space="preserve">проектов «Панорамный тур </w:t>
      </w:r>
      <w:r w:rsidR="004D21EE" w:rsidRPr="00110CC2">
        <w:rPr>
          <w:rFonts w:ascii="Times New Roman" w:hAnsi="Times New Roman"/>
          <w:spacing w:val="-1"/>
          <w:sz w:val="24"/>
          <w:szCs w:val="24"/>
        </w:rPr>
        <w:t xml:space="preserve"> </w:t>
      </w:r>
      <w:r w:rsidR="004D21EE" w:rsidRPr="00110CC2">
        <w:rPr>
          <w:rFonts w:ascii="Times New Roman" w:hAnsi="Times New Roman"/>
          <w:sz w:val="24"/>
          <w:szCs w:val="24"/>
        </w:rPr>
        <w:t>«Памятники ЮНЕСКО – Великий Новгород».</w:t>
      </w:r>
    </w:p>
    <w:p w:rsidR="003B78E4" w:rsidRPr="00110CC2" w:rsidRDefault="003B78E4" w:rsidP="00110CC2">
      <w:pPr>
        <w:spacing w:after="0" w:line="240" w:lineRule="auto"/>
        <w:ind w:firstLine="709"/>
        <w:jc w:val="both"/>
        <w:rPr>
          <w:rFonts w:ascii="Times New Roman" w:hAnsi="Times New Roman"/>
          <w:sz w:val="24"/>
          <w:szCs w:val="24"/>
        </w:rPr>
      </w:pPr>
      <w:r w:rsidRPr="00110CC2">
        <w:rPr>
          <w:rFonts w:ascii="Times New Roman" w:hAnsi="Times New Roman"/>
          <w:sz w:val="24"/>
          <w:szCs w:val="24"/>
        </w:rPr>
        <w:t xml:space="preserve"> Я  проинформирован(а)  о  том,  что  под обработкой персональных данных понимаются  действия (операции) с персональными данными в рамках выполнения Федерального  </w:t>
      </w:r>
      <w:hyperlink r:id="rId78" w:history="1">
        <w:r w:rsidRPr="00110CC2">
          <w:rPr>
            <w:rStyle w:val="a8"/>
            <w:rFonts w:ascii="Times New Roman" w:hAnsi="Times New Roman"/>
            <w:sz w:val="24"/>
            <w:szCs w:val="24"/>
          </w:rPr>
          <w:t>закона</w:t>
        </w:r>
      </w:hyperlink>
      <w:r w:rsidRPr="00110CC2">
        <w:rPr>
          <w:rFonts w:ascii="Times New Roman" w:hAnsi="Times New Roman"/>
          <w:sz w:val="24"/>
          <w:szCs w:val="24"/>
        </w:rPr>
        <w:t xml:space="preserve"> от 27 июля 2006 года № 152-ФЗ "О персональных данных", конфиденциальность  персональных  данных  соблюдается  в  рамках исполнения законодательства Российской Федерации.</w:t>
      </w:r>
    </w:p>
    <w:p w:rsidR="003B78E4" w:rsidRPr="00110CC2" w:rsidRDefault="003B78E4" w:rsidP="00110CC2">
      <w:pPr>
        <w:spacing w:after="0" w:line="240" w:lineRule="auto"/>
        <w:ind w:firstLine="709"/>
        <w:jc w:val="both"/>
        <w:rPr>
          <w:rFonts w:ascii="Times New Roman" w:hAnsi="Times New Roman"/>
          <w:sz w:val="24"/>
          <w:szCs w:val="24"/>
        </w:rPr>
      </w:pPr>
      <w:r w:rsidRPr="00110CC2">
        <w:rPr>
          <w:rFonts w:ascii="Times New Roman" w:hAnsi="Times New Roman"/>
          <w:sz w:val="24"/>
          <w:szCs w:val="24"/>
        </w:rPr>
        <w:t>Настоящее  согласие  предоставляется  на  осуществление любых действий, совершаемых  с  использованием  средств автоматизации или без использования таких  средств  в  отношении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уничтожение персональных данных.</w:t>
      </w:r>
    </w:p>
    <w:p w:rsidR="003B78E4" w:rsidRPr="00110CC2" w:rsidRDefault="003B78E4" w:rsidP="00110CC2">
      <w:pPr>
        <w:spacing w:after="0" w:line="240" w:lineRule="auto"/>
        <w:ind w:firstLine="709"/>
        <w:jc w:val="both"/>
        <w:rPr>
          <w:rFonts w:ascii="Times New Roman" w:hAnsi="Times New Roman"/>
          <w:sz w:val="24"/>
          <w:szCs w:val="24"/>
        </w:rPr>
      </w:pPr>
      <w:proofErr w:type="gramStart"/>
      <w:r w:rsidRPr="00110CC2">
        <w:rPr>
          <w:rFonts w:ascii="Times New Roman" w:hAnsi="Times New Roman"/>
          <w:sz w:val="24"/>
          <w:szCs w:val="24"/>
        </w:rPr>
        <w:t>Данное  согласие</w:t>
      </w:r>
      <w:proofErr w:type="gramEnd"/>
      <w:r w:rsidRPr="00110CC2">
        <w:rPr>
          <w:rFonts w:ascii="Times New Roman" w:hAnsi="Times New Roman"/>
          <w:sz w:val="24"/>
          <w:szCs w:val="24"/>
        </w:rPr>
        <w:t xml:space="preserve">  действует  до  момента  отзыва  согласия на обработку персональных  данных,</w:t>
      </w:r>
      <w:r w:rsidR="004D21EE" w:rsidRPr="00110CC2">
        <w:rPr>
          <w:rFonts w:ascii="Times New Roman" w:hAnsi="Times New Roman"/>
          <w:sz w:val="24"/>
          <w:szCs w:val="24"/>
        </w:rPr>
        <w:t>. П</w:t>
      </w:r>
      <w:r w:rsidRPr="00110CC2">
        <w:rPr>
          <w:rFonts w:ascii="Times New Roman" w:hAnsi="Times New Roman"/>
          <w:sz w:val="24"/>
          <w:szCs w:val="24"/>
        </w:rPr>
        <w:t>орядок отзыва согласия на обработку персональных данных</w:t>
      </w:r>
      <w:r w:rsidR="004D21EE" w:rsidRPr="00110CC2">
        <w:rPr>
          <w:rFonts w:ascii="Times New Roman" w:hAnsi="Times New Roman"/>
          <w:sz w:val="24"/>
          <w:szCs w:val="24"/>
        </w:rPr>
        <w:t xml:space="preserve"> мне  разъяснен</w:t>
      </w:r>
      <w:r w:rsidRPr="00110CC2">
        <w:rPr>
          <w:rFonts w:ascii="Times New Roman" w:hAnsi="Times New Roman"/>
          <w:sz w:val="24"/>
          <w:szCs w:val="24"/>
        </w:rPr>
        <w:t>.</w:t>
      </w:r>
    </w:p>
    <w:p w:rsidR="003B78E4" w:rsidRPr="00110CC2" w:rsidRDefault="003B78E4" w:rsidP="00110CC2">
      <w:pPr>
        <w:pStyle w:val="ConsPlusNonformat"/>
        <w:ind w:firstLine="709"/>
        <w:jc w:val="both"/>
        <w:rPr>
          <w:rFonts w:ascii="Times New Roman" w:hAnsi="Times New Roman" w:cs="Times New Roman"/>
          <w:sz w:val="24"/>
          <w:szCs w:val="24"/>
        </w:rPr>
      </w:pPr>
    </w:p>
    <w:p w:rsidR="003B78E4" w:rsidRPr="00110CC2" w:rsidRDefault="003B78E4" w:rsidP="00110CC2">
      <w:pPr>
        <w:pStyle w:val="ConsPlusNonformat"/>
        <w:ind w:firstLine="709"/>
        <w:jc w:val="both"/>
        <w:rPr>
          <w:rFonts w:ascii="Times New Roman" w:hAnsi="Times New Roman" w:cs="Times New Roman"/>
          <w:sz w:val="24"/>
          <w:szCs w:val="24"/>
        </w:rPr>
      </w:pPr>
      <w:r w:rsidRPr="00110CC2">
        <w:rPr>
          <w:rFonts w:ascii="Times New Roman" w:hAnsi="Times New Roman" w:cs="Times New Roman"/>
          <w:sz w:val="24"/>
          <w:szCs w:val="24"/>
        </w:rPr>
        <w:t xml:space="preserve">_____________________                            </w:t>
      </w:r>
      <w:r w:rsidR="00110CC2">
        <w:rPr>
          <w:rFonts w:ascii="Times New Roman" w:hAnsi="Times New Roman" w:cs="Times New Roman"/>
          <w:sz w:val="24"/>
          <w:szCs w:val="24"/>
        </w:rPr>
        <w:t xml:space="preserve">        </w:t>
      </w:r>
      <w:r w:rsidRPr="00110CC2">
        <w:rPr>
          <w:rFonts w:ascii="Times New Roman" w:hAnsi="Times New Roman" w:cs="Times New Roman"/>
          <w:sz w:val="24"/>
          <w:szCs w:val="24"/>
        </w:rPr>
        <w:t xml:space="preserve"> ___________________  И.О. Фамилия</w:t>
      </w:r>
    </w:p>
    <w:p w:rsidR="003B78E4" w:rsidRPr="00110CC2" w:rsidRDefault="003B78E4" w:rsidP="00110CC2">
      <w:pPr>
        <w:pStyle w:val="ConsPlusNonformat"/>
        <w:ind w:firstLine="709"/>
        <w:jc w:val="both"/>
        <w:rPr>
          <w:rFonts w:ascii="Times New Roman" w:hAnsi="Times New Roman" w:cs="Times New Roman"/>
          <w:sz w:val="24"/>
          <w:szCs w:val="24"/>
        </w:rPr>
      </w:pPr>
      <w:r w:rsidRPr="00110CC2">
        <w:rPr>
          <w:rFonts w:ascii="Times New Roman" w:hAnsi="Times New Roman" w:cs="Times New Roman"/>
          <w:sz w:val="24"/>
          <w:szCs w:val="24"/>
        </w:rPr>
        <w:t xml:space="preserve">       (дата)                                                  </w:t>
      </w:r>
      <w:r w:rsidR="00320851" w:rsidRPr="00110CC2">
        <w:rPr>
          <w:rFonts w:ascii="Times New Roman" w:hAnsi="Times New Roman" w:cs="Times New Roman"/>
          <w:sz w:val="24"/>
          <w:szCs w:val="24"/>
        </w:rPr>
        <w:t xml:space="preserve">                           </w:t>
      </w:r>
      <w:r w:rsidRPr="00110CC2">
        <w:rPr>
          <w:rFonts w:ascii="Times New Roman" w:hAnsi="Times New Roman" w:cs="Times New Roman"/>
          <w:sz w:val="24"/>
          <w:szCs w:val="24"/>
        </w:rPr>
        <w:t xml:space="preserve"> (подпись)</w:t>
      </w:r>
    </w:p>
    <w:p w:rsidR="003B78E4" w:rsidRPr="00110CC2" w:rsidRDefault="003B78E4" w:rsidP="00110CC2">
      <w:pPr>
        <w:pStyle w:val="a9"/>
        <w:spacing w:before="0"/>
        <w:ind w:left="0" w:firstLine="709"/>
        <w:contextualSpacing/>
      </w:pPr>
    </w:p>
    <w:p w:rsidR="00F4081B" w:rsidRDefault="00F4081B" w:rsidP="00AD0CC2">
      <w:pPr>
        <w:spacing w:after="0" w:line="360" w:lineRule="auto"/>
        <w:jc w:val="center"/>
        <w:rPr>
          <w:rFonts w:ascii="Times New Roman" w:eastAsia="Times New Roman" w:hAnsi="Times New Roman"/>
          <w:sz w:val="28"/>
          <w:szCs w:val="28"/>
        </w:rPr>
        <w:sectPr w:rsidR="00F4081B" w:rsidSect="00110CC2">
          <w:endnotePr>
            <w:numFmt w:val="decimal"/>
          </w:endnotePr>
          <w:pgSz w:w="11906" w:h="16838"/>
          <w:pgMar w:top="1134" w:right="567" w:bottom="907" w:left="1985" w:header="720" w:footer="720" w:gutter="0"/>
          <w:cols w:space="720"/>
        </w:sectPr>
      </w:pPr>
    </w:p>
    <w:tbl>
      <w:tblPr>
        <w:tblW w:w="5528" w:type="dxa"/>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tblGrid>
      <w:tr w:rsidR="00F4081B" w:rsidRPr="00F4081B" w:rsidTr="00F4081B">
        <w:tc>
          <w:tcPr>
            <w:tcW w:w="5528" w:type="dxa"/>
            <w:tcBorders>
              <w:top w:val="nil"/>
              <w:left w:val="nil"/>
              <w:bottom w:val="nil"/>
              <w:right w:val="nil"/>
            </w:tcBorders>
            <w:shd w:val="clear" w:color="auto" w:fill="auto"/>
          </w:tcPr>
          <w:p w:rsidR="00F4081B" w:rsidRPr="00F4081B" w:rsidRDefault="00F4081B" w:rsidP="00F4081B">
            <w:pPr>
              <w:suppressAutoHyphens/>
              <w:spacing w:after="0" w:line="240" w:lineRule="exact"/>
              <w:rPr>
                <w:rFonts w:ascii="Times New Roman" w:hAnsi="Times New Roman"/>
                <w:sz w:val="28"/>
                <w:szCs w:val="28"/>
                <w:lang w:eastAsia="ar-SA"/>
              </w:rPr>
            </w:pPr>
            <w:r w:rsidRPr="00F4081B">
              <w:rPr>
                <w:rFonts w:ascii="Times New Roman" w:hAnsi="Times New Roman"/>
                <w:sz w:val="28"/>
                <w:szCs w:val="28"/>
                <w:lang w:eastAsia="ar-SA"/>
              </w:rPr>
              <w:lastRenderedPageBreak/>
              <w:t>УТВЕРЖДЕН</w:t>
            </w:r>
          </w:p>
          <w:p w:rsidR="00F4081B" w:rsidRPr="00F4081B" w:rsidRDefault="00F4081B" w:rsidP="00F4081B">
            <w:pPr>
              <w:suppressAutoHyphens/>
              <w:spacing w:before="120" w:after="0" w:line="240" w:lineRule="exact"/>
              <w:rPr>
                <w:rFonts w:ascii="Times New Roman" w:hAnsi="Times New Roman"/>
                <w:sz w:val="28"/>
                <w:szCs w:val="28"/>
                <w:lang w:eastAsia="ar-SA"/>
              </w:rPr>
            </w:pPr>
            <w:r w:rsidRPr="00F4081B">
              <w:rPr>
                <w:rFonts w:ascii="Times New Roman" w:hAnsi="Times New Roman"/>
                <w:sz w:val="28"/>
                <w:szCs w:val="28"/>
                <w:lang w:eastAsia="ar-SA"/>
              </w:rPr>
              <w:t xml:space="preserve">приказом министерства образования </w:t>
            </w:r>
          </w:p>
          <w:p w:rsidR="00F4081B" w:rsidRPr="00F4081B" w:rsidRDefault="00F4081B" w:rsidP="00F4081B">
            <w:pPr>
              <w:suppressAutoHyphens/>
              <w:spacing w:after="0" w:line="240" w:lineRule="exact"/>
              <w:rPr>
                <w:rFonts w:ascii="Times New Roman" w:hAnsi="Times New Roman"/>
                <w:sz w:val="28"/>
                <w:szCs w:val="28"/>
                <w:lang w:eastAsia="ar-SA"/>
              </w:rPr>
            </w:pPr>
            <w:r w:rsidRPr="00F4081B">
              <w:rPr>
                <w:rFonts w:ascii="Times New Roman" w:hAnsi="Times New Roman"/>
                <w:sz w:val="28"/>
                <w:szCs w:val="28"/>
                <w:lang w:eastAsia="ar-SA"/>
              </w:rPr>
              <w:t>Новгородской области</w:t>
            </w:r>
          </w:p>
          <w:p w:rsidR="00F4081B" w:rsidRPr="00F4081B" w:rsidRDefault="00F4081B" w:rsidP="00F4081B">
            <w:pPr>
              <w:suppressAutoHyphens/>
              <w:spacing w:before="120" w:after="0" w:line="240" w:lineRule="exact"/>
              <w:rPr>
                <w:rFonts w:ascii="Times New Roman" w:hAnsi="Times New Roman"/>
                <w:sz w:val="28"/>
                <w:szCs w:val="28"/>
                <w:lang w:eastAsia="ar-SA"/>
              </w:rPr>
            </w:pPr>
            <w:r w:rsidRPr="00F4081B">
              <w:rPr>
                <w:rFonts w:ascii="Times New Roman" w:hAnsi="Times New Roman"/>
                <w:sz w:val="28"/>
                <w:szCs w:val="28"/>
                <w:lang w:eastAsia="ar-SA"/>
              </w:rPr>
              <w:t xml:space="preserve">от </w:t>
            </w:r>
            <w:r w:rsidR="00E2394B">
              <w:rPr>
                <w:rFonts w:ascii="Times New Roman" w:hAnsi="Times New Roman"/>
                <w:sz w:val="28"/>
                <w:szCs w:val="28"/>
                <w:lang w:eastAsia="ar-SA"/>
              </w:rPr>
              <w:t>17.09.2018</w:t>
            </w:r>
            <w:r>
              <w:rPr>
                <w:rFonts w:ascii="Times New Roman" w:hAnsi="Times New Roman"/>
                <w:sz w:val="28"/>
                <w:szCs w:val="28"/>
                <w:lang w:eastAsia="ar-SA"/>
              </w:rPr>
              <w:t xml:space="preserve">                            </w:t>
            </w:r>
            <w:r w:rsidRPr="00F4081B">
              <w:rPr>
                <w:rFonts w:ascii="Times New Roman" w:hAnsi="Times New Roman"/>
                <w:sz w:val="28"/>
                <w:szCs w:val="28"/>
                <w:lang w:eastAsia="ar-SA"/>
              </w:rPr>
              <w:t xml:space="preserve">№ </w:t>
            </w:r>
            <w:r w:rsidR="00E2394B">
              <w:rPr>
                <w:rFonts w:ascii="Times New Roman" w:hAnsi="Times New Roman"/>
                <w:sz w:val="28"/>
                <w:szCs w:val="28"/>
                <w:lang w:eastAsia="ar-SA"/>
              </w:rPr>
              <w:t>957</w:t>
            </w:r>
            <w:r w:rsidRPr="00F4081B">
              <w:rPr>
                <w:rFonts w:ascii="Times New Roman" w:hAnsi="Times New Roman"/>
                <w:sz w:val="28"/>
                <w:szCs w:val="28"/>
                <w:lang w:eastAsia="ar-SA"/>
              </w:rPr>
              <w:t xml:space="preserve">            </w:t>
            </w:r>
            <w:r w:rsidRPr="00F4081B">
              <w:rPr>
                <w:rFonts w:ascii="Times New Roman" w:hAnsi="Times New Roman"/>
                <w:sz w:val="28"/>
                <w:szCs w:val="28"/>
              </w:rPr>
              <w:t xml:space="preserve">                             </w:t>
            </w:r>
          </w:p>
        </w:tc>
      </w:tr>
    </w:tbl>
    <w:p w:rsidR="00F4081B" w:rsidRPr="00F4081B" w:rsidRDefault="00F4081B" w:rsidP="00F4081B">
      <w:pPr>
        <w:suppressAutoHyphens/>
        <w:ind w:left="5400"/>
        <w:rPr>
          <w:rFonts w:ascii="Times New Roman" w:hAnsi="Times New Roman"/>
          <w:sz w:val="28"/>
          <w:szCs w:val="28"/>
          <w:lang w:eastAsia="ar-SA"/>
        </w:rPr>
      </w:pPr>
    </w:p>
    <w:p w:rsidR="00F4081B" w:rsidRPr="00F4081B" w:rsidRDefault="00F4081B" w:rsidP="00F4081B">
      <w:pPr>
        <w:suppressAutoHyphens/>
        <w:ind w:left="5400"/>
        <w:rPr>
          <w:rFonts w:ascii="Times New Roman" w:hAnsi="Times New Roman"/>
          <w:sz w:val="28"/>
          <w:szCs w:val="28"/>
          <w:lang w:eastAsia="ar-SA"/>
        </w:rPr>
      </w:pPr>
    </w:p>
    <w:p w:rsidR="00F4081B" w:rsidRPr="00F4081B" w:rsidRDefault="00F4081B" w:rsidP="00F4081B">
      <w:pPr>
        <w:spacing w:after="0" w:line="240" w:lineRule="exact"/>
        <w:jc w:val="center"/>
        <w:rPr>
          <w:rFonts w:ascii="Times New Roman" w:hAnsi="Times New Roman"/>
          <w:b/>
          <w:sz w:val="28"/>
          <w:szCs w:val="28"/>
        </w:rPr>
      </w:pPr>
      <w:r w:rsidRPr="00F4081B">
        <w:rPr>
          <w:rFonts w:ascii="Times New Roman" w:hAnsi="Times New Roman"/>
          <w:b/>
          <w:sz w:val="28"/>
          <w:szCs w:val="28"/>
        </w:rPr>
        <w:t>СОСТАВ</w:t>
      </w:r>
    </w:p>
    <w:p w:rsidR="00F4081B" w:rsidRPr="00F4081B" w:rsidRDefault="00F4081B" w:rsidP="00F4081B">
      <w:pPr>
        <w:spacing w:before="120" w:after="0" w:line="240" w:lineRule="exact"/>
        <w:jc w:val="center"/>
        <w:rPr>
          <w:rFonts w:ascii="Times New Roman" w:hAnsi="Times New Roman"/>
          <w:b/>
          <w:sz w:val="28"/>
          <w:szCs w:val="28"/>
        </w:rPr>
      </w:pPr>
      <w:r w:rsidRPr="00F4081B">
        <w:rPr>
          <w:rFonts w:ascii="Times New Roman" w:hAnsi="Times New Roman"/>
          <w:b/>
          <w:sz w:val="28"/>
          <w:szCs w:val="28"/>
        </w:rPr>
        <w:t xml:space="preserve">оргкомитета по проведению </w:t>
      </w:r>
      <w:r w:rsidR="004D21EE" w:rsidRPr="004D21EE">
        <w:rPr>
          <w:rFonts w:ascii="Times New Roman" w:hAnsi="Times New Roman"/>
          <w:b/>
          <w:spacing w:val="-5"/>
          <w:sz w:val="28"/>
          <w:szCs w:val="28"/>
        </w:rPr>
        <w:t>областного</w:t>
      </w:r>
      <w:r w:rsidR="004D21EE">
        <w:rPr>
          <w:rFonts w:ascii="Times New Roman" w:hAnsi="Times New Roman"/>
          <w:b/>
          <w:spacing w:val="-5"/>
          <w:sz w:val="28"/>
          <w:szCs w:val="28"/>
        </w:rPr>
        <w:t xml:space="preserve"> </w:t>
      </w:r>
      <w:r w:rsidR="004D21EE" w:rsidRPr="004D21EE">
        <w:rPr>
          <w:rFonts w:ascii="Times New Roman" w:hAnsi="Times New Roman"/>
          <w:b/>
          <w:spacing w:val="-5"/>
          <w:sz w:val="28"/>
          <w:szCs w:val="28"/>
        </w:rPr>
        <w:t xml:space="preserve">конкурса </w:t>
      </w:r>
      <w:r w:rsidR="004D21EE" w:rsidRPr="004D21EE">
        <w:rPr>
          <w:rFonts w:ascii="Times New Roman" w:hAnsi="Times New Roman"/>
          <w:b/>
          <w:sz w:val="28"/>
          <w:szCs w:val="28"/>
        </w:rPr>
        <w:t xml:space="preserve">проектов «Панорамный тур </w:t>
      </w:r>
      <w:r w:rsidR="004D21EE" w:rsidRPr="004D21EE">
        <w:rPr>
          <w:rFonts w:ascii="Times New Roman" w:hAnsi="Times New Roman"/>
          <w:b/>
          <w:spacing w:val="-1"/>
          <w:sz w:val="28"/>
          <w:szCs w:val="28"/>
        </w:rPr>
        <w:t xml:space="preserve"> </w:t>
      </w:r>
      <w:r w:rsidR="004D21EE" w:rsidRPr="004D21EE">
        <w:rPr>
          <w:rFonts w:ascii="Times New Roman" w:hAnsi="Times New Roman"/>
          <w:b/>
          <w:sz w:val="28"/>
          <w:szCs w:val="28"/>
        </w:rPr>
        <w:t>«Памятники ЮНЕСКО – Великий Новгород»</w:t>
      </w:r>
    </w:p>
    <w:p w:rsidR="00F4081B" w:rsidRPr="00F4081B" w:rsidRDefault="00F4081B" w:rsidP="00F4081B">
      <w:pPr>
        <w:suppressAutoHyphens/>
        <w:spacing w:before="120" w:line="240" w:lineRule="exact"/>
        <w:jc w:val="center"/>
        <w:rPr>
          <w:rFonts w:ascii="Times New Roman" w:hAnsi="Times New Roman"/>
          <w:b/>
          <w:sz w:val="28"/>
          <w:szCs w:val="28"/>
          <w:lang w:eastAsia="ar-SA"/>
        </w:rPr>
      </w:pPr>
    </w:p>
    <w:tbl>
      <w:tblPr>
        <w:tblW w:w="9356" w:type="dxa"/>
        <w:tblInd w:w="-34" w:type="dxa"/>
        <w:tblLayout w:type="fixed"/>
        <w:tblLook w:val="0000" w:firstRow="0" w:lastRow="0" w:firstColumn="0" w:lastColumn="0" w:noHBand="0" w:noVBand="0"/>
      </w:tblPr>
      <w:tblGrid>
        <w:gridCol w:w="2410"/>
        <w:gridCol w:w="426"/>
        <w:gridCol w:w="6520"/>
      </w:tblGrid>
      <w:tr w:rsidR="00F4081B" w:rsidRPr="00F4081B" w:rsidTr="00B50274">
        <w:tc>
          <w:tcPr>
            <w:tcW w:w="2410" w:type="dxa"/>
            <w:shd w:val="clear" w:color="auto" w:fill="auto"/>
          </w:tcPr>
          <w:p w:rsidR="00F4081B" w:rsidRPr="00F4081B" w:rsidRDefault="00F4081B" w:rsidP="00AB1848">
            <w:pPr>
              <w:suppressAutoHyphens/>
              <w:snapToGrid w:val="0"/>
              <w:spacing w:before="120" w:line="240" w:lineRule="exact"/>
              <w:rPr>
                <w:rFonts w:ascii="Times New Roman" w:hAnsi="Times New Roman"/>
                <w:sz w:val="28"/>
                <w:szCs w:val="28"/>
                <w:lang w:eastAsia="ar-SA"/>
              </w:rPr>
            </w:pPr>
            <w:r w:rsidRPr="00F4081B">
              <w:rPr>
                <w:rFonts w:ascii="Times New Roman" w:hAnsi="Times New Roman"/>
                <w:sz w:val="28"/>
                <w:szCs w:val="28"/>
                <w:lang w:eastAsia="ar-SA"/>
              </w:rPr>
              <w:t>Ганева Е.К.</w:t>
            </w:r>
          </w:p>
        </w:tc>
        <w:tc>
          <w:tcPr>
            <w:tcW w:w="426" w:type="dxa"/>
            <w:shd w:val="clear" w:color="auto" w:fill="auto"/>
          </w:tcPr>
          <w:p w:rsidR="00F4081B" w:rsidRPr="00F4081B" w:rsidRDefault="00F4081B" w:rsidP="00AB1848">
            <w:pPr>
              <w:suppressAutoHyphens/>
              <w:snapToGrid w:val="0"/>
              <w:spacing w:before="120" w:line="240" w:lineRule="exact"/>
              <w:rPr>
                <w:rFonts w:ascii="Times New Roman" w:hAnsi="Times New Roman"/>
                <w:sz w:val="28"/>
                <w:szCs w:val="28"/>
                <w:lang w:eastAsia="ar-SA"/>
              </w:rPr>
            </w:pPr>
            <w:r w:rsidRPr="00F4081B">
              <w:rPr>
                <w:rFonts w:ascii="Times New Roman" w:hAnsi="Times New Roman"/>
                <w:sz w:val="28"/>
                <w:szCs w:val="28"/>
                <w:lang w:eastAsia="ar-SA"/>
              </w:rPr>
              <w:t>-</w:t>
            </w:r>
          </w:p>
        </w:tc>
        <w:tc>
          <w:tcPr>
            <w:tcW w:w="6520" w:type="dxa"/>
            <w:shd w:val="clear" w:color="auto" w:fill="auto"/>
          </w:tcPr>
          <w:p w:rsidR="00F4081B" w:rsidRPr="00F4081B" w:rsidRDefault="00F4081B" w:rsidP="00AB1848">
            <w:pPr>
              <w:suppressAutoHyphens/>
              <w:snapToGrid w:val="0"/>
              <w:spacing w:before="120" w:line="240" w:lineRule="exact"/>
              <w:jc w:val="both"/>
              <w:rPr>
                <w:rFonts w:ascii="Times New Roman" w:hAnsi="Times New Roman"/>
                <w:sz w:val="28"/>
                <w:szCs w:val="28"/>
                <w:lang w:eastAsia="ar-SA"/>
              </w:rPr>
            </w:pPr>
            <w:r w:rsidRPr="00F4081B">
              <w:rPr>
                <w:rFonts w:ascii="Times New Roman" w:hAnsi="Times New Roman"/>
                <w:sz w:val="28"/>
                <w:szCs w:val="28"/>
              </w:rPr>
              <w:t xml:space="preserve">заместитель директора департамента </w:t>
            </w:r>
            <w:proofErr w:type="spellStart"/>
            <w:r w:rsidRPr="00F4081B">
              <w:rPr>
                <w:rFonts w:ascii="Times New Roman" w:hAnsi="Times New Roman"/>
                <w:sz w:val="28"/>
                <w:szCs w:val="28"/>
              </w:rPr>
              <w:t>профессио</w:t>
            </w:r>
            <w:r>
              <w:rPr>
                <w:rFonts w:ascii="Times New Roman" w:hAnsi="Times New Roman"/>
                <w:sz w:val="28"/>
                <w:szCs w:val="28"/>
              </w:rPr>
              <w:t>-</w:t>
            </w:r>
            <w:r w:rsidRPr="00F4081B">
              <w:rPr>
                <w:rFonts w:ascii="Times New Roman" w:hAnsi="Times New Roman"/>
                <w:sz w:val="28"/>
                <w:szCs w:val="28"/>
              </w:rPr>
              <w:t>нального</w:t>
            </w:r>
            <w:proofErr w:type="spellEnd"/>
            <w:r w:rsidRPr="00F4081B">
              <w:rPr>
                <w:rFonts w:ascii="Times New Roman" w:hAnsi="Times New Roman"/>
                <w:sz w:val="28"/>
                <w:szCs w:val="28"/>
              </w:rPr>
              <w:t xml:space="preserve"> образования</w:t>
            </w:r>
            <w:r w:rsidRPr="00F4081B">
              <w:rPr>
                <w:rFonts w:ascii="Times New Roman" w:hAnsi="Times New Roman"/>
                <w:sz w:val="28"/>
                <w:szCs w:val="28"/>
                <w:lang w:eastAsia="ar-SA"/>
              </w:rPr>
              <w:t xml:space="preserve"> министерства образования Новгородской области, председатель оргкомитета</w:t>
            </w:r>
          </w:p>
        </w:tc>
      </w:tr>
      <w:tr w:rsidR="00F4081B" w:rsidRPr="00F4081B" w:rsidTr="00B50274">
        <w:tc>
          <w:tcPr>
            <w:tcW w:w="2410" w:type="dxa"/>
            <w:shd w:val="clear" w:color="auto" w:fill="auto"/>
          </w:tcPr>
          <w:p w:rsidR="00F4081B" w:rsidRPr="00F4081B" w:rsidRDefault="00F4081B" w:rsidP="00AB1848">
            <w:pPr>
              <w:suppressAutoHyphens/>
              <w:snapToGrid w:val="0"/>
              <w:spacing w:before="120" w:line="240" w:lineRule="exact"/>
              <w:rPr>
                <w:rFonts w:ascii="Times New Roman" w:hAnsi="Times New Roman"/>
                <w:sz w:val="28"/>
                <w:szCs w:val="28"/>
                <w:lang w:eastAsia="ar-SA"/>
              </w:rPr>
            </w:pPr>
            <w:proofErr w:type="spellStart"/>
            <w:r w:rsidRPr="00F4081B">
              <w:rPr>
                <w:rFonts w:ascii="Times New Roman" w:hAnsi="Times New Roman"/>
                <w:sz w:val="28"/>
                <w:szCs w:val="28"/>
                <w:lang w:eastAsia="ar-SA"/>
              </w:rPr>
              <w:t>Арендателев</w:t>
            </w:r>
            <w:proofErr w:type="spellEnd"/>
            <w:r w:rsidRPr="00F4081B">
              <w:rPr>
                <w:rFonts w:ascii="Times New Roman" w:hAnsi="Times New Roman"/>
                <w:sz w:val="28"/>
                <w:szCs w:val="28"/>
                <w:lang w:eastAsia="ar-SA"/>
              </w:rPr>
              <w:t xml:space="preserve">  И.Г.</w:t>
            </w:r>
          </w:p>
        </w:tc>
        <w:tc>
          <w:tcPr>
            <w:tcW w:w="426" w:type="dxa"/>
            <w:shd w:val="clear" w:color="auto" w:fill="auto"/>
          </w:tcPr>
          <w:p w:rsidR="00F4081B" w:rsidRPr="00F4081B" w:rsidRDefault="00F4081B" w:rsidP="00AB1848">
            <w:pPr>
              <w:suppressAutoHyphens/>
              <w:snapToGrid w:val="0"/>
              <w:spacing w:before="120" w:line="240" w:lineRule="exact"/>
              <w:rPr>
                <w:rFonts w:ascii="Times New Roman" w:hAnsi="Times New Roman"/>
                <w:sz w:val="28"/>
                <w:szCs w:val="28"/>
                <w:lang w:eastAsia="ar-SA"/>
              </w:rPr>
            </w:pPr>
            <w:r w:rsidRPr="00F4081B">
              <w:rPr>
                <w:rFonts w:ascii="Times New Roman" w:hAnsi="Times New Roman"/>
                <w:sz w:val="28"/>
                <w:szCs w:val="28"/>
                <w:lang w:eastAsia="ar-SA"/>
              </w:rPr>
              <w:t>-</w:t>
            </w:r>
          </w:p>
        </w:tc>
        <w:tc>
          <w:tcPr>
            <w:tcW w:w="6520" w:type="dxa"/>
            <w:shd w:val="clear" w:color="auto" w:fill="auto"/>
          </w:tcPr>
          <w:p w:rsidR="00F4081B" w:rsidRPr="00F4081B" w:rsidRDefault="00F4081B" w:rsidP="00AB1848">
            <w:pPr>
              <w:suppressAutoHyphens/>
              <w:snapToGrid w:val="0"/>
              <w:spacing w:before="120" w:line="240" w:lineRule="exact"/>
              <w:jc w:val="both"/>
              <w:rPr>
                <w:rFonts w:ascii="Times New Roman" w:hAnsi="Times New Roman"/>
                <w:sz w:val="28"/>
                <w:szCs w:val="28"/>
              </w:rPr>
            </w:pPr>
            <w:r w:rsidRPr="00F4081B">
              <w:rPr>
                <w:rFonts w:ascii="Times New Roman" w:hAnsi="Times New Roman"/>
                <w:sz w:val="28"/>
                <w:szCs w:val="28"/>
              </w:rPr>
              <w:t>директор государственного областного автономного учреждения «Новгородский Кванториум»</w:t>
            </w:r>
            <w:r w:rsidRPr="00110CC2">
              <w:rPr>
                <w:rFonts w:ascii="Times New Roman" w:hAnsi="Times New Roman"/>
                <w:sz w:val="28"/>
                <w:szCs w:val="28"/>
              </w:rPr>
              <w:t>,</w:t>
            </w:r>
            <w:r w:rsidRPr="00F4081B">
              <w:rPr>
                <w:rFonts w:ascii="Times New Roman" w:hAnsi="Times New Roman"/>
                <w:b/>
                <w:sz w:val="28"/>
                <w:szCs w:val="28"/>
              </w:rPr>
              <w:t xml:space="preserve"> </w:t>
            </w:r>
            <w:r w:rsidRPr="00F4081B">
              <w:rPr>
                <w:rFonts w:ascii="Times New Roman" w:hAnsi="Times New Roman"/>
                <w:sz w:val="28"/>
                <w:szCs w:val="28"/>
              </w:rPr>
              <w:t xml:space="preserve">заместитель </w:t>
            </w:r>
            <w:r w:rsidRPr="00F4081B">
              <w:rPr>
                <w:rFonts w:ascii="Times New Roman" w:hAnsi="Times New Roman"/>
                <w:sz w:val="28"/>
                <w:szCs w:val="28"/>
                <w:lang w:eastAsia="ar-SA"/>
              </w:rPr>
              <w:t xml:space="preserve">председателя оргкомитета </w:t>
            </w:r>
          </w:p>
        </w:tc>
      </w:tr>
      <w:tr w:rsidR="00F4081B" w:rsidRPr="00F4081B" w:rsidTr="00F4081B">
        <w:tc>
          <w:tcPr>
            <w:tcW w:w="9356" w:type="dxa"/>
            <w:gridSpan w:val="3"/>
            <w:shd w:val="clear" w:color="auto" w:fill="auto"/>
          </w:tcPr>
          <w:p w:rsidR="00F4081B" w:rsidRPr="00F4081B" w:rsidRDefault="00F4081B" w:rsidP="00AB1848">
            <w:pPr>
              <w:suppressAutoHyphens/>
              <w:rPr>
                <w:rFonts w:ascii="Times New Roman" w:hAnsi="Times New Roman"/>
                <w:sz w:val="28"/>
                <w:szCs w:val="28"/>
                <w:lang w:eastAsia="ar-SA"/>
              </w:rPr>
            </w:pPr>
            <w:r w:rsidRPr="00F4081B">
              <w:rPr>
                <w:rFonts w:ascii="Times New Roman" w:hAnsi="Times New Roman"/>
                <w:sz w:val="28"/>
                <w:szCs w:val="28"/>
                <w:lang w:eastAsia="ar-SA"/>
              </w:rPr>
              <w:t xml:space="preserve">          Члены оргкомитета:</w:t>
            </w:r>
          </w:p>
        </w:tc>
      </w:tr>
      <w:tr w:rsidR="004D21EE" w:rsidRPr="00F4081B" w:rsidTr="00B50274">
        <w:tc>
          <w:tcPr>
            <w:tcW w:w="2410" w:type="dxa"/>
            <w:shd w:val="clear" w:color="auto" w:fill="auto"/>
          </w:tcPr>
          <w:p w:rsidR="004D21EE" w:rsidRPr="00110CC2" w:rsidRDefault="004D21EE" w:rsidP="004D21EE">
            <w:pPr>
              <w:suppressAutoHyphens/>
              <w:snapToGrid w:val="0"/>
              <w:spacing w:before="120" w:line="240" w:lineRule="exact"/>
              <w:rPr>
                <w:rFonts w:ascii="Times New Roman" w:hAnsi="Times New Roman"/>
                <w:sz w:val="28"/>
                <w:lang w:eastAsia="ar-SA"/>
              </w:rPr>
            </w:pPr>
            <w:r w:rsidRPr="00110CC2">
              <w:rPr>
                <w:rFonts w:ascii="Times New Roman" w:hAnsi="Times New Roman"/>
                <w:sz w:val="28"/>
                <w:lang w:eastAsia="ar-SA"/>
              </w:rPr>
              <w:t>Васильева Н.С.</w:t>
            </w:r>
          </w:p>
        </w:tc>
        <w:tc>
          <w:tcPr>
            <w:tcW w:w="426" w:type="dxa"/>
            <w:shd w:val="clear" w:color="auto" w:fill="auto"/>
          </w:tcPr>
          <w:p w:rsidR="004D21EE" w:rsidRPr="00110CC2" w:rsidRDefault="004D21EE" w:rsidP="004D21EE">
            <w:pPr>
              <w:suppressAutoHyphens/>
              <w:snapToGrid w:val="0"/>
              <w:spacing w:before="120" w:line="240" w:lineRule="exact"/>
              <w:rPr>
                <w:rFonts w:ascii="Times New Roman" w:hAnsi="Times New Roman"/>
                <w:sz w:val="28"/>
                <w:lang w:eastAsia="ar-SA"/>
              </w:rPr>
            </w:pPr>
            <w:r w:rsidRPr="00110CC2">
              <w:rPr>
                <w:rFonts w:ascii="Times New Roman" w:hAnsi="Times New Roman"/>
                <w:sz w:val="28"/>
                <w:lang w:eastAsia="ar-SA"/>
              </w:rPr>
              <w:t>-</w:t>
            </w:r>
          </w:p>
        </w:tc>
        <w:tc>
          <w:tcPr>
            <w:tcW w:w="6520" w:type="dxa"/>
            <w:shd w:val="clear" w:color="auto" w:fill="auto"/>
          </w:tcPr>
          <w:p w:rsidR="004D21EE" w:rsidRPr="00110CC2" w:rsidRDefault="004D21EE" w:rsidP="004D21EE">
            <w:pPr>
              <w:suppressAutoHyphens/>
              <w:snapToGrid w:val="0"/>
              <w:spacing w:before="120" w:line="240" w:lineRule="exact"/>
              <w:jc w:val="both"/>
              <w:rPr>
                <w:rFonts w:ascii="Times New Roman" w:hAnsi="Times New Roman"/>
                <w:sz w:val="28"/>
                <w:lang w:eastAsia="ar-SA"/>
              </w:rPr>
            </w:pPr>
            <w:r w:rsidRPr="00110CC2">
              <w:rPr>
                <w:rFonts w:ascii="Times New Roman" w:hAnsi="Times New Roman"/>
                <w:sz w:val="28"/>
                <w:lang w:eastAsia="ar-SA"/>
              </w:rPr>
              <w:t>методист государственного областного автономного учреждения «Новгородский Кванториум» (по согласованию)</w:t>
            </w:r>
          </w:p>
        </w:tc>
      </w:tr>
      <w:tr w:rsidR="00110CC2" w:rsidRPr="00F4081B" w:rsidTr="00B50274">
        <w:tc>
          <w:tcPr>
            <w:tcW w:w="2410" w:type="dxa"/>
            <w:shd w:val="clear" w:color="auto" w:fill="auto"/>
          </w:tcPr>
          <w:p w:rsidR="00110CC2" w:rsidRPr="00110CC2" w:rsidRDefault="00110CC2" w:rsidP="00110CC2">
            <w:pPr>
              <w:suppressAutoHyphens/>
              <w:snapToGrid w:val="0"/>
              <w:spacing w:before="120" w:line="240" w:lineRule="exact"/>
              <w:rPr>
                <w:rFonts w:ascii="Times New Roman" w:hAnsi="Times New Roman"/>
                <w:sz w:val="28"/>
                <w:lang w:eastAsia="ar-SA"/>
              </w:rPr>
            </w:pPr>
            <w:r w:rsidRPr="00110CC2">
              <w:rPr>
                <w:rFonts w:ascii="Times New Roman" w:hAnsi="Times New Roman"/>
                <w:sz w:val="28"/>
                <w:szCs w:val="28"/>
              </w:rPr>
              <w:t>Иванова Е.И.</w:t>
            </w:r>
          </w:p>
        </w:tc>
        <w:tc>
          <w:tcPr>
            <w:tcW w:w="426" w:type="dxa"/>
            <w:shd w:val="clear" w:color="auto" w:fill="auto"/>
          </w:tcPr>
          <w:p w:rsidR="00110CC2" w:rsidRPr="00110CC2" w:rsidRDefault="00110CC2" w:rsidP="00110CC2">
            <w:pPr>
              <w:suppressAutoHyphens/>
              <w:snapToGrid w:val="0"/>
              <w:spacing w:before="120" w:line="240" w:lineRule="exact"/>
              <w:rPr>
                <w:rFonts w:ascii="Times New Roman" w:hAnsi="Times New Roman"/>
                <w:sz w:val="28"/>
                <w:lang w:eastAsia="ar-SA"/>
              </w:rPr>
            </w:pPr>
            <w:r w:rsidRPr="00110CC2">
              <w:rPr>
                <w:rFonts w:ascii="Times New Roman" w:hAnsi="Times New Roman"/>
                <w:sz w:val="28"/>
                <w:lang w:eastAsia="ar-SA"/>
              </w:rPr>
              <w:t>-</w:t>
            </w:r>
          </w:p>
        </w:tc>
        <w:tc>
          <w:tcPr>
            <w:tcW w:w="6520" w:type="dxa"/>
            <w:shd w:val="clear" w:color="auto" w:fill="auto"/>
          </w:tcPr>
          <w:p w:rsidR="00110CC2" w:rsidRPr="00110CC2" w:rsidRDefault="00110CC2" w:rsidP="00110CC2">
            <w:pPr>
              <w:suppressAutoHyphens/>
              <w:snapToGrid w:val="0"/>
              <w:spacing w:before="120" w:line="240" w:lineRule="exact"/>
              <w:jc w:val="both"/>
              <w:rPr>
                <w:rFonts w:ascii="Times New Roman" w:hAnsi="Times New Roman"/>
                <w:bCs/>
                <w:sz w:val="28"/>
                <w:szCs w:val="28"/>
              </w:rPr>
            </w:pPr>
            <w:r w:rsidRPr="00110CC2">
              <w:rPr>
                <w:rFonts w:ascii="Times New Roman" w:hAnsi="Times New Roman"/>
                <w:sz w:val="28"/>
                <w:szCs w:val="28"/>
              </w:rPr>
              <w:t>педагог дополнительного образования государственного областного автономного учреждения «Новгородский Кванториум» (по согласованию)</w:t>
            </w:r>
          </w:p>
        </w:tc>
      </w:tr>
      <w:tr w:rsidR="00110CC2" w:rsidRPr="00F4081B" w:rsidTr="00B50274">
        <w:trPr>
          <w:trHeight w:val="1368"/>
        </w:trPr>
        <w:tc>
          <w:tcPr>
            <w:tcW w:w="2410" w:type="dxa"/>
            <w:shd w:val="clear" w:color="auto" w:fill="auto"/>
          </w:tcPr>
          <w:p w:rsidR="00110CC2" w:rsidRPr="00110CC2" w:rsidRDefault="00110CC2" w:rsidP="00110CC2">
            <w:pPr>
              <w:suppressAutoHyphens/>
              <w:snapToGrid w:val="0"/>
              <w:spacing w:before="120" w:line="240" w:lineRule="exact"/>
              <w:rPr>
                <w:rFonts w:ascii="Times New Roman" w:hAnsi="Times New Roman"/>
                <w:sz w:val="28"/>
                <w:szCs w:val="28"/>
              </w:rPr>
            </w:pPr>
            <w:r w:rsidRPr="00110CC2">
              <w:rPr>
                <w:rFonts w:ascii="Times New Roman" w:hAnsi="Times New Roman"/>
                <w:sz w:val="28"/>
                <w:szCs w:val="28"/>
              </w:rPr>
              <w:t>Конюхова О.С.</w:t>
            </w:r>
          </w:p>
          <w:p w:rsidR="00110CC2" w:rsidRPr="00110CC2" w:rsidRDefault="00110CC2" w:rsidP="00110CC2">
            <w:pPr>
              <w:suppressAutoHyphens/>
              <w:snapToGrid w:val="0"/>
              <w:spacing w:before="120" w:line="240" w:lineRule="exact"/>
              <w:rPr>
                <w:rFonts w:ascii="Times New Roman" w:hAnsi="Times New Roman"/>
                <w:sz w:val="28"/>
                <w:szCs w:val="28"/>
              </w:rPr>
            </w:pPr>
          </w:p>
        </w:tc>
        <w:tc>
          <w:tcPr>
            <w:tcW w:w="426" w:type="dxa"/>
            <w:shd w:val="clear" w:color="auto" w:fill="auto"/>
          </w:tcPr>
          <w:p w:rsidR="00110CC2" w:rsidRPr="00110CC2" w:rsidRDefault="00110CC2" w:rsidP="00110CC2">
            <w:pPr>
              <w:suppressAutoHyphens/>
              <w:snapToGrid w:val="0"/>
              <w:spacing w:before="120" w:line="240" w:lineRule="exact"/>
              <w:rPr>
                <w:rFonts w:ascii="Times New Roman" w:hAnsi="Times New Roman"/>
                <w:sz w:val="28"/>
                <w:szCs w:val="28"/>
              </w:rPr>
            </w:pPr>
            <w:r w:rsidRPr="00110CC2">
              <w:rPr>
                <w:rFonts w:ascii="Times New Roman" w:hAnsi="Times New Roman"/>
                <w:sz w:val="28"/>
                <w:szCs w:val="28"/>
              </w:rPr>
              <w:t>-</w:t>
            </w:r>
          </w:p>
        </w:tc>
        <w:tc>
          <w:tcPr>
            <w:tcW w:w="6520" w:type="dxa"/>
            <w:shd w:val="clear" w:color="auto" w:fill="auto"/>
          </w:tcPr>
          <w:p w:rsidR="00110CC2" w:rsidRPr="00110CC2" w:rsidRDefault="00110CC2" w:rsidP="00110CC2">
            <w:pPr>
              <w:suppressAutoHyphens/>
              <w:snapToGrid w:val="0"/>
              <w:spacing w:before="120" w:line="240" w:lineRule="exact"/>
              <w:jc w:val="both"/>
              <w:rPr>
                <w:rFonts w:ascii="Times New Roman" w:hAnsi="Times New Roman"/>
                <w:sz w:val="28"/>
                <w:szCs w:val="28"/>
              </w:rPr>
            </w:pPr>
            <w:r w:rsidRPr="00110CC2">
              <w:rPr>
                <w:rFonts w:ascii="Times New Roman" w:hAnsi="Times New Roman"/>
                <w:sz w:val="28"/>
                <w:szCs w:val="28"/>
              </w:rPr>
              <w:t xml:space="preserve">заместитель генерального директора федерального государственного бюджетного учреждения культуры “Новгородский государственный объединенный музей-заповедник” </w:t>
            </w:r>
            <w:r>
              <w:rPr>
                <w:rFonts w:ascii="Times New Roman" w:hAnsi="Times New Roman"/>
                <w:sz w:val="28"/>
                <w:szCs w:val="28"/>
              </w:rPr>
              <w:t xml:space="preserve">по научно-просветительной работе </w:t>
            </w:r>
            <w:r w:rsidRPr="00110CC2">
              <w:rPr>
                <w:rFonts w:ascii="Times New Roman" w:hAnsi="Times New Roman"/>
                <w:sz w:val="28"/>
                <w:szCs w:val="28"/>
              </w:rPr>
              <w:t>(по согласованию)</w:t>
            </w:r>
          </w:p>
        </w:tc>
      </w:tr>
      <w:tr w:rsidR="00110CC2" w:rsidRPr="00F4081B" w:rsidTr="00B50274">
        <w:tc>
          <w:tcPr>
            <w:tcW w:w="2410" w:type="dxa"/>
            <w:shd w:val="clear" w:color="auto" w:fill="auto"/>
          </w:tcPr>
          <w:p w:rsidR="00110CC2" w:rsidRPr="00110CC2" w:rsidRDefault="00110CC2" w:rsidP="00110CC2">
            <w:pPr>
              <w:suppressAutoHyphens/>
              <w:snapToGrid w:val="0"/>
              <w:spacing w:before="120" w:line="240" w:lineRule="exact"/>
              <w:rPr>
                <w:rFonts w:ascii="Times New Roman" w:hAnsi="Times New Roman"/>
                <w:sz w:val="28"/>
                <w:szCs w:val="28"/>
              </w:rPr>
            </w:pPr>
            <w:proofErr w:type="spellStart"/>
            <w:r w:rsidRPr="00110CC2">
              <w:rPr>
                <w:rFonts w:ascii="Times New Roman" w:hAnsi="Times New Roman"/>
                <w:sz w:val="28"/>
                <w:szCs w:val="28"/>
              </w:rPr>
              <w:t>Огольцова</w:t>
            </w:r>
            <w:proofErr w:type="spellEnd"/>
            <w:r w:rsidRPr="00110CC2">
              <w:rPr>
                <w:rFonts w:ascii="Times New Roman" w:hAnsi="Times New Roman"/>
                <w:sz w:val="28"/>
                <w:szCs w:val="28"/>
              </w:rPr>
              <w:t xml:space="preserve"> О.С.</w:t>
            </w:r>
          </w:p>
        </w:tc>
        <w:tc>
          <w:tcPr>
            <w:tcW w:w="426" w:type="dxa"/>
            <w:shd w:val="clear" w:color="auto" w:fill="auto"/>
          </w:tcPr>
          <w:p w:rsidR="00110CC2" w:rsidRPr="00110CC2" w:rsidRDefault="00110CC2" w:rsidP="00110CC2">
            <w:pPr>
              <w:suppressAutoHyphens/>
              <w:snapToGrid w:val="0"/>
              <w:spacing w:before="120" w:line="240" w:lineRule="exact"/>
              <w:rPr>
                <w:rFonts w:ascii="Times New Roman" w:hAnsi="Times New Roman"/>
                <w:sz w:val="28"/>
                <w:szCs w:val="28"/>
              </w:rPr>
            </w:pPr>
            <w:r w:rsidRPr="00110CC2">
              <w:rPr>
                <w:rFonts w:ascii="Times New Roman" w:hAnsi="Times New Roman"/>
                <w:sz w:val="28"/>
                <w:szCs w:val="28"/>
              </w:rPr>
              <w:t>-</w:t>
            </w:r>
          </w:p>
        </w:tc>
        <w:tc>
          <w:tcPr>
            <w:tcW w:w="6520" w:type="dxa"/>
            <w:shd w:val="clear" w:color="auto" w:fill="auto"/>
          </w:tcPr>
          <w:p w:rsidR="00110CC2" w:rsidRPr="00110CC2" w:rsidRDefault="00110CC2" w:rsidP="00110CC2">
            <w:pPr>
              <w:suppressAutoHyphens/>
              <w:snapToGrid w:val="0"/>
              <w:spacing w:before="120" w:line="240" w:lineRule="exact"/>
              <w:jc w:val="both"/>
              <w:rPr>
                <w:rFonts w:ascii="Times New Roman" w:hAnsi="Times New Roman"/>
                <w:sz w:val="28"/>
                <w:szCs w:val="28"/>
              </w:rPr>
            </w:pPr>
            <w:r w:rsidRPr="00110CC2">
              <w:rPr>
                <w:rFonts w:ascii="Times New Roman" w:hAnsi="Times New Roman"/>
                <w:sz w:val="28"/>
                <w:szCs w:val="28"/>
              </w:rPr>
              <w:t>заведующий сектором “Детский музейный центр” отдела культурных программ федерального государственного бюджетного учреждения культуры “Новгородский государственный объединенный музей-заповедник</w:t>
            </w:r>
            <w:r>
              <w:rPr>
                <w:rFonts w:ascii="Times New Roman" w:hAnsi="Times New Roman"/>
                <w:sz w:val="28"/>
                <w:szCs w:val="28"/>
              </w:rPr>
              <w:t xml:space="preserve"> </w:t>
            </w:r>
            <w:r w:rsidRPr="00110CC2">
              <w:rPr>
                <w:rFonts w:ascii="Times New Roman" w:hAnsi="Times New Roman"/>
                <w:sz w:val="28"/>
                <w:szCs w:val="28"/>
              </w:rPr>
              <w:t>(по согласованию)</w:t>
            </w:r>
          </w:p>
        </w:tc>
      </w:tr>
      <w:tr w:rsidR="00110CC2" w:rsidRPr="00F4081B" w:rsidTr="00B50274">
        <w:tc>
          <w:tcPr>
            <w:tcW w:w="2410" w:type="dxa"/>
            <w:shd w:val="clear" w:color="auto" w:fill="auto"/>
          </w:tcPr>
          <w:p w:rsidR="00110CC2" w:rsidRPr="00110CC2" w:rsidRDefault="00110CC2" w:rsidP="00110CC2">
            <w:pPr>
              <w:suppressAutoHyphens/>
              <w:snapToGrid w:val="0"/>
              <w:spacing w:before="120" w:line="240" w:lineRule="exact"/>
              <w:rPr>
                <w:rFonts w:ascii="Times New Roman" w:hAnsi="Times New Roman"/>
                <w:sz w:val="28"/>
                <w:szCs w:val="28"/>
                <w:lang w:eastAsia="ar-SA"/>
              </w:rPr>
            </w:pPr>
            <w:r w:rsidRPr="00110CC2">
              <w:rPr>
                <w:rFonts w:ascii="Times New Roman" w:hAnsi="Times New Roman"/>
                <w:sz w:val="28"/>
                <w:szCs w:val="28"/>
                <w:lang w:eastAsia="ar-SA"/>
              </w:rPr>
              <w:t>Смирнова Е.Е.</w:t>
            </w:r>
          </w:p>
        </w:tc>
        <w:tc>
          <w:tcPr>
            <w:tcW w:w="426" w:type="dxa"/>
            <w:shd w:val="clear" w:color="auto" w:fill="auto"/>
          </w:tcPr>
          <w:p w:rsidR="00110CC2" w:rsidRPr="00110CC2" w:rsidRDefault="00110CC2" w:rsidP="00110CC2">
            <w:pPr>
              <w:suppressAutoHyphens/>
              <w:snapToGrid w:val="0"/>
              <w:spacing w:before="120" w:line="240" w:lineRule="exact"/>
              <w:rPr>
                <w:rFonts w:ascii="Times New Roman" w:hAnsi="Times New Roman"/>
                <w:sz w:val="28"/>
                <w:szCs w:val="28"/>
                <w:lang w:eastAsia="ar-SA"/>
              </w:rPr>
            </w:pPr>
            <w:r w:rsidRPr="00110CC2">
              <w:rPr>
                <w:rFonts w:ascii="Times New Roman" w:hAnsi="Times New Roman"/>
                <w:sz w:val="28"/>
                <w:szCs w:val="28"/>
                <w:lang w:eastAsia="ar-SA"/>
              </w:rPr>
              <w:t>-</w:t>
            </w:r>
          </w:p>
        </w:tc>
        <w:tc>
          <w:tcPr>
            <w:tcW w:w="6520" w:type="dxa"/>
            <w:shd w:val="clear" w:color="auto" w:fill="auto"/>
          </w:tcPr>
          <w:p w:rsidR="00110CC2" w:rsidRPr="00110CC2" w:rsidRDefault="00110CC2" w:rsidP="00110CC2">
            <w:pPr>
              <w:suppressAutoHyphens/>
              <w:snapToGrid w:val="0"/>
              <w:spacing w:before="120" w:line="240" w:lineRule="exact"/>
              <w:jc w:val="both"/>
              <w:rPr>
                <w:rFonts w:ascii="Times New Roman" w:hAnsi="Times New Roman"/>
                <w:sz w:val="28"/>
                <w:szCs w:val="28"/>
                <w:lang w:eastAsia="ar-SA"/>
              </w:rPr>
            </w:pPr>
            <w:r w:rsidRPr="00110CC2">
              <w:rPr>
                <w:rFonts w:ascii="Times New Roman" w:hAnsi="Times New Roman"/>
                <w:bCs/>
                <w:sz w:val="28"/>
                <w:szCs w:val="28"/>
              </w:rPr>
              <w:t>заместитель директора по учебной работе государственного областного автономного учреждения «Новгородский Кванториум» (по согласованию)</w:t>
            </w:r>
          </w:p>
        </w:tc>
      </w:tr>
      <w:tr w:rsidR="00110CC2" w:rsidRPr="00F4081B" w:rsidTr="00B50274">
        <w:tc>
          <w:tcPr>
            <w:tcW w:w="2410" w:type="dxa"/>
            <w:shd w:val="clear" w:color="auto" w:fill="auto"/>
          </w:tcPr>
          <w:p w:rsidR="00110CC2" w:rsidRPr="00110CC2" w:rsidRDefault="00110CC2" w:rsidP="00AB1848">
            <w:pPr>
              <w:suppressAutoHyphens/>
              <w:snapToGrid w:val="0"/>
              <w:spacing w:before="120" w:line="240" w:lineRule="exact"/>
              <w:rPr>
                <w:rFonts w:ascii="Times New Roman" w:hAnsi="Times New Roman"/>
                <w:sz w:val="28"/>
                <w:szCs w:val="28"/>
                <w:lang w:eastAsia="ar-SA"/>
              </w:rPr>
            </w:pPr>
            <w:r w:rsidRPr="00110CC2">
              <w:rPr>
                <w:rFonts w:ascii="Times New Roman" w:hAnsi="Times New Roman"/>
                <w:sz w:val="28"/>
                <w:szCs w:val="28"/>
                <w:lang w:eastAsia="ar-SA"/>
              </w:rPr>
              <w:t>Яровая И. Н.</w:t>
            </w:r>
          </w:p>
        </w:tc>
        <w:tc>
          <w:tcPr>
            <w:tcW w:w="426" w:type="dxa"/>
            <w:shd w:val="clear" w:color="auto" w:fill="auto"/>
          </w:tcPr>
          <w:p w:rsidR="00110CC2" w:rsidRPr="00110CC2" w:rsidRDefault="00110CC2" w:rsidP="00AB1848">
            <w:pPr>
              <w:suppressAutoHyphens/>
              <w:snapToGrid w:val="0"/>
              <w:spacing w:before="120" w:line="240" w:lineRule="exact"/>
              <w:rPr>
                <w:rFonts w:ascii="Times New Roman" w:hAnsi="Times New Roman"/>
                <w:sz w:val="28"/>
                <w:szCs w:val="28"/>
                <w:lang w:eastAsia="ar-SA"/>
              </w:rPr>
            </w:pPr>
            <w:r w:rsidRPr="00110CC2">
              <w:rPr>
                <w:rFonts w:ascii="Times New Roman" w:hAnsi="Times New Roman"/>
                <w:sz w:val="28"/>
                <w:szCs w:val="28"/>
                <w:lang w:eastAsia="ar-SA"/>
              </w:rPr>
              <w:t>-</w:t>
            </w:r>
          </w:p>
        </w:tc>
        <w:tc>
          <w:tcPr>
            <w:tcW w:w="6520" w:type="dxa"/>
            <w:shd w:val="clear" w:color="auto" w:fill="auto"/>
          </w:tcPr>
          <w:p w:rsidR="00110CC2" w:rsidRPr="00110CC2" w:rsidRDefault="00110CC2" w:rsidP="00AB1848">
            <w:pPr>
              <w:suppressAutoHyphens/>
              <w:snapToGrid w:val="0"/>
              <w:spacing w:before="120" w:line="240" w:lineRule="exact"/>
              <w:jc w:val="both"/>
              <w:rPr>
                <w:rFonts w:ascii="Times New Roman" w:hAnsi="Times New Roman"/>
                <w:sz w:val="28"/>
                <w:szCs w:val="28"/>
                <w:lang w:eastAsia="ar-SA"/>
              </w:rPr>
            </w:pPr>
            <w:r w:rsidRPr="00110CC2">
              <w:rPr>
                <w:rFonts w:ascii="Times New Roman" w:hAnsi="Times New Roman"/>
                <w:sz w:val="28"/>
                <w:szCs w:val="28"/>
                <w:lang w:eastAsia="ar-SA"/>
              </w:rPr>
              <w:t xml:space="preserve">главный специалист-эксперт </w:t>
            </w:r>
            <w:r w:rsidRPr="00110CC2">
              <w:rPr>
                <w:rFonts w:ascii="Times New Roman" w:hAnsi="Times New Roman"/>
                <w:sz w:val="28"/>
                <w:szCs w:val="28"/>
              </w:rPr>
              <w:t>департамента профессионального образования</w:t>
            </w:r>
            <w:r w:rsidRPr="00110CC2">
              <w:rPr>
                <w:rFonts w:ascii="Times New Roman" w:hAnsi="Times New Roman"/>
                <w:sz w:val="28"/>
                <w:szCs w:val="28"/>
                <w:lang w:eastAsia="ar-SA"/>
              </w:rPr>
              <w:t xml:space="preserve"> министерства образования Новгородской области</w:t>
            </w:r>
          </w:p>
        </w:tc>
      </w:tr>
    </w:tbl>
    <w:p w:rsidR="00F4081B" w:rsidRDefault="00F4081B" w:rsidP="00110CC2">
      <w:pPr>
        <w:spacing w:before="120" w:line="240" w:lineRule="exact"/>
        <w:jc w:val="center"/>
        <w:rPr>
          <w:rFonts w:ascii="Times New Roman" w:eastAsia="Times New Roman" w:hAnsi="Times New Roman"/>
          <w:sz w:val="28"/>
          <w:szCs w:val="28"/>
        </w:rPr>
      </w:pPr>
      <w:r w:rsidRPr="00F4081B">
        <w:rPr>
          <w:rFonts w:ascii="Times New Roman" w:hAnsi="Times New Roman"/>
          <w:sz w:val="28"/>
          <w:szCs w:val="28"/>
        </w:rPr>
        <w:tab/>
        <w:t>___________________________________</w:t>
      </w:r>
    </w:p>
    <w:sectPr w:rsidR="00F4081B" w:rsidSect="00F4081B">
      <w:endnotePr>
        <w:numFmt w:val="decimal"/>
      </w:endnotePr>
      <w:pgSz w:w="11906" w:h="16838"/>
      <w:pgMar w:top="1134" w:right="567" w:bottom="907" w:left="1985"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009" w:rsidRDefault="00247009" w:rsidP="00EA3685">
      <w:pPr>
        <w:spacing w:after="0" w:line="240" w:lineRule="auto"/>
      </w:pPr>
      <w:r>
        <w:separator/>
      </w:r>
    </w:p>
  </w:endnote>
  <w:endnote w:type="continuationSeparator" w:id="0">
    <w:p w:rsidR="00247009" w:rsidRDefault="00247009" w:rsidP="00EA3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009" w:rsidRDefault="00247009" w:rsidP="00EA3685">
      <w:pPr>
        <w:spacing w:after="0" w:line="240" w:lineRule="auto"/>
      </w:pPr>
      <w:r>
        <w:separator/>
      </w:r>
    </w:p>
  </w:footnote>
  <w:footnote w:type="continuationSeparator" w:id="0">
    <w:p w:rsidR="00247009" w:rsidRDefault="00247009" w:rsidP="00EA3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274" w:rsidRDefault="00B5027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50274" w:rsidRDefault="00B5027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274" w:rsidRDefault="00B50274" w:rsidP="00EA3685">
    <w:pPr>
      <w:pStyle w:val="a3"/>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274" w:rsidRPr="00EA3685" w:rsidRDefault="00B50274">
    <w:pPr>
      <w:pStyle w:val="a3"/>
      <w:rPr>
        <w:lang w:val="ru-RU"/>
      </w:rPr>
    </w:pPr>
    <w:r>
      <w:rPr>
        <w:lang w:val="ru-RU"/>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4AAB"/>
    <w:multiLevelType w:val="multilevel"/>
    <w:tmpl w:val="63A4E078"/>
    <w:lvl w:ilvl="0">
      <w:start w:val="1"/>
      <w:numFmt w:val="upperRoman"/>
      <w:lvlText w:val="%1."/>
      <w:lvlJc w:val="left"/>
      <w:pPr>
        <w:ind w:left="1440" w:hanging="72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1" w15:restartNumberingAfterBreak="0">
    <w:nsid w:val="0A312907"/>
    <w:multiLevelType w:val="multilevel"/>
    <w:tmpl w:val="629C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7A1692"/>
    <w:multiLevelType w:val="multilevel"/>
    <w:tmpl w:val="3B5A7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F0213"/>
    <w:multiLevelType w:val="multilevel"/>
    <w:tmpl w:val="3F7E406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4" w15:restartNumberingAfterBreak="0">
    <w:nsid w:val="379A5694"/>
    <w:multiLevelType w:val="multilevel"/>
    <w:tmpl w:val="4DA6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B43F28"/>
    <w:multiLevelType w:val="multilevel"/>
    <w:tmpl w:val="259C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C15A6"/>
    <w:multiLevelType w:val="multilevel"/>
    <w:tmpl w:val="8A1C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243F10"/>
    <w:multiLevelType w:val="multilevel"/>
    <w:tmpl w:val="EE12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4405DC"/>
    <w:multiLevelType w:val="multilevel"/>
    <w:tmpl w:val="F9B2D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8"/>
  </w:num>
  <w:num w:numId="4">
    <w:abstractNumId w:val="2"/>
  </w:num>
  <w:num w:numId="5">
    <w:abstractNumId w:val="1"/>
  </w:num>
  <w:num w:numId="6">
    <w:abstractNumId w:val="4"/>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D8B"/>
    <w:rsid w:val="00000737"/>
    <w:rsid w:val="00055A07"/>
    <w:rsid w:val="00060092"/>
    <w:rsid w:val="0007124A"/>
    <w:rsid w:val="000F0D99"/>
    <w:rsid w:val="00105199"/>
    <w:rsid w:val="00110CC2"/>
    <w:rsid w:val="00237A34"/>
    <w:rsid w:val="00247009"/>
    <w:rsid w:val="00265C5E"/>
    <w:rsid w:val="00282C39"/>
    <w:rsid w:val="002C6F0D"/>
    <w:rsid w:val="00320851"/>
    <w:rsid w:val="0034289B"/>
    <w:rsid w:val="003B78E4"/>
    <w:rsid w:val="0040272A"/>
    <w:rsid w:val="004D21EE"/>
    <w:rsid w:val="004D43F9"/>
    <w:rsid w:val="004E7379"/>
    <w:rsid w:val="00540E54"/>
    <w:rsid w:val="0061791C"/>
    <w:rsid w:val="0062020A"/>
    <w:rsid w:val="00636273"/>
    <w:rsid w:val="006504AF"/>
    <w:rsid w:val="00682EEF"/>
    <w:rsid w:val="006F36E9"/>
    <w:rsid w:val="006F3AEC"/>
    <w:rsid w:val="00742F9A"/>
    <w:rsid w:val="00793198"/>
    <w:rsid w:val="007A3D05"/>
    <w:rsid w:val="007F6E6C"/>
    <w:rsid w:val="00814104"/>
    <w:rsid w:val="008B2406"/>
    <w:rsid w:val="008F3B74"/>
    <w:rsid w:val="00932D9B"/>
    <w:rsid w:val="0093609E"/>
    <w:rsid w:val="00991178"/>
    <w:rsid w:val="009B3E11"/>
    <w:rsid w:val="009D17BD"/>
    <w:rsid w:val="00A229C8"/>
    <w:rsid w:val="00A26B89"/>
    <w:rsid w:val="00A90BBF"/>
    <w:rsid w:val="00AB1848"/>
    <w:rsid w:val="00AD0CC2"/>
    <w:rsid w:val="00AD2C7D"/>
    <w:rsid w:val="00AD3431"/>
    <w:rsid w:val="00B268EC"/>
    <w:rsid w:val="00B34079"/>
    <w:rsid w:val="00B50274"/>
    <w:rsid w:val="00B90EE1"/>
    <w:rsid w:val="00C3386C"/>
    <w:rsid w:val="00CB1236"/>
    <w:rsid w:val="00D102F9"/>
    <w:rsid w:val="00D12F93"/>
    <w:rsid w:val="00D72362"/>
    <w:rsid w:val="00D905AD"/>
    <w:rsid w:val="00DA7046"/>
    <w:rsid w:val="00E14DB0"/>
    <w:rsid w:val="00E2394B"/>
    <w:rsid w:val="00E3344F"/>
    <w:rsid w:val="00E87D8B"/>
    <w:rsid w:val="00E96C50"/>
    <w:rsid w:val="00EA3685"/>
    <w:rsid w:val="00EF2647"/>
    <w:rsid w:val="00F11541"/>
    <w:rsid w:val="00F4081B"/>
    <w:rsid w:val="00F61553"/>
    <w:rsid w:val="00FD2C89"/>
    <w:rsid w:val="00FE376F"/>
    <w:rsid w:val="00FF13A5"/>
    <w:rsid w:val="00FF3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00A3D"/>
  <w15:docId w15:val="{CFA9F4DE-F43F-41AD-95E6-90285AC23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72362"/>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4">
    <w:name w:val="Верхний колонтитул Знак"/>
    <w:basedOn w:val="a0"/>
    <w:link w:val="a3"/>
    <w:uiPriority w:val="99"/>
    <w:rsid w:val="00D72362"/>
    <w:rPr>
      <w:rFonts w:ascii="Times New Roman" w:eastAsia="Times New Roman" w:hAnsi="Times New Roman"/>
      <w:sz w:val="24"/>
      <w:szCs w:val="24"/>
      <w:lang w:val="x-none" w:eastAsia="x-none"/>
    </w:rPr>
  </w:style>
  <w:style w:type="character" w:styleId="a5">
    <w:name w:val="page number"/>
    <w:basedOn w:val="a0"/>
    <w:rsid w:val="00D72362"/>
  </w:style>
  <w:style w:type="paragraph" w:styleId="a6">
    <w:name w:val="footer"/>
    <w:basedOn w:val="a"/>
    <w:link w:val="a7"/>
    <w:uiPriority w:val="99"/>
    <w:unhideWhenUsed/>
    <w:rsid w:val="00EA368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A3685"/>
  </w:style>
  <w:style w:type="character" w:styleId="a8">
    <w:name w:val="Hyperlink"/>
    <w:rsid w:val="00F61553"/>
    <w:rPr>
      <w:color w:val="0000FF"/>
      <w:u w:val="single"/>
    </w:rPr>
  </w:style>
  <w:style w:type="paragraph" w:customStyle="1" w:styleId="1">
    <w:name w:val="Стиль1"/>
    <w:basedOn w:val="a"/>
    <w:link w:val="10"/>
    <w:uiPriority w:val="99"/>
    <w:qFormat/>
    <w:rsid w:val="003B78E4"/>
    <w:pPr>
      <w:spacing w:after="0" w:line="240" w:lineRule="auto"/>
    </w:pPr>
    <w:rPr>
      <w:rFonts w:ascii="Times New Roman" w:eastAsia="Times New Roman" w:hAnsi="Times New Roman"/>
      <w:sz w:val="28"/>
      <w:szCs w:val="28"/>
      <w:lang w:val="x-none" w:eastAsia="x-none"/>
    </w:rPr>
  </w:style>
  <w:style w:type="character" w:customStyle="1" w:styleId="10">
    <w:name w:val="Стиль1 Знак"/>
    <w:link w:val="1"/>
    <w:uiPriority w:val="99"/>
    <w:rsid w:val="003B78E4"/>
    <w:rPr>
      <w:rFonts w:ascii="Times New Roman" w:eastAsia="Times New Roman" w:hAnsi="Times New Roman"/>
      <w:sz w:val="28"/>
      <w:szCs w:val="28"/>
      <w:lang w:val="x-none" w:eastAsia="x-none"/>
    </w:rPr>
  </w:style>
  <w:style w:type="paragraph" w:styleId="a9">
    <w:name w:val="Normal (Web)"/>
    <w:basedOn w:val="a"/>
    <w:uiPriority w:val="99"/>
    <w:rsid w:val="003B78E4"/>
    <w:pPr>
      <w:widowControl w:val="0"/>
      <w:spacing w:before="120" w:after="0" w:line="240" w:lineRule="auto"/>
      <w:ind w:left="40" w:firstLine="567"/>
      <w:jc w:val="both"/>
    </w:pPr>
    <w:rPr>
      <w:rFonts w:ascii="Times New Roman" w:eastAsia="Times New Roman" w:hAnsi="Times New Roman"/>
      <w:color w:val="000000"/>
      <w:sz w:val="24"/>
      <w:szCs w:val="24"/>
      <w:lang w:eastAsia="ru-RU"/>
    </w:rPr>
  </w:style>
  <w:style w:type="paragraph" w:customStyle="1" w:styleId="ConsPlusNonformat">
    <w:name w:val="ConsPlusNonformat"/>
    <w:rsid w:val="003B78E4"/>
    <w:pPr>
      <w:widowControl w:val="0"/>
      <w:autoSpaceDE w:val="0"/>
      <w:autoSpaceDN w:val="0"/>
    </w:pPr>
    <w:rPr>
      <w:rFonts w:ascii="Courier New" w:eastAsia="Times New Roman" w:hAnsi="Courier New" w:cs="Courier New"/>
      <w:sz w:val="20"/>
      <w:szCs w:val="20"/>
      <w:lang w:eastAsia="ru-RU"/>
    </w:rPr>
  </w:style>
  <w:style w:type="table" w:styleId="aa">
    <w:name w:val="Table Grid"/>
    <w:basedOn w:val="a1"/>
    <w:uiPriority w:val="59"/>
    <w:unhideWhenUsed/>
    <w:rsid w:val="00320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F13A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F13A5"/>
    <w:rPr>
      <w:rFonts w:ascii="Tahoma" w:hAnsi="Tahoma" w:cs="Tahoma"/>
      <w:sz w:val="16"/>
      <w:szCs w:val="16"/>
    </w:rPr>
  </w:style>
  <w:style w:type="paragraph" w:styleId="ad">
    <w:name w:val="List Paragraph"/>
    <w:basedOn w:val="a"/>
    <w:uiPriority w:val="34"/>
    <w:qFormat/>
    <w:rsid w:val="00E96C50"/>
    <w:pPr>
      <w:widowControl w:val="0"/>
      <w:spacing w:after="0" w:line="240" w:lineRule="auto"/>
      <w:ind w:left="720"/>
      <w:contextualSpacing/>
    </w:pPr>
    <w:rPr>
      <w:rFonts w:ascii="Courier New" w:eastAsia="Courier New"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okn53.ru/tcerkov-ioanna-predtechi-na-opokakh-1127-1453-gg.html" TargetMode="External"/><Relationship Id="rId21" Type="http://schemas.openxmlformats.org/officeDocument/2006/relationships/hyperlink" Target="http://okn53.ru/nikol-skiy-sobor-1113-g.html" TargetMode="External"/><Relationship Id="rId42" Type="http://schemas.openxmlformats.org/officeDocument/2006/relationships/hyperlink" Target="http://okn53.ru/postroyki-yur-eva-monastyrya-xviii-xix-vv.html" TargetMode="External"/><Relationship Id="rId47" Type="http://schemas.openxmlformats.org/officeDocument/2006/relationships/hyperlink" Target="http://okn53.ru/tcerkov-ioanna-milostivogo-na-myachino-1422-g.html" TargetMode="External"/><Relationship Id="rId63" Type="http://schemas.openxmlformats.org/officeDocument/2006/relationships/hyperlink" Target="http://okn53.ru/tcerkov-apostola-filippa-i-nikolaya-chudotvortca-1526-g.html" TargetMode="External"/><Relationship Id="rId68" Type="http://schemas.openxmlformats.org/officeDocument/2006/relationships/hyperlink" Target="http://okn53.ru/tcerkov-spasa-preobrazheniya-na-il-ine-ulitce-1374-g.html" TargetMode="External"/><Relationship Id="rId16" Type="http://schemas.openxmlformats.org/officeDocument/2006/relationships/hyperlink" Target="http://okn53.ru/tcerkov-andreya-stratilata-v-detintce-xiv-xviii-v-v.html" TargetMode="External"/><Relationship Id="rId11" Type="http://schemas.openxmlformats.org/officeDocument/2006/relationships/header" Target="header2.xml"/><Relationship Id="rId24" Type="http://schemas.openxmlformats.org/officeDocument/2006/relationships/hyperlink" Target="http://okn53.ru/tcerkov-zhen-mironositc-1508-1511-gg.html" TargetMode="External"/><Relationship Id="rId32" Type="http://schemas.openxmlformats.org/officeDocument/2006/relationships/hyperlink" Target="http://okn53.ru/val-i-rov-okol-nogo-goroda-xiv-xvi-vv.html" TargetMode="External"/><Relationship Id="rId37" Type="http://schemas.openxmlformats.org/officeDocument/2006/relationships/hyperlink" Target="http://okn53.ru/tcerkov-rozhdestva-presvyatoy-bogoroditcy-30-40-e-gody-xiii-veka.html" TargetMode="External"/><Relationship Id="rId40" Type="http://schemas.openxmlformats.org/officeDocument/2006/relationships/hyperlink" Target="http://okn53.ru/spasskiy-sobor-1763-1824-gg.html" TargetMode="External"/><Relationship Id="rId45" Type="http://schemas.openxmlformats.org/officeDocument/2006/relationships/hyperlink" Target="http://okn53.ru/tcerkov-blagoveshceniya-na-myachine-1179-g.html" TargetMode="External"/><Relationship Id="rId53" Type="http://schemas.openxmlformats.org/officeDocument/2006/relationships/hyperlink" Target="http://okn53.ru/tcerkov-nikoly-belogo-nikol-skogo-belogo-monastyrya-1312-1313-gg.html" TargetMode="External"/><Relationship Id="rId58" Type="http://schemas.openxmlformats.org/officeDocument/2006/relationships/hyperlink" Target="http://okn53.ru/tcerkov-troitcy-svyatodukhova-monastyrya-1557-g.html" TargetMode="External"/><Relationship Id="rId66" Type="http://schemas.openxmlformats.org/officeDocument/2006/relationships/hyperlink" Target="http://okn53.ru/svyatye-vrata-s-kel-yami-severnyy-korpus-kon-xvii-nach-xviii-v-xix-v.html" TargetMode="External"/><Relationship Id="rId74" Type="http://schemas.openxmlformats.org/officeDocument/2006/relationships/hyperlink" Target="http://okn53.ru/tcerkov-rozhdestva-khristova-na-krasnom-pole-kladbishce-1380-g.html"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okn53.ru/tcerkov-blagoveshceniya-na-torgu-1553-g.html" TargetMode="External"/><Relationship Id="rId19" Type="http://schemas.openxmlformats.org/officeDocument/2006/relationships/hyperlink" Target="http://okn53.ru/tcerkov-pokrova-presvyatoy-bogoroditcy-xvi-v-1692-1693-gg.html" TargetMode="External"/><Relationship Id="rId14" Type="http://schemas.openxmlformats.org/officeDocument/2006/relationships/hyperlink" Target="http://okn53.ru/steny-i-bashni-novgorodskogo-kremlya-xv-xvii-vv.html" TargetMode="External"/><Relationship Id="rId22" Type="http://schemas.openxmlformats.org/officeDocument/2006/relationships/hyperlink" Target="http://okn53.ru/tcerkov-paraskevy-pyatnitcy-1207-g.html" TargetMode="External"/><Relationship Id="rId27" Type="http://schemas.openxmlformats.org/officeDocument/2006/relationships/hyperlink" Target="http://okn53.ru/tcerkov-uspeniya-na-torgu-1135-1144-gg-1456-g.html" TargetMode="External"/><Relationship Id="rId30" Type="http://schemas.openxmlformats.org/officeDocument/2006/relationships/hyperlink" Target="http://okn53.ru/nadvratnaya-bashnya-gostinogo-dvora-90-e-gody-xvii-veka.html" TargetMode="External"/><Relationship Id="rId35" Type="http://schemas.openxmlformats.org/officeDocument/2006/relationships/hyperlink" Target="http://okn53.ru/tcerkov-spasa-na-nereditce-1198-g.html" TargetMode="External"/><Relationship Id="rId43" Type="http://schemas.openxmlformats.org/officeDocument/2006/relationships/hyperlink" Target="http://okn53.ru/steny-i-bashni-yur-eva-monastyrya-xvii-xix-vv.html" TargetMode="External"/><Relationship Id="rId48" Type="http://schemas.openxmlformats.org/officeDocument/2006/relationships/hyperlink" Target="http://okn53.ru/tcerkov-uvereniya-fomy-v-svetlyy-prazdnik-voskresen-ya-khristova-na-myachino-xii-xv-vv.html" TargetMode="External"/><Relationship Id="rId56" Type="http://schemas.openxmlformats.org/officeDocument/2006/relationships/hyperlink" Target="http://okn53.ru/tcerkov-simeona-bogopriimtca-1467-g.html" TargetMode="External"/><Relationship Id="rId64" Type="http://schemas.openxmlformats.org/officeDocument/2006/relationships/hyperlink" Target="http://okn53.ru/znamenskiy-cobor-1682-1688-gg.html" TargetMode="External"/><Relationship Id="rId69" Type="http://schemas.openxmlformats.org/officeDocument/2006/relationships/hyperlink" Target="http://okn53.ru/tcerkov-svyatogo-klimenta-1520-g.html" TargetMode="External"/><Relationship Id="rId77" Type="http://schemas.openxmlformats.org/officeDocument/2006/relationships/hyperlink" Target="http://okn53.ru/ansambl-antonieva-monastyrya.html" TargetMode="External"/><Relationship Id="rId8" Type="http://schemas.openxmlformats.org/officeDocument/2006/relationships/hyperlink" Target="http://kvantorium53.ru/" TargetMode="External"/><Relationship Id="rId51" Type="http://schemas.openxmlformats.org/officeDocument/2006/relationships/hyperlink" Target="http://okn53.ru/tcerkov-dvenadtcati-apostolov-1454-1455-gg.html" TargetMode="External"/><Relationship Id="rId72" Type="http://schemas.openxmlformats.org/officeDocument/2006/relationships/hyperlink" Target="http://okn53.ru/tcerkov-rozhdestva-bogoroditcy-mikhaylitckogo-monastyrya-1379-g-nach-xiiv.html"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okn53.ru/vladychnaya-granovitaya-palata-1433-g.html" TargetMode="External"/><Relationship Id="rId25" Type="http://schemas.openxmlformats.org/officeDocument/2006/relationships/hyperlink" Target="http://okn53.ru/tcerkov-prokopiya-1529-g.html" TargetMode="External"/><Relationship Id="rId33" Type="http://schemas.openxmlformats.org/officeDocument/2006/relationships/hyperlink" Target="http://okn53.ru/belaya-alekseevskaya-bashnya-okol-nogo-goroda-khvi-v.html" TargetMode="External"/><Relationship Id="rId38" Type="http://schemas.openxmlformats.org/officeDocument/2006/relationships/hyperlink" Target="http://okn53.ru/postroyki-xix-veka-perynskogo-skita-korpus-arkhimandritskiy-konetc-30-nach-40-kh-gg-xix-v.html" TargetMode="External"/><Relationship Id="rId46" Type="http://schemas.openxmlformats.org/officeDocument/2006/relationships/hyperlink" Target="http://okn53.ru/tcerkov-petra-i-pavla-na-sil-nishce-1185-1192-gg.html" TargetMode="External"/><Relationship Id="rId59" Type="http://schemas.openxmlformats.org/officeDocument/2006/relationships/hyperlink" Target="http://okn53.ru/tcerkov-fedora-stratilata-na-shcirkove-ulitce-1292-1294-gg.html" TargetMode="External"/><Relationship Id="rId67" Type="http://schemas.openxmlformats.org/officeDocument/2006/relationships/hyperlink" Target="http://okn53.ru/kolokol-nya-znamenskogo-sobora-80-e-gody-xvii-vv.html" TargetMode="External"/><Relationship Id="rId20" Type="http://schemas.openxmlformats.org/officeDocument/2006/relationships/hyperlink" Target="http://okn53.ru/nadvratnaya-tcerkov-sergiya-radonezhskogo-1463-g.html" TargetMode="External"/><Relationship Id="rId41" Type="http://schemas.openxmlformats.org/officeDocument/2006/relationships/hyperlink" Target="http://okn53.ru/krestovozdvizhenskiy-sobor-1761-1823-gg.html" TargetMode="External"/><Relationship Id="rId54" Type="http://schemas.openxmlformats.org/officeDocument/2006/relationships/hyperlink" Target="http://okn53.ru/ansambl-zverina-monastyrya.html" TargetMode="External"/><Relationship Id="rId62" Type="http://schemas.openxmlformats.org/officeDocument/2006/relationships/hyperlink" Target="http://okn53.ru/tcerkov-mikhaila-arkhangela-na-torgu.html" TargetMode="External"/><Relationship Id="rId70" Type="http://schemas.openxmlformats.org/officeDocument/2006/relationships/hyperlink" Target="http://okn53.ru/tcerkov-svyatogo-dmitriya-solunskogo-s-kolokol-ney-1462-g.html" TargetMode="External"/><Relationship Id="rId75" Type="http://schemas.openxmlformats.org/officeDocument/2006/relationships/hyperlink" Target="http://okn53.ru/tcerkov-svyatykh-borisa-i-gleba-v-plotnikakh-1536-1537-gg.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okn53.ru/sofiyskiy-sobor-1045-1050gg.html" TargetMode="External"/><Relationship Id="rId23" Type="http://schemas.openxmlformats.org/officeDocument/2006/relationships/hyperlink" Target="http://okn53.ru/nikol-skiy-sobor-1113-g.html" TargetMode="External"/><Relationship Id="rId28" Type="http://schemas.openxmlformats.org/officeDocument/2006/relationships/hyperlink" Target="http://okn53.ru/tcerkov-georgiya-na-torgu-xiv-v-xviii-vv.html" TargetMode="External"/><Relationship Id="rId36" Type="http://schemas.openxmlformats.org/officeDocument/2006/relationships/hyperlink" Target="http://okn53.ru/ruiny-tcerkvi-blagoveshceniya-na-gorodishce-1103-g-1342-1343-gg.html" TargetMode="External"/><Relationship Id="rId49" Type="http://schemas.openxmlformats.org/officeDocument/2006/relationships/hyperlink" Target="http://okn53.ru/tcerkov-troitcy-v-yamskoy-slobode-xiv-v-xviii-xix-vv.html" TargetMode="External"/><Relationship Id="rId57" Type="http://schemas.openxmlformats.org/officeDocument/2006/relationships/hyperlink" Target="http://okn53.ru/sobor-pokrova-presvyatoy-bogoroditcy-zverina-monastyrya-1899-1901-gg.html" TargetMode="External"/><Relationship Id="rId10" Type="http://schemas.openxmlformats.org/officeDocument/2006/relationships/header" Target="header1.xml"/><Relationship Id="rId31" Type="http://schemas.openxmlformats.org/officeDocument/2006/relationships/hyperlink" Target="http://okn53.ru/arkada-gostinogo-dvora.html" TargetMode="External"/><Relationship Id="rId44" Type="http://schemas.openxmlformats.org/officeDocument/2006/relationships/hyperlink" Target="http://okn53.ru/kolokol-nya-nadvratnaya-1841-g.html" TargetMode="External"/><Relationship Id="rId52" Type="http://schemas.openxmlformats.org/officeDocument/2006/relationships/hyperlink" Target="http://okn53.ru/tcerkov-petra-i-pavla-v-kozhevnikakh-1406-god.html" TargetMode="External"/><Relationship Id="rId60" Type="http://schemas.openxmlformats.org/officeDocument/2006/relationships/hyperlink" Target="http://okn53.ru/tcerkov-petra-i-pavla-na-slavne-1367-god.html" TargetMode="External"/><Relationship Id="rId65" Type="http://schemas.openxmlformats.org/officeDocument/2006/relationships/hyperlink" Target="http://okn53.ru/postroyki-znamenskogo-monastyrya-xvii-xix-vv.html" TargetMode="External"/><Relationship Id="rId73" Type="http://schemas.openxmlformats.org/officeDocument/2006/relationships/hyperlink" Target="http://okn53.ru/trapeznaya-s-tcerkv-yu-svyatogo-mikhaila-maleina-mikhalitckogo-monastyrya-1557-g.html" TargetMode="External"/><Relationship Id="rId78" Type="http://schemas.openxmlformats.org/officeDocument/2006/relationships/hyperlink" Target="consultantplus://offline/ref=EA7B268C6A7758E8C126286223A2F0B7AC643775FBFC5C33DC2FDA746EMCmBM" TargetMode="External"/><Relationship Id="rId4" Type="http://schemas.openxmlformats.org/officeDocument/2006/relationships/webSettings" Target="webSettings.xml"/><Relationship Id="rId9" Type="http://schemas.openxmlformats.org/officeDocument/2006/relationships/hyperlink" Target="http://novgorodmuseum.ru/" TargetMode="External"/><Relationship Id="rId13" Type="http://schemas.openxmlformats.org/officeDocument/2006/relationships/hyperlink" Target="http://okn53.ru/tcerkov-dimitriya-solunskogo-d-gorodnya-batetckiy-rayon.html" TargetMode="External"/><Relationship Id="rId18" Type="http://schemas.openxmlformats.org/officeDocument/2006/relationships/hyperlink" Target="http://okn53.ru/sofiyskaya-zvonnitca-1439-g-khvi-khvii-khkh-vv.html" TargetMode="External"/><Relationship Id="rId39" Type="http://schemas.openxmlformats.org/officeDocument/2006/relationships/hyperlink" Target="http://okn53.ru/georgievskiy-sobor-1119-g.html" TargetMode="External"/><Relationship Id="rId34" Type="http://schemas.openxmlformats.org/officeDocument/2006/relationships/hyperlink" Target="http://okn53.ru/tcerkov-nikoly-na-lipne-1292-g.html" TargetMode="External"/><Relationship Id="rId50" Type="http://schemas.openxmlformats.org/officeDocument/2006/relationships/hyperlink" Target="http://okn53.ru/tcerkov-vlasiya-1407-g.html" TargetMode="External"/><Relationship Id="rId55" Type="http://schemas.openxmlformats.org/officeDocument/2006/relationships/hyperlink" Target="http://okn53.ru/tcerkov-pokrova-presvyatoy-bogoroditcy-xvi-v-1692-1693-gg.html" TargetMode="External"/><Relationship Id="rId76" Type="http://schemas.openxmlformats.org/officeDocument/2006/relationships/hyperlink" Target="http://okn53.ru/tcerkov-ioanna-bogoslova-na-vitke-1383-1384-gg.html" TargetMode="External"/><Relationship Id="rId7" Type="http://schemas.openxmlformats.org/officeDocument/2006/relationships/hyperlink" Target="mailto:unesco-vn@yandex.ru" TargetMode="External"/><Relationship Id="rId71" Type="http://schemas.openxmlformats.org/officeDocument/2006/relationships/hyperlink" Target="http://okn53.ru/tcerkov-fedora-stratilata-na-ruch-yu-1360-1361-gg.html" TargetMode="External"/><Relationship Id="rId2" Type="http://schemas.openxmlformats.org/officeDocument/2006/relationships/styles" Target="styles.xml"/><Relationship Id="rId29" Type="http://schemas.openxmlformats.org/officeDocument/2006/relationships/hyperlink" Target="http://okn53.ru/kolokol-nya-nikol-skogo-sobora-1684-1685-g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4356</Words>
  <Characters>24835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2018-09-18T13:28:00Z</cp:lastPrinted>
  <dcterms:created xsi:type="dcterms:W3CDTF">2018-09-24T14:07:00Z</dcterms:created>
  <dcterms:modified xsi:type="dcterms:W3CDTF">2018-09-24T14:07:00Z</dcterms:modified>
</cp:coreProperties>
</file>