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Кейс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кейса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Существуют технологии, позволяющие дополнять изображение реального мира виртуальными элементами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3D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моделями, видео, текстом и пр. Представьте: вы наводите планшет на какое-то сложное оборудование и видите на экране гаджета принципы его работы, технические характеристики, все внутренние процессы, которые вы никогда не увидите в обычных условиях </w:t>
      </w:r>
      <w:r w:rsidDel="00000000" w:rsidR="00000000" w:rsidRPr="00000000">
        <w:rPr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на интерактивном «рентгеновском» снимке. Или же в поиске нужного места включаете камеру на смартфоне и видите поверх реальных объектов стрелки по оптимальному маршруту.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Подобные приложения существуют довольно давно и решают разные задачи. Будущим инженерам они помогают в обучении, а затем в поиске оптимальных конструкторских решений, а массовый пользователь может встретить их в музеях, на экскурсионных маршрутах и в других местах.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кейса вы узнаете, что такое дополненная реальность, разбер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 интересные примеры е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использования в самых разных сферах и создадите собственное приложение по тематике, которую выберете сами.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кейса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изучают принципы работы дополненной реальности, выбирают приложение, решающее вопросы, связанные с их пользовательским опытом: с помощью карты пользовательского пути они понимают, на каких этапах им была бы полезна дополненная реальность (виртуальные объекты поверх школьных учебников и плакатов на стенах, оживающая афиша школьного мероприятия, появление информации на автобусной остановке и т.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д.) и начинают продумывать сценарий.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разрабатывают приложение, опираясь на формирующиеся навыки графического дизайна.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научатся работать с крупнейшими репозиториями бесплатных тр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моделирования (по усмотрению </w:t>
      </w:r>
      <w:r w:rsidDel="00000000" w:rsidR="00000000" w:rsidRPr="00000000">
        <w:rPr>
          <w:rtl w:val="0"/>
        </w:rPr>
        <w:t xml:space="preserve">наставника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3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 Max, Blender 3D, Maya), основными командами. Вводятся понятия «полигональность» и «текстура».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работают в инструментариях, необходимых для разработки VR/AR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приложений. После ознакомления с интерфейсом программы и выполнения в ней совместно с </w:t>
      </w:r>
      <w:r w:rsidDel="00000000" w:rsidR="00000000" w:rsidRPr="00000000">
        <w:rPr>
          <w:rtl w:val="0"/>
        </w:rPr>
        <w:t xml:space="preserve">наставником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нескольких мини-проектов разного уровня </w:t>
      </w:r>
      <w:r w:rsidDel="00000000" w:rsidR="00000000" w:rsidRPr="00000000">
        <w:rPr>
          <w:rtl w:val="0"/>
        </w:rPr>
        <w:t xml:space="preserve">обучающиеся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работают самостоятельно.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Категория кейса: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  <w:t xml:space="preserve">вводный; рассчитан на обучающихся 7 класса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Вопросы к кейсу: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Какие интересные приложения с применением дополненной реальности вы знаете? Как вам кажется, почему именно они стали известны?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Какие необычные сценарии применения VR/AR-технологий вы можете предложить?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 как технологии могли бы помочь именно вам и вашим близким?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 вы думаете, какие факторы важны для того, чтобы приложение было удобно в использовании?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firstLine="709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Место в структуре модуля: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р</w:t>
      </w:r>
      <w:r w:rsidDel="00000000" w:rsidR="00000000" w:rsidRPr="00000000">
        <w:rPr>
          <w:rtl w:val="0"/>
        </w:rPr>
        <w:t xml:space="preserve">екомендуется к выполнению после кейса 1 «Проектируем идеальное VR-устройство».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учебных часов: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Учебно-тематическое планирование (занятие </w:t>
      </w:r>
      <w:r w:rsidDel="00000000" w:rsidR="00000000" w:rsidRPr="00000000">
        <w:rPr>
          <w:b w:val="1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 часа):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5"/>
        <w:gridCol w:w="3916"/>
        <w:tblGridChange w:id="0">
          <w:tblGrid>
            <w:gridCol w:w="5855"/>
            <w:gridCol w:w="3916"/>
          </w:tblGrid>
        </w:tblGridChange>
      </w:tblGrid>
      <w:tr>
        <w:tc>
          <w:tcPr>
            <w:gridSpan w:val="2"/>
            <w:shd w:fill="dfdfdf" w:val="clear"/>
          </w:tcPr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 познакомиться с понятиями дополненной и смешанной реальности, определить её основные отличия от виртуальной.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тестируем существующие 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приложения, обсуждаем принципы работы технологии.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умение активировать запуск приложений дополненной реальности, устанавливать их на устройство и тестировать.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shd w:fill="dfdfdf" w:val="clea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выявить проблемную ситуацию, в которой помогло бы приложение с дополненной реальностью.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используя инструменты дизайн-мышления, выделяем пользовательские ситуации, в которых была бы полезна дополненная реальность, и начинаем продумывать сценарий приложения.</w:t>
            </w:r>
          </w:p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вопросы,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работать с пользовательским опытом.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отработать пользование методами предпроектного исследования и работы с аналогами; освоить навык вариантного дизайн-проектирования.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проводится анализ и оценка существующих решений этой проблемы. Предлагаются собственные идеи решения. Анализ оформляется в т. ч. в виде инфографики.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Затем идеи формируются в виде описания и эскизов. 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дизайн-аналитика,</w:t>
            </w:r>
          </w:p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работа с инфографикой.</w:t>
            </w:r>
          </w:p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критическое мышление,</w:t>
            </w:r>
          </w:p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аналитическое мышление,</w:t>
            </w:r>
          </w:p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креативное мышление,</w:t>
            </w:r>
          </w:p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исследовательские навыки,</w:t>
            </w:r>
          </w:p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навыки презентации,</w:t>
            </w:r>
          </w:p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навык публичного выступления.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разработать примерный сценарий приложения.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учитывая проведённый анализ, разрабатываем сценарий приложения: механику взаимодействия, функционал, примерный вид интерфейса. 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разработать примерный сценарий приложения.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учитывая провед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нный анализ, разрабатываем сценарий приложения: механику взаимодействия, функционал, примерный вид интерфейса. Презентация и доработка идеи для дальнейшего развития.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начать формировать основные навыки работы с инструментарием дополненной реальности.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последовательно изучаем возможности инструментария дополненной реальности;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понимаем, как работают увиденные ранее примеры,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необходимые графические материалы, ищем или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требующийся «дополненный» контент: 3D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модел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, аудио, видео, фотографии, текст и др.,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разрабатываем приложение.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7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овладеть основными навыками работы с инструментарием дополненной реальности.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последовательно изучаем возможности инструментария дополненной реальности;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понимаем, как работают увиденные ранее примеры,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необходимые графические материалы, ищем или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требующийся «дополненный» контент: 3D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модел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, аудио, видео, фотографии, текст и др.,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разрабатываем приложение.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Компетенции: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8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овладеть основными навыками работы с инструментарием дополненной реальности.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последовательно изучаем возможности инструментария дополненной реальности;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понимаем, как работают увиденные ранее примеры,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необходимые графические материалы, ищем или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требующийся «дополненный» контент: 3D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модел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, аудио, видео, фотографии, текст и др.,</w:t>
            </w:r>
          </w:p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разрабатываем приложение.</w:t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9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овладеть основными навыками работы с инструментарием дополненной реальности.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последовательно изучаем возможности инструментария дополненной реальности;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понимаем, как работают увиденные ранее примеры,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необходимые графические материалы, ищем или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требующийся «дополненный» контент: 3D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модел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, аудио, видео, фотографии, текст и др.,</w:t>
            </w:r>
          </w:p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разрабатываем приложение.</w:t>
            </w:r>
          </w:p>
        </w:tc>
        <w:tc>
          <w:tcPr/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A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A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A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овладеть основными навыками работы с инструментарием дополненной реальности.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последовательно изучаем возможности инструментария дополненной реальности;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понимаем, как работают увиденные ранее примеры,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необходимые графические материалы, ищем или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требующийся «дополненный» контент: 3D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модел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, аудио, видео, фотографии, текст и др.,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разрабатываем приложение.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B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B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B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B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B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собрать обратную связь от потенциальных пользователей приложения.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презентуем идеи групп, тестируем прототипы приложений, получаем обратную связь, принимаем в доработку.</w:t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C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C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C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C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12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C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доработать прототип, учитывая обратную связь пользователей.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последовательно изучаем возможности инструментария дополненной реальности;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понимаем, как работают увиденные ранее примеры,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необходимые графические материалы, ищем или созда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требующийся «дополненный» контент: 3D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модел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, аудио, видео, фотографии, текст и др.,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разрабатываем приложение.</w:t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D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D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 разработки AR-приложения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формулирования проблемы, выдвижения гипотезы,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ставить вопросы.</w:t>
            </w:r>
          </w:p>
          <w:p w:rsidR="00000000" w:rsidDel="00000000" w:rsidP="00000000" w:rsidRDefault="00000000" w:rsidRPr="00000000" w14:paraId="000000D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D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 </w:t>
            </w:r>
          </w:p>
          <w:p w:rsidR="00000000" w:rsidDel="00000000" w:rsidP="00000000" w:rsidRDefault="00000000" w:rsidRPr="00000000" w14:paraId="000000D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сформулировать правила разработки качественных GUI (графических интерфейсов)</w:t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последовательно рассматриваем интерфейсы различных мобильных и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приложений. Выявляем ключевые пункты, на которы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следует обращать внимание при разработке.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Разрабатываем интерфейс приложения в специальных программах, параллельно формируя его структуру.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E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E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авык разработки качественных GUI.</w:t>
            </w:r>
          </w:p>
          <w:p w:rsidR="00000000" w:rsidDel="00000000" w:rsidP="00000000" w:rsidRDefault="00000000" w:rsidRPr="00000000" w14:paraId="000000E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E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исследовательские навыки,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E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навыки самостоятельного решения проблем творческого и поискового характера.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E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14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разработать концепт интерфейса приложения.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азрабатываем интерфейс приложения в специальных программах, параллельно формируя его структуру.</w:t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0F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0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highlight w:val="white"/>
                <w:rtl w:val="0"/>
              </w:rPr>
              <w:t xml:space="preserve">н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авык разработки качественных GUI.</w:t>
            </w:r>
          </w:p>
          <w:p w:rsidR="00000000" w:rsidDel="00000000" w:rsidP="00000000" w:rsidRDefault="00000000" w:rsidRPr="00000000" w14:paraId="000000F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0F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исследовательские навыки,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умение находить, анализировать и использовать релевантную информацию,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highlight w:val="white"/>
                <w:u w:val="none"/>
                <w:vertAlign w:val="baseline"/>
                <w:rtl w:val="0"/>
              </w:rPr>
              <w:t xml:space="preserve">навыки самостоятельного решения проблем творческого и поискового характера.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0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разработать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Составление плана презентации проекта. Подготовка графических материалов для презентации проекта (фото, видео, инфографика). Adobe Creative Cloud.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1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1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работа с планом презентации,</w:t>
            </w:r>
          </w:p>
          <w:p w:rsidR="00000000" w:rsidDel="00000000" w:rsidP="00000000" w:rsidRDefault="00000000" w:rsidRPr="00000000" w14:paraId="000001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работа с графическими редакторами,</w:t>
            </w:r>
          </w:p>
          <w:p w:rsidR="00000000" w:rsidDel="00000000" w:rsidP="00000000" w:rsidRDefault="00000000" w:rsidRPr="00000000" w14:paraId="000001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работа с видео,</w:t>
            </w:r>
          </w:p>
          <w:p w:rsidR="00000000" w:rsidDel="00000000" w:rsidP="00000000" w:rsidRDefault="00000000" w:rsidRPr="00000000" w14:paraId="000001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работа с инфографикой.</w:t>
            </w:r>
          </w:p>
          <w:p w:rsidR="00000000" w:rsidDel="00000000" w:rsidP="00000000" w:rsidRDefault="00000000" w:rsidRPr="00000000" w14:paraId="000001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1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креативное мышление,</w:t>
            </w:r>
          </w:p>
          <w:p w:rsidR="00000000" w:rsidDel="00000000" w:rsidP="00000000" w:rsidRDefault="00000000" w:rsidRPr="00000000" w14:paraId="000001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логическое мышление,</w:t>
            </w:r>
          </w:p>
          <w:p w:rsidR="00000000" w:rsidDel="00000000" w:rsidP="00000000" w:rsidRDefault="00000000" w:rsidRPr="00000000" w14:paraId="000001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аналитическое мышление.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</w:p>
          <w:p w:rsidR="00000000" w:rsidDel="00000000" w:rsidP="00000000" w:rsidRDefault="00000000" w:rsidRPr="00000000" w14:paraId="000001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разработать презентацию.</w:t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1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одготовка графических материалов для презентации проекта (фото, видео, инфографика). Adobe Creative Cloud. Освоение навыков вёрстки презентации при помощи онлайн-сервиса Readymag или другого конструктора сайтов.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1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Hard Skills:</w:t>
            </w:r>
          </w:p>
          <w:p w:rsidR="00000000" w:rsidDel="00000000" w:rsidP="00000000" w:rsidRDefault="00000000" w:rsidRPr="00000000" w14:paraId="000001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работа с графическими редакторами,</w:t>
            </w:r>
          </w:p>
          <w:p w:rsidR="00000000" w:rsidDel="00000000" w:rsidP="00000000" w:rsidRDefault="00000000" w:rsidRPr="00000000" w14:paraId="000001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работа с видео,</w:t>
            </w:r>
          </w:p>
          <w:p w:rsidR="00000000" w:rsidDel="00000000" w:rsidP="00000000" w:rsidRDefault="00000000" w:rsidRPr="00000000" w14:paraId="000001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работа с инфографикой.</w:t>
            </w:r>
          </w:p>
          <w:p w:rsidR="00000000" w:rsidDel="00000000" w:rsidP="00000000" w:rsidRDefault="00000000" w:rsidRPr="00000000" w14:paraId="000001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1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креативное мышление,</w:t>
            </w:r>
          </w:p>
          <w:p w:rsidR="00000000" w:rsidDel="00000000" w:rsidP="00000000" w:rsidRDefault="00000000" w:rsidRPr="00000000" w14:paraId="000001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логическое мышление,</w:t>
            </w:r>
          </w:p>
          <w:p w:rsidR="00000000" w:rsidDel="00000000" w:rsidP="00000000" w:rsidRDefault="00000000" w:rsidRPr="00000000" w14:paraId="000001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аналитическое мышление.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Занятие 17</w:t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Цель: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презентовать и определить перспективы проектов.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Что делаем: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200" w:before="0" w:line="27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Публично защищаем идеи, зада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 вопросы и отвечаем на них.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Компетенции:</w:t>
            </w:r>
          </w:p>
          <w:p w:rsidR="00000000" w:rsidDel="00000000" w:rsidP="00000000" w:rsidRDefault="00000000" w:rsidRPr="00000000" w14:paraId="000001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Soft Skills:</w:t>
            </w:r>
          </w:p>
          <w:p w:rsidR="00000000" w:rsidDel="00000000" w:rsidP="00000000" w:rsidRDefault="00000000" w:rsidRPr="00000000" w14:paraId="000001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креативное мышление,</w:t>
            </w:r>
          </w:p>
          <w:p w:rsidR="00000000" w:rsidDel="00000000" w:rsidP="00000000" w:rsidRDefault="00000000" w:rsidRPr="00000000" w14:paraId="000001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логическое мышление,</w:t>
            </w:r>
          </w:p>
          <w:p w:rsidR="00000000" w:rsidDel="00000000" w:rsidP="00000000" w:rsidRDefault="00000000" w:rsidRPr="00000000" w14:paraId="000001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аналитическое мышление,</w:t>
            </w:r>
          </w:p>
          <w:p w:rsidR="00000000" w:rsidDel="00000000" w:rsidP="00000000" w:rsidRDefault="00000000" w:rsidRPr="00000000" w14:paraId="000001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навык презентации,</w:t>
            </w:r>
          </w:p>
          <w:p w:rsidR="00000000" w:rsidDel="00000000" w:rsidP="00000000" w:rsidRDefault="00000000" w:rsidRPr="00000000" w14:paraId="000001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firstLine="709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навык публичного выступления.</w:t>
            </w:r>
          </w:p>
        </w:tc>
      </w:tr>
    </w:tbl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 работы с кейсом: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проектная деятельность.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Минимально необходимый уровень входных компетенций: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прохождения кейса не требуется специальных знаний.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Предполагаемые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результаты </w:t>
      </w:r>
      <w:r w:rsidDel="00000000" w:rsidR="00000000" w:rsidRPr="00000000">
        <w:rPr>
          <w:b w:val="1"/>
          <w:rtl w:val="0"/>
        </w:rPr>
        <w:t xml:space="preserve">обучающихся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формируемые навыки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both"/>
        <w:rPr/>
      </w:pPr>
      <w:bookmarkStart w:colFirst="0" w:colLast="0" w:name="_htuzkg9jj656" w:id="1"/>
      <w:bookmarkEnd w:id="1"/>
      <w:r w:rsidDel="00000000" w:rsidR="00000000" w:rsidRPr="00000000">
        <w:rPr>
          <w:b w:val="1"/>
          <w:rtl w:val="0"/>
        </w:rPr>
        <w:t xml:space="preserve">Артефакты: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рабочий прототип VR/AR-приложения по собственному сценарию, графический интерфейс, демонстрирующий полный функционал приложения.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Универсальные навыки (Soft Skills):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умение находить, анализировать и использовать релевантную информацию,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навыки формулирования проблемы, выдвижения гипотезы,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умение ставить вопросы (инициативное сотрудничество в поиске и сборе информации),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навыки самостоятельного решения проблем творческого и поискового характера,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навыки </w:t>
      </w:r>
      <w:r w:rsidDel="00000000" w:rsidR="00000000" w:rsidRPr="00000000">
        <w:rPr>
          <w:highlight w:val="white"/>
          <w:rtl w:val="0"/>
        </w:rPr>
        <w:t xml:space="preserve">селф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-менеджмента </w:t>
      </w:r>
      <w:r w:rsidDel="00000000" w:rsidR="00000000" w:rsidRPr="00000000">
        <w:rPr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самостоятельное планирование и реализаци</w:t>
      </w:r>
      <w:r w:rsidDel="00000000" w:rsidR="00000000" w:rsidRPr="00000000">
        <w:rPr>
          <w:highlight w:val="whit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проекта: постановка цели, разработка технического задания, создание и подбор контента, презентация и защита готового проекта,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навык публичных выступлений и навык убеждения.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навыки (Hard Skills):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знание и понимание основных понятий: дополненная реальность (в т. ч. е</w:t>
      </w:r>
      <w:r w:rsidDel="00000000" w:rsidR="00000000" w:rsidRPr="00000000">
        <w:rPr>
          <w:highlight w:val="white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отличия от виртуальной), смешанная реальность, оптический трекинг, маркерная и безмаркерная технологии, реперные точки,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знание пользовательского интерфейса профильного ПО, базовых объектов инструментария,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навыки создания AR</w:t>
      </w:r>
      <w:r w:rsidDel="00000000" w:rsidR="00000000" w:rsidRPr="00000000">
        <w:rPr>
          <w:highlight w:val="white"/>
          <w:rtl w:val="0"/>
        </w:rPr>
        <w:t xml:space="preserve">-приложений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(Augmented Reality </w:t>
      </w:r>
      <w:r w:rsidDel="00000000" w:rsidR="00000000" w:rsidRPr="00000000">
        <w:rPr>
          <w:highlight w:val="white"/>
          <w:rtl w:val="0"/>
        </w:rPr>
        <w:t xml:space="preserve">— англ.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дополненная реальность), знание основ полигонального 3D</w:t>
      </w:r>
      <w:r w:rsidDel="00000000" w:rsidR="00000000" w:rsidRPr="00000000">
        <w:rPr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моделирования,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авык разработки качественных графических интерфейсов (GUI),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навыки дизайн-аналитики,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навыки дизайн-проектирования,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навыки скетчинга,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умение пользоваться методами генерации идей.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П</w:t>
      </w:r>
      <w:r w:rsidDel="00000000" w:rsidR="00000000" w:rsidRPr="00000000">
        <w:rPr>
          <w:b w:val="1"/>
          <w:rtl w:val="0"/>
        </w:rPr>
        <w:t xml:space="preserve">роцедуры и формы выявления образовательного результата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360" w:lineRule="auto"/>
        <w:ind w:firstLine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Представление результатов образовательной деятельности пройдёт в форме публичной презентации решений кейса командами и последующих ответов выступающих на вопросы наставника и других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Необходимые материалы и оборудование</w:t>
      </w:r>
    </w:p>
    <w:p w:rsidR="00000000" w:rsidDel="00000000" w:rsidP="00000000" w:rsidRDefault="00000000" w:rsidRPr="00000000" w14:paraId="000001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Аппаратное и техническое обеспечение:</w:t>
      </w:r>
    </w:p>
    <w:p w:rsidR="00000000" w:rsidDel="00000000" w:rsidP="00000000" w:rsidRDefault="00000000" w:rsidRPr="00000000" w14:paraId="00000143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Рабочее место обучающегося: </w:t>
      </w:r>
    </w:p>
    <w:p w:rsidR="00000000" w:rsidDel="00000000" w:rsidP="00000000" w:rsidRDefault="00000000" w:rsidRPr="00000000" w14:paraId="00000144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ноутбук: производительность процессора (по тесту PassMark — CPU BenchMarkhttp://www.cpubenchmark.net/):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000000" w:rsidDel="00000000" w:rsidP="00000000" w:rsidRDefault="00000000" w:rsidRPr="00000000" w14:paraId="00000145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мышь.</w:t>
      </w:r>
    </w:p>
    <w:p w:rsidR="00000000" w:rsidDel="00000000" w:rsidP="00000000" w:rsidRDefault="00000000" w:rsidRPr="00000000" w14:paraId="00000146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Рабочее место наставника: </w:t>
      </w:r>
    </w:p>
    <w:p w:rsidR="00000000" w:rsidDel="00000000" w:rsidP="00000000" w:rsidRDefault="00000000" w:rsidRPr="00000000" w14:paraId="00000147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ноутбук: процессор 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Intel Core i5-4590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shd w:fill="f2f2f2" w:val="clear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rtl w:val="0"/>
        </w:rPr>
        <w:t xml:space="preserve">AMD</w:t>
      </w:r>
      <w:r w:rsidDel="00000000" w:rsidR="00000000" w:rsidRPr="00000000">
        <w:rPr>
          <w:rFonts w:ascii="Arial" w:cs="Arial" w:eastAsia="Arial" w:hAnsi="Arial"/>
          <w:color w:val="212529"/>
          <w:sz w:val="24"/>
          <w:szCs w:val="24"/>
          <w:shd w:fill="f2f2f2" w:val="clear"/>
          <w:rtl w:val="0"/>
        </w:rPr>
        <w:t xml:space="preserve"> FX 8350 (аналогичная или более новая модель), графический процессор NVIDIA GeForce GTX 970, AMD Radeon R9 290 (аналогичная или более новая модель), объём оперативной памяти: не менее 4 Гб, видеовыход HDMI 1.4, DisplayPort 1.2 или более новая модель (</w:t>
      </w:r>
      <w:r w:rsidDel="00000000" w:rsidR="00000000" w:rsidRPr="00000000">
        <w:rPr>
          <w:sz w:val="24"/>
          <w:szCs w:val="24"/>
          <w:rtl w:val="0"/>
        </w:rPr>
        <w:t xml:space="preserve">или соответствующий по характеристикам персональный компьютер с монитором, клавиатурой и колонками);</w:t>
      </w:r>
    </w:p>
    <w:p w:rsidR="00000000" w:rsidDel="00000000" w:rsidP="00000000" w:rsidRDefault="00000000" w:rsidRPr="00000000" w14:paraId="00000148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шлем виртуальной реальности HTC Vive или Vive Pro Full Kit — 1 шт.;</w:t>
      </w:r>
    </w:p>
    <w:p w:rsidR="00000000" w:rsidDel="00000000" w:rsidP="00000000" w:rsidRDefault="00000000" w:rsidRPr="00000000" w14:paraId="00000149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личные мобильные устройства обучающихся и/или наставника с операционной системой Android;</w:t>
      </w:r>
    </w:p>
    <w:p w:rsidR="00000000" w:rsidDel="00000000" w:rsidP="00000000" w:rsidRDefault="00000000" w:rsidRPr="00000000" w14:paraId="0000014A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презентационное оборудование с возможностью подключения к компьютеру — 1 комплект;</w:t>
      </w:r>
    </w:p>
    <w:p w:rsidR="00000000" w:rsidDel="00000000" w:rsidP="00000000" w:rsidRDefault="00000000" w:rsidRPr="00000000" w14:paraId="0000014B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флипчарт с комплектом листов/маркерная доска, соответствующий набор письменных принадлежностей — 1 шт.;</w:t>
      </w:r>
    </w:p>
    <w:p w:rsidR="00000000" w:rsidDel="00000000" w:rsidP="00000000" w:rsidRDefault="00000000" w:rsidRPr="00000000" w14:paraId="0000014C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единая сеть Wi-Fi.</w:t>
      </w:r>
    </w:p>
    <w:p w:rsidR="00000000" w:rsidDel="00000000" w:rsidP="00000000" w:rsidRDefault="00000000" w:rsidRPr="00000000" w14:paraId="0000014D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360" w:lineRule="auto"/>
        <w:ind w:left="142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Программное обеспечение:</w:t>
      </w:r>
    </w:p>
    <w:p w:rsidR="00000000" w:rsidDel="00000000" w:rsidP="00000000" w:rsidRDefault="00000000" w:rsidRPr="00000000" w14:paraId="00000150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 xml:space="preserve">офисное программное обеспечение;</w:t>
      </w:r>
    </w:p>
    <w:p w:rsidR="00000000" w:rsidDel="00000000" w:rsidP="00000000" w:rsidRDefault="00000000" w:rsidRPr="00000000" w14:paraId="00000151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программное обеспечение для трёхмерного моделирования (</w:t>
      </w:r>
      <w:r w:rsidDel="00000000" w:rsidR="00000000" w:rsidRPr="00000000">
        <w:rPr>
          <w:sz w:val="20"/>
          <w:szCs w:val="20"/>
          <w:rtl w:val="0"/>
        </w:rPr>
        <w:t xml:space="preserve">Autodesk 3ds Max/Blender 3D/Maya);</w:t>
      </w:r>
    </w:p>
    <w:p w:rsidR="00000000" w:rsidDel="00000000" w:rsidP="00000000" w:rsidRDefault="00000000" w:rsidRPr="00000000" w14:paraId="00000152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программная среда для разработки приложений с виртуальной и дополненной реальностью (Unity 3D/Unreal Engine);</w:t>
      </w:r>
    </w:p>
    <w:p w:rsidR="00000000" w:rsidDel="00000000" w:rsidP="00000000" w:rsidRDefault="00000000" w:rsidRPr="00000000" w14:paraId="00000153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графический редактор на выбор наставника.</w:t>
      </w:r>
    </w:p>
    <w:p w:rsidR="00000000" w:rsidDel="00000000" w:rsidP="00000000" w:rsidRDefault="00000000" w:rsidRPr="00000000" w14:paraId="00000154">
      <w:pPr>
        <w:spacing w:after="0" w:line="360" w:lineRule="auto"/>
        <w:ind w:left="142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Расходные материалы:</w:t>
      </w:r>
    </w:p>
    <w:p w:rsidR="00000000" w:rsidDel="00000000" w:rsidP="00000000" w:rsidRDefault="00000000" w:rsidRPr="00000000" w14:paraId="000001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бумага А4 для рисования и распечатки;</w:t>
      </w:r>
    </w:p>
    <w:p w:rsidR="00000000" w:rsidDel="00000000" w:rsidP="00000000" w:rsidRDefault="00000000" w:rsidRPr="00000000" w14:paraId="000001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набор простых карандашей — по количеству обучающихся;,</w:t>
      </w:r>
    </w:p>
    <w:p w:rsidR="00000000" w:rsidDel="00000000" w:rsidP="00000000" w:rsidRDefault="00000000" w:rsidRPr="00000000" w14:paraId="0000015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набор чёрных шариковых ручек — по количеству обучающихся.</w:t>
      </w:r>
    </w:p>
    <w:p w:rsidR="00000000" w:rsidDel="00000000" w:rsidP="00000000" w:rsidRDefault="00000000" w:rsidRPr="00000000" w14:paraId="000001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Источники: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Адриан Шонесси. Как стать дизайнером, не продав душу дьяволу / Питер.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Алан Купер. Об интерфейсе. Основы проектирования взаимодействия.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Джеф Раскин. Интерфейс: новые направления в проектировании компьютерных систем.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6">
        <w:r w:rsidDel="00000000" w:rsidR="00000000" w:rsidRPr="00000000">
          <w:rPr>
            <w:highlight w:val="white"/>
            <w:rtl w:val="0"/>
          </w:rPr>
          <w:t xml:space="preserve">Жанна Лидтка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highlight w:val="white"/>
            <w:rtl w:val="0"/>
          </w:rPr>
          <w:t xml:space="preserve">Тим Огилви</w:t>
        </w:r>
      </w:hyperlink>
      <w:r w:rsidDel="00000000" w:rsidR="00000000" w:rsidRPr="00000000">
        <w:rPr>
          <w:highlight w:val="white"/>
          <w:rtl w:val="0"/>
        </w:rPr>
        <w:t xml:space="preserve">. Думай как дизайнер. Дизайн-мышление для менеджеров / Манн, Иванов и Фербер.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8">
        <w:r w:rsidDel="00000000" w:rsidR="00000000" w:rsidRPr="00000000">
          <w:rPr>
            <w:highlight w:val="white"/>
            <w:rtl w:val="0"/>
          </w:rPr>
          <w:t xml:space="preserve">Майкл Джанда</w:t>
        </w:r>
      </w:hyperlink>
      <w:r w:rsidDel="00000000" w:rsidR="00000000" w:rsidRPr="00000000">
        <w:rPr>
          <w:highlight w:val="white"/>
          <w:rtl w:val="0"/>
        </w:rPr>
        <w:t xml:space="preserve">. Сожги своё портфолио! То, чему не учат в дизайнерских школах / Питер.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9">
        <w:r w:rsidDel="00000000" w:rsidR="00000000" w:rsidRPr="00000000">
          <w:rPr>
            <w:highlight w:val="white"/>
            <w:rtl w:val="0"/>
          </w:rPr>
          <w:t xml:space="preserve">Фил Кливер</w:t>
        </w:r>
      </w:hyperlink>
      <w:r w:rsidDel="00000000" w:rsidR="00000000" w:rsidRPr="00000000">
        <w:rPr>
          <w:highlight w:val="white"/>
          <w:rtl w:val="0"/>
        </w:rPr>
        <w:t xml:space="preserve">. Чему вас не научат в дизайн-школе / Рипол Классик.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10">
        <w:r w:rsidDel="00000000" w:rsidR="00000000" w:rsidRPr="00000000">
          <w:rPr>
            <w:highlight w:val="white"/>
            <w:rtl w:val="0"/>
          </w:rPr>
          <w:t xml:space="preserve">Bjarki Hallgrimsson</w:t>
        </w:r>
      </w:hyperlink>
      <w:r w:rsidDel="00000000" w:rsidR="00000000" w:rsidRPr="00000000">
        <w:rPr>
          <w:highlight w:val="white"/>
          <w:rtl w:val="0"/>
        </w:rPr>
        <w:t xml:space="preserve">. Prototyping and Modelmaking for Product Design (Portfolio Skills) / Paperback, 2012.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11">
        <w:r w:rsidDel="00000000" w:rsidR="00000000" w:rsidRPr="00000000">
          <w:rPr>
            <w:highlight w:val="white"/>
            <w:rtl w:val="0"/>
          </w:rPr>
          <w:t xml:space="preserve">Jennifer Hudson</w:t>
        </w:r>
      </w:hyperlink>
      <w:r w:rsidDel="00000000" w:rsidR="00000000" w:rsidRPr="00000000">
        <w:rPr>
          <w:highlight w:val="white"/>
          <w:rtl w:val="0"/>
        </w:rPr>
        <w:t xml:space="preserve">. Process 2nd Edition: 50 Product Designs from Concept to Manufacture.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Jim Lesko. Industrial Design: Materials and Manufacturing Guide.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12">
        <w:r w:rsidDel="00000000" w:rsidR="00000000" w:rsidRPr="00000000">
          <w:rPr>
            <w:highlight w:val="white"/>
            <w:rtl w:val="0"/>
          </w:rPr>
          <w:t xml:space="preserve">Kevin Henry</w:t>
        </w:r>
      </w:hyperlink>
      <w:r w:rsidDel="00000000" w:rsidR="00000000" w:rsidRPr="00000000">
        <w:rPr>
          <w:highlight w:val="white"/>
          <w:rtl w:val="0"/>
        </w:rPr>
        <w:t xml:space="preserve">. Drawing for Product Designers (Portfolio Skills: Product Design) / Paperback, 2012.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13">
        <w:r w:rsidDel="00000000" w:rsidR="00000000" w:rsidRPr="00000000">
          <w:rPr>
            <w:highlight w:val="white"/>
            <w:rtl w:val="0"/>
          </w:rPr>
          <w:t xml:space="preserve">Koos Eissen</w:t>
        </w:r>
      </w:hyperlink>
      <w:r w:rsidDel="00000000" w:rsidR="00000000" w:rsidRPr="00000000">
        <w:rPr>
          <w:highlight w:val="white"/>
          <w:rtl w:val="0"/>
        </w:rPr>
        <w:t xml:space="preserve">, </w:t>
      </w:r>
      <w:hyperlink r:id="rId14">
        <w:r w:rsidDel="00000000" w:rsidR="00000000" w:rsidRPr="00000000">
          <w:rPr>
            <w:highlight w:val="white"/>
            <w:rtl w:val="0"/>
          </w:rPr>
          <w:t xml:space="preserve">Roselien Steur</w:t>
        </w:r>
      </w:hyperlink>
      <w:r w:rsidDel="00000000" w:rsidR="00000000" w:rsidRPr="00000000">
        <w:rPr>
          <w:highlight w:val="white"/>
          <w:rtl w:val="0"/>
        </w:rPr>
        <w:t xml:space="preserve">. Sketching: Drawing Techniques for Product Designers / Hardcover, 2009.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Kurt Hanks, </w:t>
      </w:r>
      <w:hyperlink r:id="rId15">
        <w:r w:rsidDel="00000000" w:rsidR="00000000" w:rsidRPr="00000000">
          <w:rPr>
            <w:highlight w:val="white"/>
            <w:rtl w:val="0"/>
          </w:rPr>
          <w:t xml:space="preserve">Larry Belliston</w:t>
        </w:r>
      </w:hyperlink>
      <w:r w:rsidDel="00000000" w:rsidR="00000000" w:rsidRPr="00000000">
        <w:rPr>
          <w:highlight w:val="white"/>
          <w:rtl w:val="0"/>
        </w:rPr>
        <w:t xml:space="preserve">. Rapid Viz: A New Method for the Rapid Visualization of Ideas.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Rob Thompson. Prototyping and Low-Volume Production (The Manufacturing Guides).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Rob Thompson. Product and Furniture Design (The Manufacturing Guides).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Rob Thompson, </w:t>
      </w:r>
      <w:hyperlink r:id="rId16">
        <w:r w:rsidDel="00000000" w:rsidR="00000000" w:rsidRPr="00000000">
          <w:rPr>
            <w:highlight w:val="white"/>
            <w:rtl w:val="0"/>
          </w:rPr>
          <w:t xml:space="preserve">Martin Thompson</w:t>
        </w:r>
      </w:hyperlink>
      <w:r w:rsidDel="00000000" w:rsidR="00000000" w:rsidRPr="00000000">
        <w:rPr>
          <w:highlight w:val="white"/>
          <w:rtl w:val="0"/>
        </w:rPr>
        <w:t xml:space="preserve">. Sustainable Materials, Processes and Production (The Manufacturing Guides).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17">
        <w:r w:rsidDel="00000000" w:rsidR="00000000" w:rsidRPr="00000000">
          <w:rPr>
            <w:highlight w:val="white"/>
            <w:rtl w:val="0"/>
          </w:rPr>
          <w:t xml:space="preserve">Susan Weinschenk</w:t>
        </w:r>
      </w:hyperlink>
      <w:r w:rsidDel="00000000" w:rsidR="00000000" w:rsidRPr="00000000">
        <w:rPr>
          <w:highlight w:val="white"/>
          <w:rtl w:val="0"/>
        </w:rPr>
        <w:t xml:space="preserve">. 100 Things Every Designer Needs to Know About People (Voices That Matter).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highlight w:val="white"/>
          <w:rtl w:val="0"/>
        </w:rPr>
        <w:t xml:space="preserve">http://holographica.space.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18">
        <w:r w:rsidDel="00000000" w:rsidR="00000000" w:rsidRPr="00000000">
          <w:rPr>
            <w:highlight w:val="white"/>
            <w:rtl w:val="0"/>
          </w:rPr>
          <w:t xml:space="preserve">http://bevirtual.ru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19">
        <w:r w:rsidDel="00000000" w:rsidR="00000000" w:rsidRPr="00000000">
          <w:rPr>
            <w:highlight w:val="white"/>
            <w:rtl w:val="0"/>
          </w:rPr>
          <w:t xml:space="preserve">https://vrgeek.ru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0">
        <w:r w:rsidDel="00000000" w:rsidR="00000000" w:rsidRPr="00000000">
          <w:rPr>
            <w:highlight w:val="white"/>
            <w:rtl w:val="0"/>
          </w:rPr>
          <w:t xml:space="preserve">https://habrahabr.ru/hub/virtualization/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1">
        <w:r w:rsidDel="00000000" w:rsidR="00000000" w:rsidRPr="00000000">
          <w:rPr>
            <w:highlight w:val="white"/>
            <w:rtl w:val="0"/>
          </w:rPr>
          <w:t xml:space="preserve">https://geektimes.ru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2">
        <w:r w:rsidDel="00000000" w:rsidR="00000000" w:rsidRPr="00000000">
          <w:rPr>
            <w:highlight w:val="white"/>
            <w:rtl w:val="0"/>
          </w:rPr>
          <w:t xml:space="preserve">http://www.virtualreality24.ru/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3">
        <w:r w:rsidDel="00000000" w:rsidR="00000000" w:rsidRPr="00000000">
          <w:rPr>
            <w:highlight w:val="white"/>
            <w:rtl w:val="0"/>
          </w:rPr>
          <w:t xml:space="preserve">https://hi-news.ru/tag/virtualnaya-realnost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4">
        <w:r w:rsidDel="00000000" w:rsidR="00000000" w:rsidRPr="00000000">
          <w:rPr>
            <w:highlight w:val="white"/>
            <w:rtl w:val="0"/>
          </w:rPr>
          <w:t xml:space="preserve">https://hi-news.ru/tag/dopolnennaya-realnost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5">
        <w:r w:rsidDel="00000000" w:rsidR="00000000" w:rsidRPr="00000000">
          <w:rPr>
            <w:highlight w:val="white"/>
            <w:rtl w:val="0"/>
          </w:rPr>
          <w:t xml:space="preserve">http://www.rusoculus.ru/forums/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6">
        <w:r w:rsidDel="00000000" w:rsidR="00000000" w:rsidRPr="00000000">
          <w:rPr>
            <w:highlight w:val="white"/>
            <w:rtl w:val="0"/>
          </w:rPr>
          <w:t xml:space="preserve">http://3d-vr.ru/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7">
        <w:r w:rsidDel="00000000" w:rsidR="00000000" w:rsidRPr="00000000">
          <w:rPr>
            <w:highlight w:val="white"/>
            <w:rtl w:val="0"/>
          </w:rPr>
          <w:t xml:space="preserve">VRBE.ru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8">
        <w:r w:rsidDel="00000000" w:rsidR="00000000" w:rsidRPr="00000000">
          <w:rPr>
            <w:highlight w:val="white"/>
            <w:rtl w:val="0"/>
          </w:rPr>
          <w:t xml:space="preserve">http://www.vrability.ru/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29">
        <w:r w:rsidDel="00000000" w:rsidR="00000000" w:rsidRPr="00000000">
          <w:rPr>
            <w:highlight w:val="white"/>
            <w:rtl w:val="0"/>
          </w:rPr>
          <w:t xml:space="preserve">https://hightech.fm/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0">
        <w:r w:rsidDel="00000000" w:rsidR="00000000" w:rsidRPr="00000000">
          <w:rPr>
            <w:highlight w:val="white"/>
            <w:rtl w:val="0"/>
          </w:rPr>
          <w:t xml:space="preserve">http://www.vrfavs.com/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1">
        <w:r w:rsidDel="00000000" w:rsidR="00000000" w:rsidRPr="00000000">
          <w:rPr>
            <w:highlight w:val="white"/>
            <w:rtl w:val="0"/>
          </w:rPr>
          <w:t xml:space="preserve">http://designet.ru/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2">
        <w:r w:rsidDel="00000000" w:rsidR="00000000" w:rsidRPr="00000000">
          <w:rPr>
            <w:highlight w:val="white"/>
            <w:rtl w:val="0"/>
          </w:rPr>
          <w:t xml:space="preserve">https://www.behance.net/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3">
        <w:r w:rsidDel="00000000" w:rsidR="00000000" w:rsidRPr="00000000">
          <w:rPr>
            <w:highlight w:val="white"/>
            <w:rtl w:val="0"/>
          </w:rPr>
          <w:t xml:space="preserve">http://www.notcot.org/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4">
        <w:r w:rsidDel="00000000" w:rsidR="00000000" w:rsidRPr="00000000">
          <w:rPr>
            <w:highlight w:val="white"/>
            <w:rtl w:val="0"/>
          </w:rPr>
          <w:t xml:space="preserve">http://mocoloco.com/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5">
        <w:r w:rsidDel="00000000" w:rsidR="00000000" w:rsidRPr="00000000">
          <w:rPr>
            <w:highlight w:val="white"/>
            <w:rtl w:val="0"/>
          </w:rPr>
          <w:t xml:space="preserve">https://www.youtube.com/channel/UCOzx6PA0tgemJl1Ypd_1FTA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6">
        <w:r w:rsidDel="00000000" w:rsidR="00000000" w:rsidRPr="00000000">
          <w:rPr>
            <w:highlight w:val="white"/>
            <w:rtl w:val="0"/>
          </w:rPr>
          <w:t xml:space="preserve">https://vimeo.com/idsketching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7">
        <w:r w:rsidDel="00000000" w:rsidR="00000000" w:rsidRPr="00000000">
          <w:rPr>
            <w:highlight w:val="white"/>
            <w:rtl w:val="0"/>
          </w:rPr>
          <w:t xml:space="preserve">https://ru.pinterest.com/search/pins/?q=design%20sketching&amp;rs=typed&amp;term_meta[]=design%7Ctyped&amp;term_meta[]=sketching%7Ctyped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720" w:right="0" w:hanging="360"/>
        <w:jc w:val="left"/>
      </w:pPr>
      <w:hyperlink r:id="rId38">
        <w:r w:rsidDel="00000000" w:rsidR="00000000" w:rsidRPr="00000000">
          <w:rPr>
            <w:highlight w:val="white"/>
            <w:rtl w:val="0"/>
          </w:rPr>
          <w:t xml:space="preserve">https://www.behance.net/gallery/1176939/Sketching-Marker-Rendering</w:t>
        </w:r>
      </w:hyperlink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0" w:right="0" w:firstLine="0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60"/>
        <w:gridCol w:w="3645"/>
        <w:tblGridChange w:id="0">
          <w:tblGrid>
            <w:gridCol w:w="5160"/>
            <w:gridCol w:w="3645"/>
          </w:tblGrid>
        </w:tblGridChange>
      </w:tblGrid>
      <w:tr>
        <w:trPr>
          <w:trHeight w:val="400" w:hRule="atLeast"/>
        </w:trPr>
        <w:tc>
          <w:tcPr>
            <w:gridSpan w:val="2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Помощь в работе с ПО по созданию VR/AR</w:t>
            </w:r>
            <w:r w:rsidDel="00000000" w:rsidR="00000000" w:rsidRPr="00000000">
              <w:rPr>
                <w:highlight w:val="whit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приложений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41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http://www.unity3d.ru/index.php/video/41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41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Видеоуроки на русском языке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41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https://www.youtube.com/user/4GameFree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41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Видеоуроки по Unity и программированию на C#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41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https://www.youtube.com/user/evtoolbox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41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Канал с видеоуроками по использованию конструктора EV Toolbox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" w:right="0" w:firstLine="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http://holographica.space/articles/design-practices-in-virtual-reality-9326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0" w:right="0" w:firstLine="41.999999999999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Статья «Ключевые при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ё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мы в дизайне виртуальной реальности». Джонатан Раваж (Jonathan Ravasz), студент Медиалаборатории Братиславской высшей школы изобразительных искусств</w:t>
            </w:r>
          </w:p>
        </w:tc>
      </w:tr>
    </w:tbl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08" w:top="1133" w:left="1275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Arial" w:cs="Arial" w:eastAsia="Arial" w:hAnsi="Arial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abrahabr.ru/hub/virtualization/" TargetMode="External"/><Relationship Id="rId22" Type="http://schemas.openxmlformats.org/officeDocument/2006/relationships/hyperlink" Target="http://www.virtualreality24.ru/" TargetMode="External"/><Relationship Id="rId21" Type="http://schemas.openxmlformats.org/officeDocument/2006/relationships/hyperlink" Target="https://geektimes.ru" TargetMode="External"/><Relationship Id="rId24" Type="http://schemas.openxmlformats.org/officeDocument/2006/relationships/hyperlink" Target="https://vk.com/away.php?to=https%3A%2F%2Fhi-news.ru%2Ftag%2Fdopolnennaya-realnost&amp;cc_key=" TargetMode="External"/><Relationship Id="rId23" Type="http://schemas.openxmlformats.org/officeDocument/2006/relationships/hyperlink" Target="https://hi-news.ru/tag/virtualnaya-realnos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zon.ru/person/2308855/" TargetMode="External"/><Relationship Id="rId26" Type="http://schemas.openxmlformats.org/officeDocument/2006/relationships/hyperlink" Target="https://vk.com/away.php?to=http%3A%2F%2F3d-vr.ru%2F&amp;cc_key=" TargetMode="External"/><Relationship Id="rId25" Type="http://schemas.openxmlformats.org/officeDocument/2006/relationships/hyperlink" Target="http://www.rusoculus.ru/forums/" TargetMode="External"/><Relationship Id="rId28" Type="http://schemas.openxmlformats.org/officeDocument/2006/relationships/hyperlink" Target="https://vk.com/away.php?to=http%3A%2F%2Fwww.vrability.ru%2F&amp;cc_key=" TargetMode="External"/><Relationship Id="rId27" Type="http://schemas.openxmlformats.org/officeDocument/2006/relationships/hyperlink" Target="https://vk.com/away.php?to=http%3A%2F%2FVRBE.ru&amp;cc_key=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zon.ru/person/30061607/" TargetMode="External"/><Relationship Id="rId29" Type="http://schemas.openxmlformats.org/officeDocument/2006/relationships/hyperlink" Target="https://vk.com/away.php?to=https%3A%2F%2Fhightech.fm%2F&amp;cc_key=" TargetMode="External"/><Relationship Id="rId7" Type="http://schemas.openxmlformats.org/officeDocument/2006/relationships/hyperlink" Target="http://www.ozon.ru/person/30061608/" TargetMode="External"/><Relationship Id="rId8" Type="http://schemas.openxmlformats.org/officeDocument/2006/relationships/hyperlink" Target="http://www.ozon.ru/person/30848066/" TargetMode="External"/><Relationship Id="rId31" Type="http://schemas.openxmlformats.org/officeDocument/2006/relationships/hyperlink" Target="http://designet.ru/" TargetMode="External"/><Relationship Id="rId30" Type="http://schemas.openxmlformats.org/officeDocument/2006/relationships/hyperlink" Target="http://www.vrfavs.com/" TargetMode="External"/><Relationship Id="rId11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3" Type="http://schemas.openxmlformats.org/officeDocument/2006/relationships/hyperlink" Target="http://www.notcot.org/" TargetMode="External"/><Relationship Id="rId10" Type="http://schemas.openxmlformats.org/officeDocument/2006/relationships/hyperlink" Target="http://www.amazon.com/s/ref=rdr_ext_aut?_encoding=UTF8&amp;index=books&amp;field-author=Bjarki%20Hallgrimsson" TargetMode="External"/><Relationship Id="rId32" Type="http://schemas.openxmlformats.org/officeDocument/2006/relationships/hyperlink" Target="https://www.behance.net/" TargetMode="External"/><Relationship Id="rId13" Type="http://schemas.openxmlformats.org/officeDocument/2006/relationships/hyperlink" Target="http://www.amazon.com/s/ref=rdr_ext_aut?_encoding=UTF8&amp;index=books&amp;field-author=Koos%20Eissen" TargetMode="External"/><Relationship Id="rId35" Type="http://schemas.openxmlformats.org/officeDocument/2006/relationships/hyperlink" Target="https://www.youtube.com/channel/UCOzx6PA0tgemJl1Ypd_1FTA" TargetMode="External"/><Relationship Id="rId12" Type="http://schemas.openxmlformats.org/officeDocument/2006/relationships/hyperlink" Target="http://www.amazon.com/s/ref=rdr_ext_aut?_encoding=UTF8&amp;index=books&amp;field-author=Kevin%20Henry" TargetMode="External"/><Relationship Id="rId34" Type="http://schemas.openxmlformats.org/officeDocument/2006/relationships/hyperlink" Target="http://mocoloco.com/" TargetMode="External"/><Relationship Id="rId15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7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14" Type="http://schemas.openxmlformats.org/officeDocument/2006/relationships/hyperlink" Target="http://www.amazon.com/s/ref=rdr_ext_aut?_encoding=UTF8&amp;index=books&amp;field-author=Roselien%20Steur" TargetMode="External"/><Relationship Id="rId36" Type="http://schemas.openxmlformats.org/officeDocument/2006/relationships/hyperlink" Target="https://vimeo.com/idsketching" TargetMode="External"/><Relationship Id="rId17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16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8" Type="http://schemas.openxmlformats.org/officeDocument/2006/relationships/hyperlink" Target="https://www.behance.net/gallery/1176939/Sketching-Marker-Rendering" TargetMode="External"/><Relationship Id="rId19" Type="http://schemas.openxmlformats.org/officeDocument/2006/relationships/hyperlink" Target="https://vrgeek.ru" TargetMode="External"/><Relationship Id="rId18" Type="http://schemas.openxmlformats.org/officeDocument/2006/relationships/hyperlink" Target="http://bevirtu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