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26" w:type="dxa"/>
        <w:tblLook w:val="01E0" w:firstRow="1" w:lastRow="1" w:firstColumn="1" w:lastColumn="1" w:noHBand="0" w:noVBand="0"/>
      </w:tblPr>
      <w:tblGrid>
        <w:gridCol w:w="2836"/>
        <w:gridCol w:w="4678"/>
        <w:gridCol w:w="2545"/>
      </w:tblGrid>
      <w:tr w:rsidR="00C63B69" w:rsidRPr="00A47836" w:rsidTr="00C63B69">
        <w:tc>
          <w:tcPr>
            <w:tcW w:w="2836" w:type="dxa"/>
            <w:tcBorders>
              <w:right w:val="single" w:sz="4" w:space="0" w:color="auto"/>
            </w:tcBorders>
          </w:tcPr>
          <w:p w:rsidR="00C63B69" w:rsidRPr="00A47836" w:rsidRDefault="00C63B69" w:rsidP="00A47836">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w:t>
            </w:r>
            <w:r w:rsidRPr="00A47836">
              <w:rPr>
                <w:rFonts w:ascii="Times New Roman" w:eastAsia="Times New Roman" w:hAnsi="Times New Roman" w:cs="Times New Roman"/>
                <w:sz w:val="24"/>
                <w:szCs w:val="24"/>
              </w:rPr>
              <w:t>НО</w:t>
            </w:r>
          </w:p>
        </w:tc>
        <w:tc>
          <w:tcPr>
            <w:tcW w:w="4678" w:type="dxa"/>
            <w:tcBorders>
              <w:left w:val="single" w:sz="4" w:space="0" w:color="auto"/>
            </w:tcBorders>
          </w:tcPr>
          <w:p w:rsidR="00C63B69" w:rsidRPr="00A47836" w:rsidRDefault="00C63B69" w:rsidP="00A47836">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p>
        </w:tc>
        <w:tc>
          <w:tcPr>
            <w:tcW w:w="2545" w:type="dxa"/>
          </w:tcPr>
          <w:p w:rsidR="00C63B69" w:rsidRPr="00A47836" w:rsidRDefault="00C63B69" w:rsidP="00A47836">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УТВЕРЖДЕНО</w:t>
            </w:r>
          </w:p>
        </w:tc>
      </w:tr>
      <w:tr w:rsidR="00C63B69" w:rsidRPr="00A47836" w:rsidTr="00C63B69">
        <w:tc>
          <w:tcPr>
            <w:tcW w:w="2836" w:type="dxa"/>
            <w:tcBorders>
              <w:right w:val="single" w:sz="4" w:space="0" w:color="auto"/>
            </w:tcBorders>
          </w:tcPr>
          <w:p w:rsidR="00C63B69" w:rsidRPr="00A47836" w:rsidRDefault="00C63B69" w:rsidP="00C63B69">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Наблюдательного совета</w:t>
            </w:r>
            <w:r w:rsidRPr="00A47836">
              <w:rPr>
                <w:rFonts w:ascii="Times New Roman" w:eastAsia="Times New Roman" w:hAnsi="Times New Roman" w:cs="Times New Roman"/>
                <w:sz w:val="24"/>
                <w:szCs w:val="24"/>
              </w:rPr>
              <w:t xml:space="preserve"> </w:t>
            </w:r>
          </w:p>
          <w:p w:rsidR="00C63B69" w:rsidRPr="00A47836" w:rsidRDefault="00C63B69" w:rsidP="00C63B69">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 ________2019 г.</w:t>
            </w:r>
          </w:p>
        </w:tc>
        <w:tc>
          <w:tcPr>
            <w:tcW w:w="4678" w:type="dxa"/>
            <w:tcBorders>
              <w:left w:val="single" w:sz="4" w:space="0" w:color="auto"/>
            </w:tcBorders>
          </w:tcPr>
          <w:p w:rsidR="00C63B69" w:rsidRPr="00A47836" w:rsidRDefault="00C63B69" w:rsidP="00A47836">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p>
        </w:tc>
        <w:tc>
          <w:tcPr>
            <w:tcW w:w="2545" w:type="dxa"/>
          </w:tcPr>
          <w:p w:rsidR="00C63B69" w:rsidRPr="00A47836" w:rsidRDefault="00C63B69" w:rsidP="00A47836">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приказом министерства образования Новгородской области </w:t>
            </w:r>
          </w:p>
          <w:p w:rsidR="00C63B69" w:rsidRPr="00A47836" w:rsidRDefault="00C63B69" w:rsidP="00A47836">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от 08.10.2019 № 1097 </w:t>
            </w:r>
          </w:p>
        </w:tc>
      </w:tr>
    </w:tbl>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_GoBack"/>
      <w:r>
        <w:rPr>
          <w:rFonts w:ascii="Times New Roman" w:eastAsia="Times New Roman" w:hAnsi="Times New Roman" w:cs="Times New Roman"/>
          <w:b/>
          <w:bCs/>
          <w:sz w:val="28"/>
          <w:szCs w:val="28"/>
        </w:rPr>
        <w:t>П</w:t>
      </w:r>
      <w:r w:rsidR="00A47836" w:rsidRPr="00A47836">
        <w:rPr>
          <w:rFonts w:ascii="Times New Roman" w:eastAsia="Times New Roman" w:hAnsi="Times New Roman" w:cs="Times New Roman"/>
          <w:b/>
          <w:bCs/>
          <w:sz w:val="28"/>
          <w:szCs w:val="28"/>
        </w:rPr>
        <w:t xml:space="preserve">оложение </w:t>
      </w:r>
    </w:p>
    <w:p w:rsidR="00C63B69"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r w:rsidRPr="00A47836">
        <w:rPr>
          <w:rFonts w:ascii="Times New Roman" w:eastAsia="Times New Roman" w:hAnsi="Times New Roman" w:cs="Times New Roman"/>
          <w:b/>
          <w:bCs/>
          <w:sz w:val="28"/>
          <w:szCs w:val="28"/>
        </w:rPr>
        <w:t xml:space="preserve">о закупке товаров, работ, услуг </w:t>
      </w:r>
    </w:p>
    <w:p w:rsidR="00C63B69"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b/>
          <w:bCs/>
          <w:sz w:val="28"/>
          <w:szCs w:val="28"/>
        </w:rPr>
      </w:pPr>
      <w:r w:rsidRPr="00A47836">
        <w:rPr>
          <w:rFonts w:ascii="Times New Roman" w:eastAsia="Times New Roman" w:hAnsi="Times New Roman" w:cs="Times New Roman"/>
          <w:b/>
          <w:bCs/>
          <w:sz w:val="28"/>
          <w:szCs w:val="28"/>
        </w:rPr>
        <w:t>государственн</w:t>
      </w:r>
      <w:r w:rsidR="00C63B69">
        <w:rPr>
          <w:rFonts w:ascii="Times New Roman" w:eastAsia="Times New Roman" w:hAnsi="Times New Roman" w:cs="Times New Roman"/>
          <w:b/>
          <w:bCs/>
          <w:sz w:val="28"/>
          <w:szCs w:val="28"/>
        </w:rPr>
        <w:t>ого</w:t>
      </w:r>
      <w:r w:rsidRPr="00A47836">
        <w:rPr>
          <w:rFonts w:ascii="Times New Roman" w:eastAsia="Times New Roman" w:hAnsi="Times New Roman" w:cs="Times New Roman"/>
          <w:b/>
          <w:bCs/>
          <w:sz w:val="28"/>
          <w:szCs w:val="28"/>
        </w:rPr>
        <w:t xml:space="preserve"> областн</w:t>
      </w:r>
      <w:r w:rsidR="00C63B69">
        <w:rPr>
          <w:rFonts w:ascii="Times New Roman" w:eastAsia="Times New Roman" w:hAnsi="Times New Roman" w:cs="Times New Roman"/>
          <w:b/>
          <w:bCs/>
          <w:sz w:val="28"/>
          <w:szCs w:val="28"/>
        </w:rPr>
        <w:t>ого</w:t>
      </w:r>
      <w:r w:rsidRPr="00A47836">
        <w:rPr>
          <w:rFonts w:ascii="Times New Roman" w:eastAsia="Times New Roman" w:hAnsi="Times New Roman" w:cs="Times New Roman"/>
          <w:b/>
          <w:bCs/>
          <w:sz w:val="28"/>
          <w:szCs w:val="28"/>
        </w:rPr>
        <w:t xml:space="preserve"> автономн</w:t>
      </w:r>
      <w:r w:rsidR="00C63B69">
        <w:rPr>
          <w:rFonts w:ascii="Times New Roman" w:eastAsia="Times New Roman" w:hAnsi="Times New Roman" w:cs="Times New Roman"/>
          <w:b/>
          <w:bCs/>
          <w:sz w:val="28"/>
          <w:szCs w:val="28"/>
        </w:rPr>
        <w:t>ого</w:t>
      </w:r>
      <w:r w:rsidRPr="00A47836">
        <w:rPr>
          <w:rFonts w:ascii="Times New Roman" w:eastAsia="Times New Roman" w:hAnsi="Times New Roman" w:cs="Times New Roman"/>
          <w:b/>
          <w:bCs/>
          <w:sz w:val="28"/>
          <w:szCs w:val="28"/>
        </w:rPr>
        <w:t xml:space="preserve"> учреждени</w:t>
      </w:r>
      <w:r w:rsidR="00C63B69">
        <w:rPr>
          <w:rFonts w:ascii="Times New Roman" w:eastAsia="Times New Roman" w:hAnsi="Times New Roman" w:cs="Times New Roman"/>
          <w:b/>
          <w:bCs/>
          <w:sz w:val="28"/>
          <w:szCs w:val="28"/>
        </w:rPr>
        <w:t xml:space="preserve">я </w:t>
      </w:r>
    </w:p>
    <w:p w:rsidR="00A47836" w:rsidRPr="00A47836"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w:t>
      </w:r>
      <w:r w:rsidR="00A47836" w:rsidRPr="00A47836">
        <w:rPr>
          <w:rFonts w:ascii="Times New Roman" w:eastAsia="Times New Roman" w:hAnsi="Times New Roman" w:cs="Times New Roman"/>
          <w:b/>
          <w:bCs/>
          <w:sz w:val="28"/>
          <w:szCs w:val="28"/>
        </w:rPr>
        <w:t>Новгородск</w:t>
      </w:r>
      <w:r>
        <w:rPr>
          <w:rFonts w:ascii="Times New Roman" w:eastAsia="Times New Roman" w:hAnsi="Times New Roman" w:cs="Times New Roman"/>
          <w:b/>
          <w:bCs/>
          <w:sz w:val="28"/>
          <w:szCs w:val="28"/>
        </w:rPr>
        <w:t>ий Кванториум»</w:t>
      </w:r>
    </w:p>
    <w:bookmarkEnd w:id="0"/>
    <w:p w:rsidR="00A47836" w:rsidRP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A47836" w:rsidRDefault="00A47836"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p>
    <w:p w:rsidR="00C63B69" w:rsidRPr="00A47836" w:rsidRDefault="00C63B69" w:rsidP="00A47836">
      <w:pPr>
        <w:widowControl w:val="0"/>
        <w:tabs>
          <w:tab w:val="left" w:pos="10205"/>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rsidR="00A47836" w:rsidRPr="00072B5D" w:rsidRDefault="00A47836" w:rsidP="00072B5D">
      <w:pPr>
        <w:pStyle w:val="a7"/>
        <w:keepNext/>
        <w:numPr>
          <w:ilvl w:val="0"/>
          <w:numId w:val="99"/>
        </w:numPr>
        <w:tabs>
          <w:tab w:val="left" w:pos="10205"/>
        </w:tabs>
        <w:spacing w:after="0" w:line="240" w:lineRule="auto"/>
        <w:jc w:val="center"/>
        <w:outlineLvl w:val="0"/>
        <w:rPr>
          <w:rFonts w:ascii="Times New Roman" w:hAnsi="Times New Roman"/>
          <w:b/>
          <w:bCs/>
          <w:kern w:val="32"/>
          <w:sz w:val="24"/>
          <w:szCs w:val="28"/>
          <w:lang w:val="x-none"/>
        </w:rPr>
      </w:pPr>
      <w:bookmarkStart w:id="1" w:name="page3"/>
      <w:bookmarkStart w:id="2" w:name="page7"/>
      <w:bookmarkStart w:id="3" w:name="_Toc521582046"/>
      <w:bookmarkEnd w:id="1"/>
      <w:bookmarkEnd w:id="2"/>
      <w:r w:rsidRPr="00072B5D">
        <w:rPr>
          <w:rFonts w:ascii="Times New Roman" w:hAnsi="Times New Roman"/>
          <w:b/>
          <w:bCs/>
          <w:kern w:val="32"/>
          <w:sz w:val="24"/>
          <w:szCs w:val="28"/>
          <w:lang w:val="x-none"/>
        </w:rPr>
        <w:br w:type="page"/>
      </w:r>
      <w:r w:rsidRPr="00072B5D">
        <w:rPr>
          <w:rFonts w:ascii="Times New Roman" w:hAnsi="Times New Roman"/>
          <w:b/>
          <w:bCs/>
          <w:kern w:val="32"/>
          <w:sz w:val="24"/>
          <w:szCs w:val="28"/>
          <w:lang w:val="x-none"/>
        </w:rPr>
        <w:lastRenderedPageBreak/>
        <w:t>Общие положения</w:t>
      </w:r>
      <w:bookmarkEnd w:id="3"/>
    </w:p>
    <w:p w:rsidR="00A47836" w:rsidRPr="00A47836" w:rsidRDefault="00A47836" w:rsidP="00A47836">
      <w:pPr>
        <w:widowControl w:val="0"/>
        <w:tabs>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A47836" w:rsidRDefault="00A47836" w:rsidP="00A47836">
      <w:pPr>
        <w:widowControl w:val="0"/>
        <w:numPr>
          <w:ilvl w:val="0"/>
          <w:numId w:val="1"/>
        </w:numPr>
        <w:tabs>
          <w:tab w:val="num" w:pos="858"/>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Настоящее </w:t>
      </w:r>
      <w:r w:rsidRPr="00A47836">
        <w:rPr>
          <w:rFonts w:ascii="Times New Roman" w:eastAsia="Times New Roman" w:hAnsi="Times New Roman" w:cs="Times New Roman"/>
          <w:b/>
          <w:sz w:val="24"/>
          <w:szCs w:val="24"/>
        </w:rPr>
        <w:t>Типовое</w:t>
      </w:r>
      <w:r w:rsidRPr="00A47836">
        <w:rPr>
          <w:rFonts w:ascii="Times New Roman" w:eastAsia="Times New Roman" w:hAnsi="Times New Roman" w:cs="Times New Roman"/>
          <w:sz w:val="24"/>
          <w:szCs w:val="24"/>
        </w:rPr>
        <w:t xml:space="preserve"> Положение является Положением о закупке согласно Федеральному закону от 18 июля 2011 года № 223-ФЗ «О закупках товаров, работ, услуг отдельными видами юридических лиц» (далее – Федеральный закон №</w:t>
      </w:r>
      <w:r>
        <w:rPr>
          <w:rFonts w:ascii="Times New Roman" w:eastAsia="Times New Roman" w:hAnsi="Times New Roman" w:cs="Times New Roman"/>
          <w:sz w:val="24"/>
          <w:szCs w:val="24"/>
        </w:rPr>
        <w:t xml:space="preserve"> </w:t>
      </w:r>
      <w:r w:rsidRPr="00A47836">
        <w:rPr>
          <w:rFonts w:ascii="Times New Roman" w:eastAsia="Times New Roman" w:hAnsi="Times New Roman" w:cs="Times New Roman"/>
          <w:sz w:val="24"/>
          <w:szCs w:val="24"/>
        </w:rPr>
        <w:t xml:space="preserve">223 – ФЗ), </w:t>
      </w:r>
      <w:r w:rsidRPr="00A47836">
        <w:rPr>
          <w:rFonts w:ascii="Times New Roman" w:eastAsia="Times New Roman" w:hAnsi="Times New Roman" w:cs="Times New Roman"/>
          <w:b/>
          <w:sz w:val="24"/>
          <w:szCs w:val="24"/>
        </w:rPr>
        <w:t>разработано в соответствии с действующим законодательством</w:t>
      </w:r>
      <w:r w:rsidRPr="00A47836">
        <w:rPr>
          <w:rFonts w:ascii="Times New Roman" w:eastAsia="Times New Roman" w:hAnsi="Times New Roman" w:cs="Times New Roman"/>
          <w:sz w:val="24"/>
          <w:szCs w:val="24"/>
        </w:rPr>
        <w:t xml:space="preserve">. </w:t>
      </w:r>
    </w:p>
    <w:p w:rsidR="00A47836" w:rsidRPr="00A47836" w:rsidRDefault="00A47836" w:rsidP="00A47836">
      <w:pPr>
        <w:widowControl w:val="0"/>
        <w:numPr>
          <w:ilvl w:val="0"/>
          <w:numId w:val="1"/>
        </w:numPr>
        <w:tabs>
          <w:tab w:val="clear" w:pos="720"/>
          <w:tab w:val="num" w:pos="858"/>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Типовое Положение о закупке (далее – Положение) распространяется на закупки товаров, работ, услуг для нужд </w:t>
      </w:r>
      <w:r>
        <w:rPr>
          <w:rFonts w:ascii="Times New Roman" w:eastAsia="Times New Roman" w:hAnsi="Times New Roman" w:cs="Times New Roman"/>
          <w:sz w:val="24"/>
          <w:szCs w:val="24"/>
        </w:rPr>
        <w:t>государственное областное автономное учреждение «Новгородский Кванториум»</w:t>
      </w:r>
      <w:r w:rsidRPr="00A478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сокращенно - ГОАУ «Новгородский Кванториум», </w:t>
      </w:r>
      <w:r w:rsidRPr="00A47836">
        <w:rPr>
          <w:rFonts w:ascii="Times New Roman" w:eastAsia="Times New Roman" w:hAnsi="Times New Roman" w:cs="Times New Roman"/>
          <w:sz w:val="24"/>
          <w:szCs w:val="24"/>
        </w:rPr>
        <w:t>далее - заказчик). Положение устанавливает полномочия заказчика</w:t>
      </w:r>
      <w:r w:rsidR="00361EEA" w:rsidRPr="00361EEA">
        <w:rPr>
          <w:rFonts w:ascii="Times New Roman" w:eastAsia="Times New Roman" w:hAnsi="Times New Roman" w:cs="Times New Roman"/>
          <w:sz w:val="24"/>
          <w:szCs w:val="24"/>
        </w:rPr>
        <w:t xml:space="preserve"> </w:t>
      </w:r>
      <w:r w:rsidR="00361EEA">
        <w:rPr>
          <w:rFonts w:ascii="Times New Roman" w:eastAsia="Times New Roman" w:hAnsi="Times New Roman" w:cs="Times New Roman"/>
          <w:sz w:val="24"/>
          <w:szCs w:val="24"/>
        </w:rPr>
        <w:t>- ГОАУ «Новгородский Кванториум»</w:t>
      </w:r>
      <w:r w:rsidRPr="00A47836">
        <w:rPr>
          <w:rFonts w:ascii="Times New Roman" w:eastAsia="Times New Roman" w:hAnsi="Times New Roman" w:cs="Times New Roman"/>
          <w:sz w:val="24"/>
          <w:szCs w:val="24"/>
        </w:rPr>
        <w:t>,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A47836" w:rsidRPr="00A47836" w:rsidRDefault="00A47836" w:rsidP="00A47836">
      <w:pPr>
        <w:widowControl w:val="0"/>
        <w:numPr>
          <w:ilvl w:val="0"/>
          <w:numId w:val="1"/>
        </w:numPr>
        <w:tabs>
          <w:tab w:val="num" w:pos="858"/>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 основании части 2.1 статьи 2 Федерального закона №</w:t>
      </w:r>
      <w:r>
        <w:rPr>
          <w:rFonts w:ascii="Times New Roman" w:eastAsia="Times New Roman" w:hAnsi="Times New Roman" w:cs="Times New Roman"/>
          <w:sz w:val="24"/>
          <w:szCs w:val="24"/>
        </w:rPr>
        <w:t xml:space="preserve"> </w:t>
      </w:r>
      <w:r w:rsidRPr="00A47836">
        <w:rPr>
          <w:rFonts w:ascii="Times New Roman" w:eastAsia="Times New Roman" w:hAnsi="Times New Roman" w:cs="Times New Roman"/>
          <w:sz w:val="24"/>
          <w:szCs w:val="24"/>
        </w:rPr>
        <w:t>223 – ФЗ, заказчик обязан применять данное Положение при утверждении ими положения о закупке или внесения в него изменений.</w:t>
      </w:r>
    </w:p>
    <w:p w:rsidR="00A47836" w:rsidRPr="00A47836" w:rsidRDefault="00A47836" w:rsidP="00A47836">
      <w:pPr>
        <w:widowControl w:val="0"/>
        <w:numPr>
          <w:ilvl w:val="0"/>
          <w:numId w:val="1"/>
        </w:numPr>
        <w:tabs>
          <w:tab w:val="num" w:pos="858"/>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Все нормы и сведения, определенные настоящим Положением, не подлежат изменению при разработке и утверждении заказчиком положений о закупке или внесении в них изменений.</w:t>
      </w:r>
    </w:p>
    <w:p w:rsidR="00A47836" w:rsidRPr="00A47836" w:rsidRDefault="00A47836" w:rsidP="00A47836">
      <w:pPr>
        <w:widowControl w:val="0"/>
        <w:numPr>
          <w:ilvl w:val="0"/>
          <w:numId w:val="1"/>
        </w:numPr>
        <w:tabs>
          <w:tab w:val="num" w:pos="858"/>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val="en-US"/>
        </w:rPr>
      </w:pPr>
      <w:r w:rsidRPr="00A47836">
        <w:rPr>
          <w:rFonts w:ascii="Times New Roman" w:eastAsia="Times New Roman" w:hAnsi="Times New Roman" w:cs="Times New Roman"/>
          <w:sz w:val="24"/>
          <w:szCs w:val="24"/>
        </w:rPr>
        <w:t xml:space="preserve">Положение не распространяется на закупки, которые осуществляются в случаях, установленных частью </w:t>
      </w:r>
      <w:r w:rsidRPr="00A47836">
        <w:rPr>
          <w:rFonts w:ascii="Times New Roman" w:eastAsia="Times New Roman" w:hAnsi="Times New Roman" w:cs="Times New Roman"/>
          <w:sz w:val="24"/>
          <w:szCs w:val="24"/>
          <w:lang w:val="en-US"/>
        </w:rPr>
        <w:t>4 статьи 1 Федерального закон</w:t>
      </w:r>
      <w:r w:rsidRPr="00A47836">
        <w:rPr>
          <w:rFonts w:ascii="Times New Roman" w:eastAsia="Times New Roman" w:hAnsi="Times New Roman" w:cs="Times New Roman"/>
          <w:sz w:val="24"/>
          <w:szCs w:val="24"/>
        </w:rPr>
        <w:t>а</w:t>
      </w:r>
      <w:r w:rsidRPr="00A47836">
        <w:rPr>
          <w:rFonts w:ascii="Times New Roman" w:eastAsia="Times New Roman" w:hAnsi="Times New Roman" w:cs="Times New Roman"/>
          <w:sz w:val="24"/>
          <w:szCs w:val="24"/>
          <w:lang w:val="en-US"/>
        </w:rPr>
        <w:t xml:space="preserve"> №</w:t>
      </w:r>
      <w:r w:rsidRPr="00A47836">
        <w:rPr>
          <w:rFonts w:ascii="Times New Roman" w:eastAsia="Times New Roman" w:hAnsi="Times New Roman" w:cs="Times New Roman"/>
          <w:sz w:val="24"/>
          <w:szCs w:val="24"/>
        </w:rPr>
        <w:t xml:space="preserve"> </w:t>
      </w:r>
      <w:r w:rsidRPr="00A47836">
        <w:rPr>
          <w:rFonts w:ascii="Times New Roman" w:eastAsia="Times New Roman" w:hAnsi="Times New Roman" w:cs="Times New Roman"/>
          <w:sz w:val="24"/>
          <w:szCs w:val="24"/>
          <w:lang w:val="en-US"/>
        </w:rPr>
        <w:t xml:space="preserve">223 – ФЗ. </w:t>
      </w:r>
    </w:p>
    <w:p w:rsidR="00A47836" w:rsidRPr="00A47836" w:rsidRDefault="00A47836" w:rsidP="00A47836">
      <w:pPr>
        <w:widowControl w:val="0"/>
        <w:numPr>
          <w:ilvl w:val="0"/>
          <w:numId w:val="1"/>
        </w:numPr>
        <w:tabs>
          <w:tab w:val="num" w:pos="858"/>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A47836" w:rsidRPr="00A47836" w:rsidRDefault="00A47836" w:rsidP="00A47836">
      <w:pPr>
        <w:widowControl w:val="0"/>
        <w:numPr>
          <w:ilvl w:val="0"/>
          <w:numId w:val="1"/>
        </w:numPr>
        <w:tabs>
          <w:tab w:val="num" w:pos="858"/>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Утвержденные ранее внутренние документы заказчика, регламентирующие вопросы закупочной деятельности, утрачивают силу с момента утверждения Положения, в части, противоречащей Положению. </w:t>
      </w:r>
    </w:p>
    <w:p w:rsidR="00A47836" w:rsidRPr="00A47836" w:rsidRDefault="00A47836" w:rsidP="00A47836">
      <w:pPr>
        <w:widowControl w:val="0"/>
        <w:numPr>
          <w:ilvl w:val="0"/>
          <w:numId w:val="1"/>
        </w:numPr>
        <w:tabs>
          <w:tab w:val="num" w:pos="858"/>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A47836" w:rsidRPr="00A47836" w:rsidRDefault="00A47836" w:rsidP="00A47836">
      <w:pPr>
        <w:widowControl w:val="0"/>
        <w:numPr>
          <w:ilvl w:val="0"/>
          <w:numId w:val="1"/>
        </w:numPr>
        <w:tabs>
          <w:tab w:val="num" w:pos="858"/>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Настоящее Положение вступает в силу со дня его официального опубликования в единой информационной системе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A47836" w:rsidRPr="00072B5D" w:rsidRDefault="00A47836" w:rsidP="00072B5D">
      <w:pPr>
        <w:pStyle w:val="a7"/>
        <w:keepNext/>
        <w:numPr>
          <w:ilvl w:val="0"/>
          <w:numId w:val="99"/>
        </w:numPr>
        <w:tabs>
          <w:tab w:val="left" w:pos="10205"/>
        </w:tabs>
        <w:spacing w:after="0" w:line="240" w:lineRule="auto"/>
        <w:jc w:val="both"/>
        <w:outlineLvl w:val="0"/>
        <w:rPr>
          <w:rFonts w:ascii="Times New Roman" w:hAnsi="Times New Roman"/>
          <w:b/>
          <w:bCs/>
          <w:kern w:val="32"/>
          <w:sz w:val="24"/>
          <w:szCs w:val="28"/>
          <w:lang w:val="x-none"/>
        </w:rPr>
      </w:pPr>
      <w:bookmarkStart w:id="4" w:name="_Информационное_обеспечение_закупок"/>
      <w:bookmarkStart w:id="5" w:name="_Toc521582047"/>
      <w:bookmarkEnd w:id="4"/>
      <w:r w:rsidRPr="00072B5D">
        <w:rPr>
          <w:rFonts w:ascii="Times New Roman" w:hAnsi="Times New Roman"/>
          <w:b/>
          <w:bCs/>
          <w:kern w:val="32"/>
          <w:sz w:val="24"/>
          <w:szCs w:val="28"/>
          <w:lang w:val="x-none"/>
        </w:rPr>
        <w:t>Информационное обеспечение закупок</w:t>
      </w:r>
      <w:bookmarkEnd w:id="5"/>
      <w:r w:rsidRPr="00072B5D">
        <w:rPr>
          <w:rFonts w:ascii="Times New Roman" w:hAnsi="Times New Roman"/>
          <w:b/>
          <w:bCs/>
          <w:kern w:val="32"/>
          <w:sz w:val="24"/>
          <w:szCs w:val="28"/>
          <w:lang w:val="ru-RU"/>
        </w:rPr>
        <w:t>, планирование закупок</w:t>
      </w:r>
    </w:p>
    <w:p w:rsidR="00A47836" w:rsidRPr="00A47836" w:rsidRDefault="00072B5D" w:rsidP="00072B5D">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A47836" w:rsidRPr="00A47836">
        <w:rPr>
          <w:rFonts w:ascii="Times New Roman" w:eastAsia="Times New Roman" w:hAnsi="Times New Roman" w:cs="Times New Roman"/>
          <w:sz w:val="24"/>
          <w:szCs w:val="24"/>
        </w:rPr>
        <w:t xml:space="preserve">Настоящее Положение и вносимые в него изменения подлежат обязательному размещению в ЕИС не позднее пятнадцати дней со дня их утверждения. Размещение в ЕИС информации о закупке производится заказчиком в соответствии с положением, утвержденным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w:t>
      </w:r>
    </w:p>
    <w:p w:rsidR="00A47836" w:rsidRPr="00A47836" w:rsidRDefault="00072B5D" w:rsidP="00072B5D">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47836" w:rsidRPr="00A47836">
        <w:rPr>
          <w:rFonts w:ascii="Times New Roman" w:eastAsia="Times New Roman" w:hAnsi="Times New Roman" w:cs="Times New Roman"/>
          <w:sz w:val="24"/>
          <w:szCs w:val="24"/>
        </w:rPr>
        <w:t>Заказчик размещает в ЕИС план закупки товаров, работ, услуг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2.2.2.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2.2.3. План закупки должен иметь поквартальную разбивку.</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2.2.4. Изменения в план закупки могут вноситься в следующих случаях:</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3) наступили непредвиденные обстоятельства (аварии, чрезвычайной ситуации);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5) в иных случаях, установленных в настоящем Положении.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2.2.5.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Изменения вступают в силу с момента размещения в ЕИС новой редакции плана закупки.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2.2.6.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47836" w:rsidRPr="00361110" w:rsidRDefault="00361110" w:rsidP="00361110">
      <w:pPr>
        <w:pStyle w:val="a7"/>
        <w:widowControl w:val="0"/>
        <w:numPr>
          <w:ilvl w:val="1"/>
          <w:numId w:val="99"/>
        </w:numPr>
        <w:tabs>
          <w:tab w:val="left" w:pos="851"/>
          <w:tab w:val="left" w:pos="10205"/>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47836" w:rsidRPr="00361110">
        <w:rPr>
          <w:rFonts w:ascii="Times New Roman" w:hAnsi="Times New Roman"/>
          <w:sz w:val="24"/>
          <w:szCs w:val="24"/>
          <w:lang w:val="ru-RU"/>
        </w:rPr>
        <w:t>В ЕИС подлежит размещению следующая информация:</w:t>
      </w:r>
    </w:p>
    <w:p w:rsidR="00A47836" w:rsidRPr="00A47836" w:rsidRDefault="00A47836" w:rsidP="00A47836">
      <w:pPr>
        <w:widowControl w:val="0"/>
        <w:numPr>
          <w:ilvl w:val="1"/>
          <w:numId w:val="3"/>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извещение о закупке и вносимые в него изменения;</w:t>
      </w:r>
    </w:p>
    <w:p w:rsidR="00A47836" w:rsidRPr="00A47836" w:rsidRDefault="00A47836" w:rsidP="00A47836">
      <w:pPr>
        <w:widowControl w:val="0"/>
        <w:numPr>
          <w:ilvl w:val="1"/>
          <w:numId w:val="3"/>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документация о закупке и вносимые в нее изменения;</w:t>
      </w:r>
    </w:p>
    <w:p w:rsidR="00A47836" w:rsidRPr="00A47836" w:rsidRDefault="00A47836" w:rsidP="00A47836">
      <w:pPr>
        <w:widowControl w:val="0"/>
        <w:numPr>
          <w:ilvl w:val="1"/>
          <w:numId w:val="3"/>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проект договора, являющийся неотъемлемой частью документации о закупке;</w:t>
      </w:r>
    </w:p>
    <w:p w:rsidR="00A47836" w:rsidRPr="00A47836" w:rsidRDefault="00A47836" w:rsidP="00A47836">
      <w:pPr>
        <w:widowControl w:val="0"/>
        <w:numPr>
          <w:ilvl w:val="1"/>
          <w:numId w:val="3"/>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разъяснения положений закупочной документации</w:t>
      </w:r>
      <w:r w:rsidRPr="00A47836">
        <w:rPr>
          <w:rFonts w:ascii="Times New Roman" w:eastAsia="Times New Roman" w:hAnsi="Times New Roman" w:cs="Times New Roman"/>
          <w:sz w:val="24"/>
          <w:szCs w:val="24"/>
          <w:lang w:val="en-US"/>
        </w:rPr>
        <w:t>;</w:t>
      </w:r>
    </w:p>
    <w:p w:rsidR="00A47836" w:rsidRPr="00A47836" w:rsidRDefault="00A47836" w:rsidP="00A47836">
      <w:pPr>
        <w:widowControl w:val="0"/>
        <w:numPr>
          <w:ilvl w:val="1"/>
          <w:numId w:val="3"/>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протоколы, составляемые в ходе закупки;</w:t>
      </w:r>
    </w:p>
    <w:p w:rsidR="00A47836" w:rsidRPr="00A47836" w:rsidRDefault="00A47836" w:rsidP="00A47836">
      <w:pPr>
        <w:widowControl w:val="0"/>
        <w:numPr>
          <w:ilvl w:val="1"/>
          <w:numId w:val="3"/>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план закупки товаров, работ, услуг, предусмотренный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план закупки)</w:t>
      </w:r>
    </w:p>
    <w:p w:rsidR="00A47836" w:rsidRPr="00A47836" w:rsidRDefault="00A47836" w:rsidP="00A47836">
      <w:pPr>
        <w:widowControl w:val="0"/>
        <w:numPr>
          <w:ilvl w:val="1"/>
          <w:numId w:val="3"/>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сведения о количестве и общей стоимости договоров, заключенных заказчиком по результатам закупки, предусмотренные частью 19 статьи 4 Федерального закона №223 – ФЗ (далее – ежемесячные отчеты)</w:t>
      </w:r>
    </w:p>
    <w:p w:rsidR="00A47836" w:rsidRPr="00A47836" w:rsidRDefault="00A47836" w:rsidP="00A47836">
      <w:pPr>
        <w:widowControl w:val="0"/>
        <w:numPr>
          <w:ilvl w:val="1"/>
          <w:numId w:val="3"/>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реестр договоров, заключенных заказчиком по результатам закупки, предусмотренный Постановлением Правительства РФ от 31.10.2014 № 1132 «О порядке ведения реестра договоров, заключенных заказчиками по результатам закупки» (далее – реестр договоров)</w:t>
      </w:r>
    </w:p>
    <w:p w:rsidR="00A47836" w:rsidRPr="00A47836" w:rsidRDefault="00A47836" w:rsidP="00A47836">
      <w:pPr>
        <w:widowControl w:val="0"/>
        <w:numPr>
          <w:ilvl w:val="1"/>
          <w:numId w:val="3"/>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размещение которой в ЕИС предусмотрено Федеральным законом № 223-ФЗ и настоящим Положением.</w:t>
      </w:r>
    </w:p>
    <w:p w:rsidR="00A47836" w:rsidRPr="00361110" w:rsidRDefault="00A47836" w:rsidP="00361110">
      <w:pPr>
        <w:pStyle w:val="a7"/>
        <w:widowControl w:val="0"/>
        <w:numPr>
          <w:ilvl w:val="1"/>
          <w:numId w:val="99"/>
        </w:numPr>
        <w:tabs>
          <w:tab w:val="left" w:pos="851"/>
          <w:tab w:val="left" w:pos="10205"/>
        </w:tabs>
        <w:overflowPunct w:val="0"/>
        <w:autoSpaceDE w:val="0"/>
        <w:autoSpaceDN w:val="0"/>
        <w:adjustRightInd w:val="0"/>
        <w:spacing w:after="0" w:line="240" w:lineRule="auto"/>
        <w:jc w:val="both"/>
        <w:rPr>
          <w:rFonts w:ascii="Times New Roman" w:hAnsi="Times New Roman"/>
          <w:sz w:val="24"/>
          <w:szCs w:val="24"/>
          <w:lang w:val="ru-RU"/>
        </w:rPr>
      </w:pPr>
      <w:r w:rsidRPr="00361110">
        <w:rPr>
          <w:rFonts w:ascii="Times New Roman" w:hAnsi="Times New Roman"/>
          <w:sz w:val="24"/>
          <w:szCs w:val="24"/>
          <w:lang w:val="ru-RU"/>
        </w:rPr>
        <w:t>Извещение и документация о закупке размещаются в ЕИС в сроки, указанные в разделе 9.2 настоящего Положения.</w:t>
      </w:r>
    </w:p>
    <w:p w:rsidR="00A47836" w:rsidRPr="00A47836" w:rsidRDefault="00A47836" w:rsidP="00361110">
      <w:pPr>
        <w:widowControl w:val="0"/>
        <w:numPr>
          <w:ilvl w:val="1"/>
          <w:numId w:val="99"/>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bookmarkStart w:id="6" w:name="_Ref454193734"/>
      <w:r w:rsidRPr="00A47836">
        <w:rPr>
          <w:rFonts w:ascii="Times New Roman" w:eastAsia="Times New Roman" w:hAnsi="Times New Roman" w:cs="Times New Roman"/>
          <w:sz w:val="24"/>
          <w:szCs w:val="24"/>
        </w:rPr>
        <w:t>Изменения, вносимые в извещение и документацию, протоколы, составляемые в ходе проведения закупки, разъяснения положений закупочной документации размещаются в ЕИС в течение 3 (трех) дней со дня принятия решений о внесении изменений, подписания протоколов, предоставления разъяснений.</w:t>
      </w:r>
      <w:bookmarkEnd w:id="6"/>
    </w:p>
    <w:p w:rsidR="00A47836" w:rsidRPr="00A47836" w:rsidRDefault="00A47836" w:rsidP="00361110">
      <w:pPr>
        <w:widowControl w:val="0"/>
        <w:numPr>
          <w:ilvl w:val="1"/>
          <w:numId w:val="99"/>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A47836" w:rsidRPr="00A47836" w:rsidRDefault="00A47836" w:rsidP="00361110">
      <w:pPr>
        <w:widowControl w:val="0"/>
        <w:numPr>
          <w:ilvl w:val="1"/>
          <w:numId w:val="99"/>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вправе не размещать в ЕИС:</w:t>
      </w:r>
    </w:p>
    <w:p w:rsidR="00A47836" w:rsidRPr="00A47836" w:rsidRDefault="00A47836" w:rsidP="00A47836">
      <w:pPr>
        <w:widowControl w:val="0"/>
        <w:numPr>
          <w:ilvl w:val="0"/>
          <w:numId w:val="16"/>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 сведения о закупках, стоимость которых не превышает 100 (сто)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При этом обязательным является включение информации о таких закупках в ежемесячные отчеты;</w:t>
      </w:r>
    </w:p>
    <w:p w:rsidR="00A47836" w:rsidRPr="00A47836" w:rsidRDefault="00A47836" w:rsidP="00A47836">
      <w:pPr>
        <w:widowControl w:val="0"/>
        <w:numPr>
          <w:ilvl w:val="0"/>
          <w:numId w:val="16"/>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сведения о закупке услуг по привлечению во вклады (включая размещение </w:t>
      </w:r>
      <w:r w:rsidRPr="00A47836">
        <w:rPr>
          <w:rFonts w:ascii="Times New Roman" w:eastAsia="Times New Roman" w:hAnsi="Times New Roman" w:cs="Times New Roman"/>
          <w:sz w:val="24"/>
          <w:szCs w:val="24"/>
        </w:rPr>
        <w:lastRenderedPageBreak/>
        <w:t>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A47836" w:rsidRPr="00A47836" w:rsidRDefault="00A47836" w:rsidP="00A47836">
      <w:pPr>
        <w:widowControl w:val="0"/>
        <w:numPr>
          <w:ilvl w:val="0"/>
          <w:numId w:val="16"/>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A47836" w:rsidRDefault="00361110" w:rsidP="00A47836">
      <w:pPr>
        <w:keepNext/>
        <w:tabs>
          <w:tab w:val="left" w:pos="10205"/>
        </w:tabs>
        <w:spacing w:after="0" w:line="240" w:lineRule="auto"/>
        <w:jc w:val="center"/>
        <w:outlineLvl w:val="0"/>
        <w:rPr>
          <w:rFonts w:ascii="Times New Roman" w:eastAsia="Times New Roman" w:hAnsi="Times New Roman" w:cs="Times New Roman"/>
          <w:b/>
          <w:bCs/>
          <w:kern w:val="32"/>
          <w:sz w:val="24"/>
          <w:szCs w:val="24"/>
          <w:lang w:val="x-none"/>
        </w:rPr>
      </w:pPr>
      <w:bookmarkStart w:id="7" w:name="_Toc521582048"/>
      <w:r>
        <w:rPr>
          <w:rFonts w:ascii="Times New Roman" w:eastAsia="Times New Roman" w:hAnsi="Times New Roman" w:cs="Times New Roman"/>
          <w:b/>
          <w:bCs/>
          <w:kern w:val="32"/>
          <w:sz w:val="24"/>
          <w:szCs w:val="24"/>
        </w:rPr>
        <w:t>3.</w:t>
      </w:r>
      <w:r w:rsidR="00A47836" w:rsidRPr="00A47836">
        <w:rPr>
          <w:rFonts w:ascii="Times New Roman" w:eastAsia="Times New Roman" w:hAnsi="Times New Roman" w:cs="Times New Roman"/>
          <w:b/>
          <w:bCs/>
          <w:kern w:val="32"/>
          <w:sz w:val="24"/>
          <w:szCs w:val="24"/>
          <w:lang w:val="x-none"/>
        </w:rPr>
        <w:t>Требования к участникам закупки и закупаемым товарам, работам, услугам</w:t>
      </w:r>
      <w:bookmarkEnd w:id="7"/>
    </w:p>
    <w:p w:rsidR="00A47836" w:rsidRPr="00A47836" w:rsidRDefault="00361110" w:rsidP="00361110">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47836" w:rsidRPr="00A47836">
        <w:rPr>
          <w:rFonts w:ascii="Times New Roman" w:eastAsia="Times New Roman" w:hAnsi="Times New Roman" w:cs="Times New Roman"/>
          <w:sz w:val="24"/>
          <w:szCs w:val="24"/>
        </w:rPr>
        <w:t xml:space="preserve">При проведении закупок заказчик устанавливает следующие единые обязательные требования к участникам закупки: </w:t>
      </w:r>
    </w:p>
    <w:p w:rsidR="00A47836" w:rsidRPr="00A47836" w:rsidRDefault="00A47836" w:rsidP="00A47836">
      <w:pPr>
        <w:widowControl w:val="0"/>
        <w:numPr>
          <w:ilvl w:val="0"/>
          <w:numId w:val="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47836" w:rsidRPr="00A47836" w:rsidRDefault="00A47836" w:rsidP="00A47836">
      <w:pPr>
        <w:widowControl w:val="0"/>
        <w:numPr>
          <w:ilvl w:val="0"/>
          <w:numId w:val="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47836" w:rsidRPr="00A47836" w:rsidRDefault="00A47836" w:rsidP="00A47836">
      <w:pPr>
        <w:widowControl w:val="0"/>
        <w:numPr>
          <w:ilvl w:val="0"/>
          <w:numId w:val="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неприостановление деятельности участника процедуры закупки в порядке, предусмотренном </w:t>
      </w:r>
      <w:r w:rsidR="001C69F2">
        <w:rPr>
          <w:rFonts w:ascii="Times New Roman" w:eastAsia="Times New Roman" w:hAnsi="Times New Roman" w:cs="Times New Roman"/>
          <w:sz w:val="24"/>
          <w:szCs w:val="24"/>
        </w:rPr>
        <w:t>к</w:t>
      </w:r>
      <w:r w:rsidRPr="00A47836">
        <w:rPr>
          <w:rFonts w:ascii="Times New Roman" w:eastAsia="Times New Roman" w:hAnsi="Times New Roman" w:cs="Times New Roman"/>
          <w:sz w:val="24"/>
          <w:szCs w:val="24"/>
        </w:rPr>
        <w:t>одексом Российской Федерации об административных правонарушениях, на день подачи заявки;</w:t>
      </w:r>
    </w:p>
    <w:p w:rsidR="00A47836" w:rsidRPr="00A47836" w:rsidRDefault="00A47836" w:rsidP="00A47836">
      <w:pPr>
        <w:widowControl w:val="0"/>
        <w:numPr>
          <w:ilvl w:val="0"/>
          <w:numId w:val="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A47836" w:rsidRPr="00A47836" w:rsidRDefault="00A47836" w:rsidP="00A47836">
      <w:pPr>
        <w:widowControl w:val="0"/>
        <w:numPr>
          <w:ilvl w:val="0"/>
          <w:numId w:val="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7836" w:rsidRPr="00A47836" w:rsidRDefault="00A47836" w:rsidP="00A47836">
      <w:pPr>
        <w:widowControl w:val="0"/>
        <w:numPr>
          <w:ilvl w:val="0"/>
          <w:numId w:val="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47836" w:rsidRPr="00A47836" w:rsidRDefault="00A47836" w:rsidP="00A47836">
      <w:pPr>
        <w:widowControl w:val="0"/>
        <w:numPr>
          <w:ilvl w:val="0"/>
          <w:numId w:val="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7836" w:rsidRPr="00A47836" w:rsidRDefault="00A47836" w:rsidP="00A47836">
      <w:pPr>
        <w:widowControl w:val="0"/>
        <w:numPr>
          <w:ilvl w:val="0"/>
          <w:numId w:val="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отсутствие сведений об участнике закупки в реестре недобросовестных поставщиков </w:t>
      </w:r>
      <w:r w:rsidRPr="00A47836">
        <w:rPr>
          <w:rFonts w:ascii="Times New Roman" w:eastAsia="Times New Roman" w:hAnsi="Times New Roman" w:cs="Times New Roman"/>
          <w:sz w:val="24"/>
          <w:szCs w:val="24"/>
        </w:rPr>
        <w:lastRenderedPageBreak/>
        <w:t>(подрядчиков,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47836" w:rsidRPr="00A47836" w:rsidRDefault="00A47836" w:rsidP="00A47836">
      <w:pPr>
        <w:widowControl w:val="0"/>
        <w:numPr>
          <w:ilvl w:val="0"/>
          <w:numId w:val="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№223 – ФЗ.</w:t>
      </w:r>
    </w:p>
    <w:p w:rsidR="00A47836" w:rsidRPr="00A47836" w:rsidRDefault="00361110" w:rsidP="00361110">
      <w:pPr>
        <w:widowControl w:val="0"/>
        <w:tabs>
          <w:tab w:val="left" w:pos="851"/>
          <w:tab w:val="left" w:pos="10205"/>
        </w:tabs>
        <w:overflowPunct w:val="0"/>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47836" w:rsidRPr="00A47836">
        <w:rPr>
          <w:rFonts w:ascii="Times New Roman" w:eastAsia="Times New Roman" w:hAnsi="Times New Roman" w:cs="Times New Roman"/>
          <w:sz w:val="24"/>
          <w:szCs w:val="24"/>
        </w:rPr>
        <w:t>При проведении конкурентной закупки заказчик вправе установить дополнительные требования к участникам закупки:</w:t>
      </w:r>
    </w:p>
    <w:p w:rsidR="00A47836" w:rsidRPr="00A47836" w:rsidRDefault="00A47836" w:rsidP="00A47836">
      <w:pPr>
        <w:widowControl w:val="0"/>
        <w:numPr>
          <w:ilvl w:val="0"/>
          <w:numId w:val="1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A47836" w:rsidRPr="00A47836" w:rsidRDefault="00A47836" w:rsidP="00A47836">
      <w:pPr>
        <w:widowControl w:val="0"/>
        <w:numPr>
          <w:ilvl w:val="0"/>
          <w:numId w:val="1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к наличию опыта исполнения участником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A47836" w:rsidRPr="00A47836" w:rsidRDefault="00A47836" w:rsidP="00A47836">
      <w:pPr>
        <w:widowControl w:val="0"/>
        <w:numPr>
          <w:ilvl w:val="0"/>
          <w:numId w:val="14"/>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A47836" w:rsidRPr="00361110" w:rsidRDefault="00A47836" w:rsidP="00361110">
      <w:pPr>
        <w:pStyle w:val="a7"/>
        <w:widowControl w:val="0"/>
        <w:numPr>
          <w:ilvl w:val="1"/>
          <w:numId w:val="100"/>
        </w:numPr>
        <w:tabs>
          <w:tab w:val="left" w:pos="851"/>
          <w:tab w:val="left" w:pos="10205"/>
        </w:tabs>
        <w:overflowPunct w:val="0"/>
        <w:autoSpaceDE w:val="0"/>
        <w:autoSpaceDN w:val="0"/>
        <w:adjustRightInd w:val="0"/>
        <w:spacing w:after="0" w:line="240" w:lineRule="auto"/>
        <w:jc w:val="both"/>
        <w:rPr>
          <w:rFonts w:ascii="Times New Roman" w:hAnsi="Times New Roman"/>
          <w:sz w:val="24"/>
          <w:szCs w:val="24"/>
          <w:lang w:val="ru-RU"/>
        </w:rPr>
      </w:pPr>
      <w:r w:rsidRPr="00361110">
        <w:rPr>
          <w:rFonts w:ascii="Times New Roman" w:hAnsi="Times New Roman"/>
          <w:sz w:val="24"/>
          <w:szCs w:val="24"/>
          <w:lang w:val="ru-RU"/>
        </w:rPr>
        <w:t>Устанавливать в закупочной документации иные требования, отличные от указанных в пунктах 3.1 – 3.2. настоящего Положения, не допускается.</w:t>
      </w:r>
    </w:p>
    <w:p w:rsidR="00A47836" w:rsidRPr="00A47836" w:rsidRDefault="00A47836" w:rsidP="00361110">
      <w:pPr>
        <w:widowControl w:val="0"/>
        <w:numPr>
          <w:ilvl w:val="1"/>
          <w:numId w:val="100"/>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p w:rsidR="00A47836" w:rsidRPr="00A47836" w:rsidRDefault="00A47836" w:rsidP="00361110">
      <w:pPr>
        <w:widowControl w:val="0"/>
        <w:numPr>
          <w:ilvl w:val="1"/>
          <w:numId w:val="100"/>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соответствия таким требованиям, с учетом требований раздела 9.2 настоящего Положения.</w:t>
      </w:r>
    </w:p>
    <w:p w:rsidR="00A47836" w:rsidRPr="00A47836" w:rsidRDefault="00A47836" w:rsidP="00361110">
      <w:pPr>
        <w:widowControl w:val="0"/>
        <w:numPr>
          <w:ilvl w:val="1"/>
          <w:numId w:val="100"/>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проведения конкурса или запроса предложений указанные в документации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A47836" w:rsidRPr="00A47836" w:rsidRDefault="00A47836" w:rsidP="00361110">
      <w:pPr>
        <w:widowControl w:val="0"/>
        <w:numPr>
          <w:ilvl w:val="1"/>
          <w:numId w:val="100"/>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настоящего Положения заказчик вправе не оформлять результаты такого контроля документально.</w:t>
      </w:r>
    </w:p>
    <w:p w:rsidR="00A47836" w:rsidRPr="00A47836" w:rsidRDefault="00A47836" w:rsidP="00361110">
      <w:pPr>
        <w:widowControl w:val="0"/>
        <w:numPr>
          <w:ilvl w:val="1"/>
          <w:numId w:val="100"/>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Товары, приобретаемые заказчиком, должны быть новыми, не бывшими в употреблении, если закупочной документацией не предусмотрено иное.</w:t>
      </w:r>
    </w:p>
    <w:p w:rsidR="00A47836" w:rsidRPr="00A47836" w:rsidRDefault="00A47836" w:rsidP="00361110">
      <w:pPr>
        <w:widowControl w:val="0"/>
        <w:numPr>
          <w:ilvl w:val="1"/>
          <w:numId w:val="100"/>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закупок товаров, необходимых для исполнения государственного контракта;</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A47836" w:rsidRDefault="00361110" w:rsidP="00A47836">
      <w:pPr>
        <w:keepNext/>
        <w:tabs>
          <w:tab w:val="left" w:pos="10205"/>
        </w:tabs>
        <w:spacing w:after="0" w:line="240" w:lineRule="auto"/>
        <w:jc w:val="both"/>
        <w:outlineLvl w:val="0"/>
        <w:rPr>
          <w:rFonts w:ascii="Times New Roman" w:eastAsia="Times New Roman" w:hAnsi="Times New Roman" w:cs="Times New Roman"/>
          <w:b/>
          <w:bCs/>
          <w:kern w:val="32"/>
          <w:sz w:val="24"/>
          <w:szCs w:val="24"/>
          <w:lang w:val="x-none"/>
        </w:rPr>
      </w:pPr>
      <w:bookmarkStart w:id="8" w:name="_Toc521582049"/>
      <w:r>
        <w:rPr>
          <w:rFonts w:ascii="Times New Roman" w:eastAsia="Times New Roman" w:hAnsi="Times New Roman" w:cs="Times New Roman"/>
          <w:b/>
          <w:bCs/>
          <w:kern w:val="32"/>
          <w:sz w:val="24"/>
          <w:szCs w:val="24"/>
        </w:rPr>
        <w:t>4.</w:t>
      </w:r>
      <w:r w:rsidR="00A47836" w:rsidRPr="00A47836">
        <w:rPr>
          <w:rFonts w:ascii="Times New Roman" w:eastAsia="Times New Roman" w:hAnsi="Times New Roman" w:cs="Times New Roman"/>
          <w:b/>
          <w:bCs/>
          <w:kern w:val="32"/>
          <w:sz w:val="24"/>
          <w:szCs w:val="24"/>
          <w:lang w:val="x-none"/>
        </w:rPr>
        <w:t>Способы и формы закупок</w:t>
      </w:r>
      <w:bookmarkEnd w:id="8"/>
    </w:p>
    <w:p w:rsidR="00A47836" w:rsidRPr="00361110" w:rsidRDefault="00A47836" w:rsidP="00361110">
      <w:pPr>
        <w:pStyle w:val="a7"/>
        <w:widowControl w:val="0"/>
        <w:numPr>
          <w:ilvl w:val="1"/>
          <w:numId w:val="101"/>
        </w:numPr>
        <w:tabs>
          <w:tab w:val="left" w:pos="851"/>
          <w:tab w:val="left" w:pos="10205"/>
        </w:tabs>
        <w:overflowPunct w:val="0"/>
        <w:autoSpaceDE w:val="0"/>
        <w:autoSpaceDN w:val="0"/>
        <w:adjustRightInd w:val="0"/>
        <w:spacing w:after="0" w:line="240" w:lineRule="auto"/>
        <w:jc w:val="both"/>
        <w:rPr>
          <w:rFonts w:ascii="Times New Roman" w:hAnsi="Times New Roman"/>
          <w:sz w:val="24"/>
          <w:szCs w:val="24"/>
          <w:lang w:val="ru-RU"/>
        </w:rPr>
      </w:pPr>
      <w:r w:rsidRPr="00361110">
        <w:rPr>
          <w:rFonts w:ascii="Times New Roman" w:hAnsi="Times New Roman"/>
          <w:sz w:val="24"/>
          <w:szCs w:val="24"/>
          <w:lang w:val="ru-RU"/>
        </w:rPr>
        <w:t xml:space="preserve">Настоящим Положением предусмотрены следующие способы закупок: </w:t>
      </w:r>
    </w:p>
    <w:p w:rsidR="00A47836" w:rsidRPr="00A47836" w:rsidRDefault="00A47836" w:rsidP="00A47836">
      <w:pPr>
        <w:widowControl w:val="0"/>
        <w:numPr>
          <w:ilvl w:val="0"/>
          <w:numId w:val="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открытый конкурс, конкурс в электронной форме (далее – конкурс);</w:t>
      </w:r>
    </w:p>
    <w:p w:rsidR="00A47836" w:rsidRPr="00A47836" w:rsidRDefault="00A47836" w:rsidP="00A47836">
      <w:pPr>
        <w:widowControl w:val="0"/>
        <w:numPr>
          <w:ilvl w:val="0"/>
          <w:numId w:val="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аукцион в электронной форме (далее – аукцион);</w:t>
      </w:r>
    </w:p>
    <w:p w:rsidR="00A47836" w:rsidRPr="00A47836" w:rsidRDefault="00A47836" w:rsidP="00A47836">
      <w:pPr>
        <w:widowControl w:val="0"/>
        <w:numPr>
          <w:ilvl w:val="0"/>
          <w:numId w:val="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запрос предложений в электронной форме (далее – запрос предложений);</w:t>
      </w:r>
    </w:p>
    <w:p w:rsidR="00A47836" w:rsidRPr="00A47836" w:rsidRDefault="00A47836" w:rsidP="00A47836">
      <w:pPr>
        <w:widowControl w:val="0"/>
        <w:numPr>
          <w:ilvl w:val="0"/>
          <w:numId w:val="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 закрытые закупки);</w:t>
      </w:r>
    </w:p>
    <w:p w:rsidR="00A47836" w:rsidRPr="00A47836" w:rsidRDefault="00A47836" w:rsidP="00A47836">
      <w:pPr>
        <w:widowControl w:val="0"/>
        <w:numPr>
          <w:ilvl w:val="0"/>
          <w:numId w:val="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открытый запрос котировок, запрос котировок в электронной форме (далее – запрос котировок);</w:t>
      </w:r>
    </w:p>
    <w:p w:rsidR="00A47836" w:rsidRPr="00A47836" w:rsidRDefault="00A47836" w:rsidP="00A47836">
      <w:pPr>
        <w:widowControl w:val="0"/>
        <w:numPr>
          <w:ilvl w:val="0"/>
          <w:numId w:val="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запрос цен;</w:t>
      </w:r>
    </w:p>
    <w:p w:rsidR="00A47836" w:rsidRPr="00A47836" w:rsidRDefault="00A47836" w:rsidP="00A47836">
      <w:pPr>
        <w:widowControl w:val="0"/>
        <w:numPr>
          <w:ilvl w:val="0"/>
          <w:numId w:val="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закупка у единственного поставщика</w:t>
      </w:r>
      <w:r w:rsidRPr="00A47836">
        <w:rPr>
          <w:rFonts w:ascii="Times New Roman" w:eastAsia="Times New Roman" w:hAnsi="Times New Roman" w:cs="Times New Roman"/>
          <w:sz w:val="24"/>
          <w:szCs w:val="24"/>
          <w:lang w:val="en-US"/>
        </w:rPr>
        <w:t>.</w:t>
      </w:r>
    </w:p>
    <w:p w:rsidR="00A47836" w:rsidRPr="00A47836" w:rsidRDefault="00A47836" w:rsidP="00361110">
      <w:pPr>
        <w:widowControl w:val="0"/>
        <w:numPr>
          <w:ilvl w:val="1"/>
          <w:numId w:val="101"/>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Закупки, указанные в подпунктах 1-6 пункта 4.1 настоящего Положения, являются конкурентными закупками.</w:t>
      </w:r>
    </w:p>
    <w:p w:rsidR="00A47836" w:rsidRPr="00A47836" w:rsidRDefault="00A47836" w:rsidP="00361110">
      <w:pPr>
        <w:widowControl w:val="0"/>
        <w:numPr>
          <w:ilvl w:val="1"/>
          <w:numId w:val="101"/>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Закупки, указанные в подпунктах 1-5 пункта 4.1 настоящего Положения, являются торгами в понимании статей 447-448 Гражданского кодекса Российской Федерации. </w:t>
      </w:r>
    </w:p>
    <w:p w:rsidR="00A47836" w:rsidRPr="00A47836" w:rsidRDefault="00A47836" w:rsidP="00361110">
      <w:pPr>
        <w:widowControl w:val="0"/>
        <w:numPr>
          <w:ilvl w:val="1"/>
          <w:numId w:val="101"/>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Закупка у единственного поставщика является неконкурентной закупкой.</w:t>
      </w:r>
    </w:p>
    <w:p w:rsidR="00A47836" w:rsidRPr="00A47836" w:rsidRDefault="00A47836" w:rsidP="00361110">
      <w:pPr>
        <w:widowControl w:val="0"/>
        <w:numPr>
          <w:ilvl w:val="1"/>
          <w:numId w:val="101"/>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A47836" w:rsidRDefault="00361110" w:rsidP="00A47836">
      <w:pPr>
        <w:keepNext/>
        <w:tabs>
          <w:tab w:val="left" w:pos="10205"/>
        </w:tabs>
        <w:spacing w:after="0" w:line="240" w:lineRule="auto"/>
        <w:jc w:val="both"/>
        <w:outlineLvl w:val="0"/>
        <w:rPr>
          <w:rFonts w:ascii="Times New Roman" w:eastAsia="Times New Roman" w:hAnsi="Times New Roman" w:cs="Times New Roman"/>
          <w:b/>
          <w:bCs/>
          <w:kern w:val="32"/>
          <w:sz w:val="24"/>
          <w:szCs w:val="24"/>
          <w:lang w:val="x-none"/>
        </w:rPr>
      </w:pPr>
      <w:bookmarkStart w:id="9" w:name="_Toc521582050"/>
      <w:r>
        <w:rPr>
          <w:rFonts w:ascii="Times New Roman" w:eastAsia="Times New Roman" w:hAnsi="Times New Roman" w:cs="Times New Roman"/>
          <w:b/>
          <w:bCs/>
          <w:kern w:val="32"/>
          <w:sz w:val="24"/>
          <w:szCs w:val="24"/>
        </w:rPr>
        <w:t>5.</w:t>
      </w:r>
      <w:r w:rsidR="00A47836" w:rsidRPr="00A47836">
        <w:rPr>
          <w:rFonts w:ascii="Times New Roman" w:eastAsia="Times New Roman" w:hAnsi="Times New Roman" w:cs="Times New Roman"/>
          <w:b/>
          <w:bCs/>
          <w:kern w:val="32"/>
          <w:sz w:val="24"/>
          <w:szCs w:val="24"/>
          <w:lang w:val="x-none"/>
        </w:rPr>
        <w:t>Условия и случаи применения способов закупки</w:t>
      </w:r>
      <w:bookmarkEnd w:id="9"/>
    </w:p>
    <w:p w:rsidR="00A47836" w:rsidRPr="00361110" w:rsidRDefault="00A47836" w:rsidP="00361110">
      <w:pPr>
        <w:pStyle w:val="a7"/>
        <w:widowControl w:val="0"/>
        <w:numPr>
          <w:ilvl w:val="1"/>
          <w:numId w:val="102"/>
        </w:numPr>
        <w:tabs>
          <w:tab w:val="left" w:pos="851"/>
          <w:tab w:val="left" w:pos="10205"/>
        </w:tabs>
        <w:overflowPunct w:val="0"/>
        <w:autoSpaceDE w:val="0"/>
        <w:autoSpaceDN w:val="0"/>
        <w:adjustRightInd w:val="0"/>
        <w:spacing w:after="0" w:line="240" w:lineRule="auto"/>
        <w:jc w:val="both"/>
        <w:rPr>
          <w:rFonts w:ascii="Times New Roman" w:hAnsi="Times New Roman"/>
          <w:sz w:val="24"/>
          <w:szCs w:val="24"/>
          <w:lang w:val="ru-RU"/>
        </w:rPr>
      </w:pPr>
      <w:r w:rsidRPr="00361110">
        <w:rPr>
          <w:rFonts w:ascii="Times New Roman" w:hAnsi="Times New Roman"/>
          <w:sz w:val="24"/>
          <w:szCs w:val="24"/>
          <w:lang w:val="ru-RU"/>
        </w:rPr>
        <w:t xml:space="preserve">Заказчик вправе осуществлять закупку путем проведения конкурса в любых случаях. </w:t>
      </w:r>
    </w:p>
    <w:p w:rsidR="00A47836" w:rsidRPr="00A47836" w:rsidRDefault="00A47836" w:rsidP="00361110">
      <w:pPr>
        <w:widowControl w:val="0"/>
        <w:numPr>
          <w:ilvl w:val="1"/>
          <w:numId w:val="102"/>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вправе осуществлять закупку путем проведения аукциона при выполнении хотя бы одного из следующих условий:</w:t>
      </w:r>
    </w:p>
    <w:p w:rsidR="00A47836" w:rsidRPr="00A47836" w:rsidRDefault="00A47836" w:rsidP="00A47836">
      <w:pPr>
        <w:widowControl w:val="0"/>
        <w:numPr>
          <w:ilvl w:val="1"/>
          <w:numId w:val="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объектом закупки является продукция, по которой существует функционирующий рынок;</w:t>
      </w:r>
    </w:p>
    <w:p w:rsidR="00A47836" w:rsidRPr="00A47836" w:rsidRDefault="00A47836" w:rsidP="00A47836">
      <w:pPr>
        <w:widowControl w:val="0"/>
        <w:numPr>
          <w:ilvl w:val="1"/>
          <w:numId w:val="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объектом закупки являются товары, работы, услуги, в отношении которых целесообразно проводить оценку только по ценовым критериям.</w:t>
      </w:r>
    </w:p>
    <w:p w:rsidR="00A47836" w:rsidRPr="00A47836" w:rsidRDefault="00A47836" w:rsidP="00361110">
      <w:pPr>
        <w:widowControl w:val="0"/>
        <w:numPr>
          <w:ilvl w:val="1"/>
          <w:numId w:val="102"/>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вправе осуществлять закупку путем проведения запроса цен при одновременном выполнении следующих условий:</w:t>
      </w:r>
    </w:p>
    <w:p w:rsidR="00A47836" w:rsidRPr="00A47836" w:rsidRDefault="00A47836" w:rsidP="00A47836">
      <w:pPr>
        <w:widowControl w:val="0"/>
        <w:numPr>
          <w:ilvl w:val="1"/>
          <w:numId w:val="1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объектом закупки является продукция, по которой существует функционирующий рынок;</w:t>
      </w:r>
    </w:p>
    <w:p w:rsidR="00A47836" w:rsidRPr="00A47836" w:rsidRDefault="00A47836" w:rsidP="00A47836">
      <w:pPr>
        <w:widowControl w:val="0"/>
        <w:numPr>
          <w:ilvl w:val="1"/>
          <w:numId w:val="1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объектом закупки являются товары, работы, услуги, в отношении которых целесообразно проводить оценку только по ценовым критериям;</w:t>
      </w:r>
    </w:p>
    <w:p w:rsidR="00A47836" w:rsidRPr="00A47836" w:rsidRDefault="00A47836" w:rsidP="00A47836">
      <w:pPr>
        <w:widowControl w:val="0"/>
        <w:numPr>
          <w:ilvl w:val="1"/>
          <w:numId w:val="15"/>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начальная (максимальная) цена договора не превышает 3 (три) миллиона рублей.</w:t>
      </w:r>
    </w:p>
    <w:p w:rsidR="00A47836" w:rsidRPr="00A47836" w:rsidRDefault="00A47836" w:rsidP="00361110">
      <w:pPr>
        <w:widowControl w:val="0"/>
        <w:numPr>
          <w:ilvl w:val="1"/>
          <w:numId w:val="102"/>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вправе осуществлять закупку путем проведения запроса котировок при одновременном выполнении следующих условий:</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1) объектом закупки является продукция, по которой существует функционирующий рынок;</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 объектом закупки являются товары, работы, услуги, в отношении которых целесообразно проводить оценку только по ценовым критериям;</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3) начальная (максимальная) цена договора не превышает 5 (пять) миллионов рублей.</w:t>
      </w:r>
    </w:p>
    <w:p w:rsidR="00A47836" w:rsidRPr="00361110" w:rsidRDefault="00A47836" w:rsidP="00361110">
      <w:pPr>
        <w:pStyle w:val="a7"/>
        <w:widowControl w:val="0"/>
        <w:numPr>
          <w:ilvl w:val="1"/>
          <w:numId w:val="102"/>
        </w:numPr>
        <w:tabs>
          <w:tab w:val="left" w:pos="851"/>
          <w:tab w:val="left" w:pos="10205"/>
        </w:tabs>
        <w:overflowPunct w:val="0"/>
        <w:autoSpaceDE w:val="0"/>
        <w:autoSpaceDN w:val="0"/>
        <w:adjustRightInd w:val="0"/>
        <w:spacing w:after="0" w:line="240" w:lineRule="auto"/>
        <w:jc w:val="both"/>
        <w:rPr>
          <w:rFonts w:ascii="Times New Roman" w:hAnsi="Times New Roman"/>
          <w:sz w:val="24"/>
          <w:szCs w:val="24"/>
          <w:lang w:val="ru-RU"/>
        </w:rPr>
      </w:pPr>
      <w:r w:rsidRPr="00361110">
        <w:rPr>
          <w:rFonts w:ascii="Times New Roman" w:hAnsi="Times New Roman"/>
          <w:sz w:val="24"/>
          <w:szCs w:val="24"/>
          <w:lang w:val="ru-RU"/>
        </w:rPr>
        <w:t>Заказчик вправе осуществлять закупку путем проведения запроса предложений при одновременном выполнении следующих условий:</w:t>
      </w:r>
    </w:p>
    <w:p w:rsidR="00A47836" w:rsidRPr="00A47836" w:rsidRDefault="00A47836" w:rsidP="00A47836">
      <w:pPr>
        <w:widowControl w:val="0"/>
        <w:numPr>
          <w:ilvl w:val="0"/>
          <w:numId w:val="6"/>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начальная (максимальная) цена договора не превышает 7 (семь) миллионов рублей;</w:t>
      </w:r>
    </w:p>
    <w:p w:rsidR="00A47836" w:rsidRPr="00A47836" w:rsidRDefault="00A47836" w:rsidP="00A47836">
      <w:pPr>
        <w:widowControl w:val="0"/>
        <w:numPr>
          <w:ilvl w:val="0"/>
          <w:numId w:val="6"/>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объектом закупки являются товары, работы, услуги, в отношении которых целесообразно проводить оценку по ценовым и неценовым критериям;</w:t>
      </w:r>
    </w:p>
    <w:p w:rsidR="00A47836" w:rsidRPr="00A47836" w:rsidRDefault="00A47836" w:rsidP="00361110">
      <w:pPr>
        <w:widowControl w:val="0"/>
        <w:numPr>
          <w:ilvl w:val="1"/>
          <w:numId w:val="102"/>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Закупка у единственного поставщика может проводиться в следующих случаях:</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заключается договор энергоснабжения или договор купли-продажи электрической энергии с гарантирующим поставщиком электрической энергии;</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Закупки товаров, работ, услуг, стоимость которых не превышает 100,0 тысяч рублей.  </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осуществление закупок товаров, работ, услуг, стоимость которых не превышает 1 000 000 (один миллион) рублей, с использованием региональной автоматизированной информационной системы Правительства Москвы «Портал поставщиков». Исключение составляют закупки товаров, работ, услуг, стоимость которых также не превышают 1 (одного) миллиона рублей, осуществляемых: </w:t>
      </w:r>
    </w:p>
    <w:p w:rsidR="00A47836" w:rsidRPr="00A47836" w:rsidRDefault="00A47836" w:rsidP="00A47836">
      <w:pPr>
        <w:widowControl w:val="0"/>
        <w:tabs>
          <w:tab w:val="left" w:pos="10205"/>
        </w:tabs>
        <w:autoSpaceDE w:val="0"/>
        <w:autoSpaceDN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Calibri"/>
          <w:sz w:val="24"/>
          <w:szCs w:val="24"/>
          <w:lang w:eastAsia="ru-RU"/>
        </w:rPr>
        <w:t>- за счет</w:t>
      </w:r>
      <w:r w:rsidRPr="00A47836">
        <w:rPr>
          <w:rFonts w:ascii="Times New Roman" w:eastAsia="Times New Roman" w:hAnsi="Times New Roman" w:cs="Times New Roman"/>
          <w:sz w:val="24"/>
          <w:szCs w:val="24"/>
          <w:lang w:eastAsia="ru-RU"/>
        </w:rPr>
        <w:t xml:space="preserve"> грантов, пожертвований,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A47836" w:rsidRPr="00A47836" w:rsidRDefault="00A47836" w:rsidP="00A47836">
      <w:pPr>
        <w:widowControl w:val="0"/>
        <w:tabs>
          <w:tab w:val="left" w:pos="10205"/>
        </w:tabs>
        <w:autoSpaceDE w:val="0"/>
        <w:autoSpaceDN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 xml:space="preserve">- </w:t>
      </w:r>
      <w:r w:rsidRPr="00A47836">
        <w:rPr>
          <w:rFonts w:ascii="Times New Roman" w:eastAsia="Times New Roman" w:hAnsi="Times New Roman" w:cs="Calibri"/>
          <w:sz w:val="24"/>
          <w:szCs w:val="24"/>
          <w:lang w:eastAsia="ru-RU"/>
        </w:rPr>
        <w:t>за счет</w:t>
      </w:r>
      <w:r w:rsidRPr="00A47836">
        <w:rPr>
          <w:rFonts w:ascii="Times New Roman" w:eastAsia="Times New Roman" w:hAnsi="Times New Roman" w:cs="Times New Roman"/>
          <w:sz w:val="24"/>
          <w:szCs w:val="24"/>
          <w:lang w:eastAsia="ru-RU"/>
        </w:rPr>
        <w:t xml:space="preserve"> субсидий (грантов), пожертвований,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A47836" w:rsidRPr="00A47836" w:rsidRDefault="00A47836" w:rsidP="00A47836">
      <w:pPr>
        <w:widowControl w:val="0"/>
        <w:tabs>
          <w:tab w:val="left" w:pos="10205"/>
        </w:tabs>
        <w:autoSpaceDE w:val="0"/>
        <w:autoSpaceDN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1 (один) рабочий день со дня заключения договора, а также одновременно с размещением извещения о закупке и  закупочной документацией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 </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заключение контракта на посещение зоопарка, театра, кинотеатра, концерта, цирка, музея, выставки или спортивного мероприятия;</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trike/>
          <w:sz w:val="24"/>
          <w:szCs w:val="24"/>
        </w:rPr>
      </w:pPr>
      <w:r w:rsidRPr="00A47836">
        <w:rPr>
          <w:rFonts w:ascii="Times New Roman" w:eastAsia="Times New Roman" w:hAnsi="Times New Roman" w:cs="Times New Roman"/>
          <w:sz w:val="24"/>
          <w:szCs w:val="24"/>
        </w:rPr>
        <w:t>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заключение договора на оказание преподавательских услуг, а также услуг экскурсовода (гида), оказываемых физическими лицами;</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 осуществление закупок банковских услуг по</w:t>
      </w:r>
      <w:r w:rsidRPr="00A47836">
        <w:rPr>
          <w:rFonts w:ascii="Calibri" w:eastAsia="Times New Roman" w:hAnsi="Calibri" w:cs="Times New Roman"/>
        </w:rPr>
        <w:t xml:space="preserve"> </w:t>
      </w:r>
      <w:r w:rsidRPr="00A47836">
        <w:rPr>
          <w:rFonts w:ascii="Times New Roman" w:eastAsia="Times New Roman" w:hAnsi="Times New Roman" w:cs="Times New Roman"/>
          <w:sz w:val="24"/>
          <w:szCs w:val="24"/>
        </w:rPr>
        <w:t>выдаче банковских гарантий;</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w:t>
      </w:r>
      <w:r w:rsidRPr="00A47836">
        <w:rPr>
          <w:rFonts w:ascii="Times New Roman" w:eastAsia="Times New Roman" w:hAnsi="Times New Roman" w:cs="Times New Roman"/>
          <w:sz w:val="24"/>
          <w:szCs w:val="24"/>
        </w:rPr>
        <w:lastRenderedPageBreak/>
        <w:t xml:space="preserve">проведения повторной закупки способом запроса котировок, в извещении о проведении запроса котировок. </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Повторная конкурентная закупка, для признания ее таковой в целях применения настоящего подпункта, должна соответствовать критериям, указанным в пункте 11.6 настоящего Положения.</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вправе заключить договор на основании настоящего подпункта не позднее чем через 10 (десять) рабочих дней со дня размещения в ЕИС протокола о признании последней повторной конкурентной закупки несостоявшейся.</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документацию о закупке не позднее чем через 1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trike/>
          <w:sz w:val="24"/>
          <w:szCs w:val="24"/>
        </w:rPr>
      </w:pPr>
      <w:r w:rsidRPr="00A47836">
        <w:rPr>
          <w:rFonts w:ascii="Times New Roman" w:eastAsia="Times New Roman" w:hAnsi="Times New Roman" w:cs="Times New Roman"/>
          <w:sz w:val="24"/>
          <w:szCs w:val="24"/>
        </w:rPr>
        <w:t>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trike/>
          <w:sz w:val="24"/>
          <w:szCs w:val="24"/>
        </w:rPr>
      </w:pPr>
      <w:r w:rsidRPr="00A47836">
        <w:rPr>
          <w:rFonts w:ascii="Times New Roman" w:eastAsia="Times New Roman" w:hAnsi="Times New Roman" w:cs="Times New Roman"/>
          <w:sz w:val="24"/>
          <w:szCs w:val="24"/>
        </w:rPr>
        <w:t>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47836" w:rsidRPr="00A47836" w:rsidRDefault="00A47836" w:rsidP="00A47836">
      <w:pPr>
        <w:widowControl w:val="0"/>
        <w:numPr>
          <w:ilvl w:val="0"/>
          <w:numId w:val="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trike/>
          <w:sz w:val="24"/>
          <w:szCs w:val="24"/>
        </w:rPr>
      </w:pPr>
      <w:r w:rsidRPr="00A47836">
        <w:rPr>
          <w:rFonts w:ascii="Times New Roman" w:eastAsia="Times New Roman" w:hAnsi="Times New Roman" w:cs="Times New Roman"/>
          <w:sz w:val="24"/>
          <w:szCs w:val="24"/>
        </w:rPr>
        <w:t>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23) в случае если при исполнении контракта контрагент самостоятельно принимает решение о прекращении своих обязательств по договору, или признается банкротом в судебном порядке, либо по каким-либо причинам далее не может исполнять обязательства по договору, заказчик вправе заключить новый договор с единственным поставщиком по аналогичному предмету закупки, при условии того, что проведение конкурентных способов закупки является нецелесообразным.  При этом объем повторной закупки должен быть уменьшен пропорционально объему исполненных обязательств первичной закупки. По данному пункту заказчик обязан известить учредителя в течение 5 дней с даты установления факта невозможности дальнейшего исполнения договора со стороны поставщика.</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24) оказание услуг по проживанию участников мероприятий, проводимых заказчиком;</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25) приобретение проездных билетов для участников мероприятий, проводимых заказчиком;</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26) внесение организационных взносов для участия в мероприятиях движения «Молодые профессионалы» («Ворлдскилс Россия»), а для направления участников команд Новгородской области на мероприятия в другие регионы; </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27) оказание услуг сертифицированных экспертов при проведении мероприятий, проводимых заказчиком;</w:t>
      </w:r>
    </w:p>
    <w:p w:rsidR="00A47836" w:rsidRPr="00A47836" w:rsidRDefault="00A47836" w:rsidP="00A47836">
      <w:pPr>
        <w:widowControl w:val="0"/>
        <w:tabs>
          <w:tab w:val="left" w:pos="851"/>
          <w:tab w:val="left" w:pos="10205"/>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28) оказание услуг по организации летнего отдыха;</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29) оказание услуг по пошиву форменной одежды;</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30) поставка средств коллективного спасения экипажей и пассажиров для судов внутренних водных путей;</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31) поставка и (или) монтаж обучающих тренажеров (тренажерных решений, симуляторов);</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32) поставка и (или) монтаж навигационного оборудования, оказание услуг по техническому обслуживанию и проверке навигационного оборудования;</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33) оказание образовательных услуг, в том числе услуг по повышению квалификации;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34) оказание услуг (выполнение работ) по докованию судов;</w:t>
      </w:r>
    </w:p>
    <w:p w:rsidR="001C69F2"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35</w:t>
      </w:r>
      <w:r w:rsidRPr="001C69F2">
        <w:rPr>
          <w:rFonts w:ascii="Times New Roman" w:eastAsia="Times New Roman" w:hAnsi="Times New Roman" w:cs="Times New Roman"/>
          <w:sz w:val="24"/>
          <w:szCs w:val="24"/>
        </w:rPr>
        <w:t>) мероприятия, связанные с участием в национальном чемпионате по профессиональному мастерству среди инвалидов и лиц с ограниченными возможностями здоровья «Абилимпикс».</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№223 – ФЗ.</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p>
    <w:p w:rsidR="00A47836" w:rsidRPr="00361110" w:rsidRDefault="00A47836" w:rsidP="00361110">
      <w:pPr>
        <w:pStyle w:val="a7"/>
        <w:keepNext/>
        <w:numPr>
          <w:ilvl w:val="0"/>
          <w:numId w:val="102"/>
        </w:numPr>
        <w:tabs>
          <w:tab w:val="left" w:pos="10205"/>
        </w:tabs>
        <w:spacing w:after="0" w:line="240" w:lineRule="auto"/>
        <w:jc w:val="both"/>
        <w:outlineLvl w:val="0"/>
        <w:rPr>
          <w:rFonts w:ascii="Times New Roman" w:hAnsi="Times New Roman"/>
          <w:b/>
          <w:bCs/>
          <w:kern w:val="32"/>
          <w:sz w:val="24"/>
          <w:szCs w:val="28"/>
          <w:lang w:val="x-none"/>
        </w:rPr>
      </w:pPr>
      <w:bookmarkStart w:id="10" w:name="_Toc521582051"/>
      <w:r w:rsidRPr="00361110">
        <w:rPr>
          <w:rFonts w:ascii="Times New Roman" w:hAnsi="Times New Roman"/>
          <w:b/>
          <w:bCs/>
          <w:kern w:val="32"/>
          <w:sz w:val="24"/>
          <w:szCs w:val="28"/>
          <w:lang w:val="x-none"/>
        </w:rPr>
        <w:t>Особенности проведения закупок в электронной форме</w:t>
      </w:r>
      <w:bookmarkEnd w:id="10"/>
    </w:p>
    <w:p w:rsidR="00A47836" w:rsidRPr="00A47836" w:rsidRDefault="00A47836" w:rsidP="00A47836">
      <w:pPr>
        <w:widowControl w:val="0"/>
        <w:numPr>
          <w:ilvl w:val="0"/>
          <w:numId w:val="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Закупки в электронной форме осуществляются на электронных площадках (далее - ЭП). Общий порядок осуществления закупок в электронной форме устанавливается статьей 3.3 Федерального закона №223 – ФЗ.</w:t>
      </w:r>
    </w:p>
    <w:p w:rsidR="00A47836" w:rsidRPr="00A47836" w:rsidRDefault="00A47836" w:rsidP="00A47836">
      <w:pPr>
        <w:widowControl w:val="0"/>
        <w:numPr>
          <w:ilvl w:val="0"/>
          <w:numId w:val="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Помимо требований, установленных статьей 3.3 Федерального закона №223 – ФЗ, ЭП, на которой проводится закупка в электронной форме, должна соответствовать следующим дополнительным требованиям к ЭП:</w:t>
      </w:r>
    </w:p>
    <w:p w:rsidR="00A47836" w:rsidRPr="00A47836" w:rsidRDefault="00A47836" w:rsidP="00A47836">
      <w:pPr>
        <w:widowControl w:val="0"/>
        <w:numPr>
          <w:ilvl w:val="0"/>
          <w:numId w:val="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наличие функционала (технической опции), соответствующего особенностям проведения закупок, установленным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47836" w:rsidRPr="00A47836" w:rsidRDefault="00A47836" w:rsidP="00A47836">
      <w:pPr>
        <w:widowControl w:val="0"/>
        <w:numPr>
          <w:ilvl w:val="0"/>
          <w:numId w:val="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наличие функционала (технической опции), предусматривающего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Постановления Правительства РФ от 11.12.2014 № 1352 «</w:t>
      </w:r>
      <w:r w:rsidRPr="00A47836">
        <w:rPr>
          <w:rFonts w:ascii="Times New Roman" w:eastAsia="Times New Roman" w:hAnsi="Times New Roman" w:cs="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w:t>
      </w:r>
      <w:r w:rsidRPr="00A47836">
        <w:rPr>
          <w:rFonts w:ascii="Times New Roman" w:eastAsia="Times New Roman" w:hAnsi="Times New Roman" w:cs="Times New Roman"/>
          <w:sz w:val="24"/>
          <w:szCs w:val="24"/>
        </w:rPr>
        <w:t>»;</w:t>
      </w:r>
    </w:p>
    <w:p w:rsidR="00A47836" w:rsidRPr="00A47836" w:rsidRDefault="00A47836" w:rsidP="00A47836">
      <w:pPr>
        <w:widowControl w:val="0"/>
        <w:numPr>
          <w:ilvl w:val="0"/>
          <w:numId w:val="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A47836" w:rsidRPr="00A47836" w:rsidRDefault="00A47836" w:rsidP="00A47836">
      <w:pPr>
        <w:widowControl w:val="0"/>
        <w:numPr>
          <w:ilvl w:val="0"/>
          <w:numId w:val="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наличие у ЭП функциональной возможности проведения процедур закупки, указанных в подпунктах 1-5 пункта 4.1 настоящего Положения,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настоящим Положением;</w:t>
      </w:r>
    </w:p>
    <w:p w:rsidR="00A47836" w:rsidRPr="00A47836" w:rsidRDefault="00A47836" w:rsidP="00A47836">
      <w:pPr>
        <w:widowControl w:val="0"/>
        <w:numPr>
          <w:ilvl w:val="0"/>
          <w:numId w:val="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услуги, связанные с использованием функционала ЭП, предоставляются заказчику без взимания платы.</w:t>
      </w:r>
    </w:p>
    <w:p w:rsidR="00A47836" w:rsidRPr="00A47836" w:rsidRDefault="00A47836" w:rsidP="00A47836">
      <w:pPr>
        <w:widowControl w:val="0"/>
        <w:numPr>
          <w:ilvl w:val="0"/>
          <w:numId w:val="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Контроль за соблюдением требований пункта 6.2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rsidR="00A47836" w:rsidRPr="00A47836" w:rsidRDefault="00A47836" w:rsidP="00A47836">
      <w:pPr>
        <w:widowControl w:val="0"/>
        <w:numPr>
          <w:ilvl w:val="0"/>
          <w:numId w:val="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A47836" w:rsidRPr="00A47836" w:rsidRDefault="00A47836" w:rsidP="00A47836">
      <w:pPr>
        <w:widowControl w:val="0"/>
        <w:numPr>
          <w:ilvl w:val="0"/>
          <w:numId w:val="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наличия противоречий между сведениями, указанными в информации о закупке на ЭП, и сведениями, указанными в файлах закупочной документации, приоритет имеют сведения, указанные в файлах закупочной документации.</w:t>
      </w:r>
    </w:p>
    <w:p w:rsidR="00A47836" w:rsidRPr="00A47836" w:rsidRDefault="00A47836" w:rsidP="00A47836">
      <w:pPr>
        <w:widowControl w:val="0"/>
        <w:numPr>
          <w:ilvl w:val="0"/>
          <w:numId w:val="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A47836" w:rsidRPr="00A47836" w:rsidRDefault="00A47836" w:rsidP="00A47836">
      <w:pPr>
        <w:widowControl w:val="0"/>
        <w:numPr>
          <w:ilvl w:val="0"/>
          <w:numId w:val="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A47836" w:rsidRPr="00A47836" w:rsidRDefault="00A47836" w:rsidP="00A47836">
      <w:pPr>
        <w:widowControl w:val="0"/>
        <w:numPr>
          <w:ilvl w:val="0"/>
          <w:numId w:val="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предоставление которых одновременно требовалось оператором ЭП для прохождения (получения) аккредитации на ЭП таким участником закупки (например, учредительные документы, доверенность на осуществление действий от имени юридического лица, решение об одобрении крупной сделки и (или) иные документы, требуемые оператором ЭП для прохождения аккредитации), заказчик имеет право самостоятельно, посредством функционала ЭП, выгрузить такие документы из аккредитационных сведений участника закупки, подавшего такую заявку, на ЭП и принять их к рассмотрению заявки на участие в закупке, при условии, что предоставление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A47836" w:rsidRPr="00A47836" w:rsidRDefault="00A47836" w:rsidP="00A47836">
      <w:pPr>
        <w:widowControl w:val="0"/>
        <w:numPr>
          <w:ilvl w:val="0"/>
          <w:numId w:val="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Действия, описанные в пункте 6.8, могут быть осуществлены также в случае, если подано несколько заявок. </w:t>
      </w:r>
    </w:p>
    <w:p w:rsidR="00A47836" w:rsidRPr="00A47836" w:rsidRDefault="00A47836" w:rsidP="00A47836">
      <w:pPr>
        <w:widowControl w:val="0"/>
        <w:tabs>
          <w:tab w:val="left" w:pos="851"/>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361110" w:rsidRDefault="00A47836" w:rsidP="00361110">
      <w:pPr>
        <w:pStyle w:val="a7"/>
        <w:keepNext/>
        <w:numPr>
          <w:ilvl w:val="0"/>
          <w:numId w:val="102"/>
        </w:numPr>
        <w:tabs>
          <w:tab w:val="left" w:pos="10205"/>
        </w:tabs>
        <w:spacing w:after="0" w:line="240" w:lineRule="auto"/>
        <w:jc w:val="both"/>
        <w:outlineLvl w:val="0"/>
        <w:rPr>
          <w:rFonts w:ascii="Times New Roman" w:hAnsi="Times New Roman"/>
          <w:b/>
          <w:bCs/>
          <w:kern w:val="32"/>
          <w:sz w:val="24"/>
          <w:szCs w:val="28"/>
          <w:lang w:val="x-none"/>
        </w:rPr>
      </w:pPr>
      <w:bookmarkStart w:id="11" w:name="_Toc521582052"/>
      <w:r w:rsidRPr="00361110">
        <w:rPr>
          <w:rFonts w:ascii="Times New Roman" w:hAnsi="Times New Roman"/>
          <w:b/>
          <w:bCs/>
          <w:kern w:val="32"/>
          <w:sz w:val="24"/>
          <w:szCs w:val="28"/>
          <w:lang w:val="x-none"/>
        </w:rPr>
        <w:t>Обоснование начальной (максимальной) цены договора</w:t>
      </w:r>
      <w:bookmarkEnd w:id="11"/>
    </w:p>
    <w:p w:rsidR="00A47836" w:rsidRPr="00A47836" w:rsidRDefault="00A47836" w:rsidP="00072B5D">
      <w:pPr>
        <w:widowControl w:val="0"/>
        <w:numPr>
          <w:ilvl w:val="0"/>
          <w:numId w:val="9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проведении конкурентных закупок начальная (максимальная) цена договора (далее в подразделе – НМЦД), определяется и обосновывается заказчиком посредством применения следующего метода или нескольких следующих методов:</w:t>
      </w:r>
    </w:p>
    <w:p w:rsidR="00A47836" w:rsidRPr="00A47836" w:rsidRDefault="00A47836" w:rsidP="00072B5D">
      <w:pPr>
        <w:widowControl w:val="0"/>
        <w:numPr>
          <w:ilvl w:val="0"/>
          <w:numId w:val="9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метод сопоставимых рыночных цен (анализа рынка);</w:t>
      </w:r>
    </w:p>
    <w:p w:rsidR="00A47836" w:rsidRPr="00A47836" w:rsidRDefault="00A47836" w:rsidP="00072B5D">
      <w:pPr>
        <w:widowControl w:val="0"/>
        <w:numPr>
          <w:ilvl w:val="0"/>
          <w:numId w:val="9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нормативный метод;</w:t>
      </w:r>
    </w:p>
    <w:p w:rsidR="00A47836" w:rsidRPr="00A47836" w:rsidRDefault="00A47836" w:rsidP="00072B5D">
      <w:pPr>
        <w:widowControl w:val="0"/>
        <w:numPr>
          <w:ilvl w:val="0"/>
          <w:numId w:val="9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тарифный метод;</w:t>
      </w:r>
    </w:p>
    <w:p w:rsidR="00A47836" w:rsidRPr="00A47836" w:rsidRDefault="00A47836" w:rsidP="00072B5D">
      <w:pPr>
        <w:widowControl w:val="0"/>
        <w:numPr>
          <w:ilvl w:val="0"/>
          <w:numId w:val="9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проектно-сметный метод;</w:t>
      </w:r>
    </w:p>
    <w:p w:rsidR="00A47836" w:rsidRPr="00A47836" w:rsidRDefault="00A47836" w:rsidP="00072B5D">
      <w:pPr>
        <w:widowControl w:val="0"/>
        <w:numPr>
          <w:ilvl w:val="0"/>
          <w:numId w:val="9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затратный метод.</w:t>
      </w:r>
    </w:p>
    <w:p w:rsidR="00A47836" w:rsidRPr="00A47836" w:rsidRDefault="00A47836" w:rsidP="00072B5D">
      <w:pPr>
        <w:widowControl w:val="0"/>
        <w:numPr>
          <w:ilvl w:val="0"/>
          <w:numId w:val="9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Обоснование НМЦД оформляется заказчиком в свободной форме и должно входить в состав документации о закупке.</w:t>
      </w:r>
    </w:p>
    <w:p w:rsidR="00A47836" w:rsidRPr="00A47836" w:rsidRDefault="00A47836" w:rsidP="00072B5D">
      <w:pPr>
        <w:widowControl w:val="0"/>
        <w:numPr>
          <w:ilvl w:val="0"/>
          <w:numId w:val="9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невозможности применения для определения НМЦД, методов, указанных в пункте 7.1, заказчик вправе применить иные методы обоснования НМЦД. В этом случае в обоснование НМЦД Заказчик обязан включить обоснование невозможности применения указанных методов.</w:t>
      </w:r>
    </w:p>
    <w:p w:rsidR="00A47836" w:rsidRPr="00A47836" w:rsidRDefault="00A47836" w:rsidP="00072B5D">
      <w:pPr>
        <w:widowControl w:val="0"/>
        <w:numPr>
          <w:ilvl w:val="0"/>
          <w:numId w:val="9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47836" w:rsidRPr="00A47836" w:rsidRDefault="00A47836" w:rsidP="00A47836">
      <w:pPr>
        <w:widowControl w:val="0"/>
        <w:tabs>
          <w:tab w:val="left" w:pos="851"/>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7.4.1. 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47836" w:rsidRPr="00A47836" w:rsidRDefault="00A47836" w:rsidP="00A47836">
      <w:pPr>
        <w:widowControl w:val="0"/>
        <w:tabs>
          <w:tab w:val="left" w:pos="851"/>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7.4.2. Обоснование НМЦД должно основываться на общедоступной информации о ценах товаров, работ, услуг, являющихся предметом закупки. К общедоступной информации относятся:</w:t>
      </w:r>
    </w:p>
    <w:p w:rsidR="00A47836" w:rsidRPr="00A47836" w:rsidRDefault="00A47836" w:rsidP="00072B5D">
      <w:pPr>
        <w:widowControl w:val="0"/>
        <w:numPr>
          <w:ilvl w:val="0"/>
          <w:numId w:val="9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A47836" w:rsidRPr="00A47836" w:rsidRDefault="00A47836" w:rsidP="00072B5D">
      <w:pPr>
        <w:widowControl w:val="0"/>
        <w:numPr>
          <w:ilvl w:val="0"/>
          <w:numId w:val="9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w:t>
      </w:r>
      <w:r w:rsidRPr="00A47836">
        <w:rPr>
          <w:rFonts w:ascii="Times New Roman" w:eastAsia="Times New Roman" w:hAnsi="Times New Roman" w:cs="Times New Roman"/>
          <w:sz w:val="24"/>
          <w:szCs w:val="24"/>
        </w:rPr>
        <w:lastRenderedPageBreak/>
        <w:t>признаваемых в соответствии с гражданским законодательством публичными офертами;</w:t>
      </w:r>
    </w:p>
    <w:p w:rsidR="00A47836" w:rsidRPr="00A47836" w:rsidRDefault="00A47836" w:rsidP="00072B5D">
      <w:pPr>
        <w:widowControl w:val="0"/>
        <w:numPr>
          <w:ilvl w:val="0"/>
          <w:numId w:val="9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A47836" w:rsidRPr="00A47836" w:rsidRDefault="00A47836" w:rsidP="00072B5D">
      <w:pPr>
        <w:widowControl w:val="0"/>
        <w:numPr>
          <w:ilvl w:val="0"/>
          <w:numId w:val="9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информация о котировках на российских биржах и иностранных биржах;</w:t>
      </w:r>
    </w:p>
    <w:p w:rsidR="00A47836" w:rsidRPr="00A47836" w:rsidRDefault="00A47836" w:rsidP="00072B5D">
      <w:pPr>
        <w:widowControl w:val="0"/>
        <w:numPr>
          <w:ilvl w:val="0"/>
          <w:numId w:val="9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информация о котировках на электронных площадках;</w:t>
      </w:r>
    </w:p>
    <w:p w:rsidR="00A47836" w:rsidRPr="00A47836" w:rsidRDefault="00A47836" w:rsidP="00072B5D">
      <w:pPr>
        <w:widowControl w:val="0"/>
        <w:numPr>
          <w:ilvl w:val="0"/>
          <w:numId w:val="9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данные государственной статистической отчетности о ценах товаров, работ, услуг;</w:t>
      </w:r>
    </w:p>
    <w:p w:rsidR="00A47836" w:rsidRPr="00A47836" w:rsidRDefault="00A47836" w:rsidP="00072B5D">
      <w:pPr>
        <w:widowControl w:val="0"/>
        <w:numPr>
          <w:ilvl w:val="0"/>
          <w:numId w:val="9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47836" w:rsidRPr="00A47836" w:rsidRDefault="00A47836" w:rsidP="00072B5D">
      <w:pPr>
        <w:widowControl w:val="0"/>
        <w:numPr>
          <w:ilvl w:val="0"/>
          <w:numId w:val="9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47836" w:rsidRPr="00A47836" w:rsidRDefault="00A47836" w:rsidP="00072B5D">
      <w:pPr>
        <w:widowControl w:val="0"/>
        <w:numPr>
          <w:ilvl w:val="0"/>
          <w:numId w:val="9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rsidR="00A47836" w:rsidRPr="00A47836" w:rsidRDefault="00A47836" w:rsidP="00072B5D">
      <w:pPr>
        <w:widowControl w:val="0"/>
        <w:numPr>
          <w:ilvl w:val="0"/>
          <w:numId w:val="9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 иные источники информации;</w:t>
      </w:r>
    </w:p>
    <w:p w:rsidR="00A47836" w:rsidRPr="00A47836" w:rsidRDefault="00A47836" w:rsidP="00072B5D">
      <w:pPr>
        <w:widowControl w:val="0"/>
        <w:numPr>
          <w:ilvl w:val="0"/>
          <w:numId w:val="9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Нормативный метод заключается в расчете НМЦД, заключаемого с единственным поставщиком (подрядчиком, исполнителем), в случае, если предусмотрено установление предельных цен товаров, работ, услуг.</w:t>
      </w:r>
    </w:p>
    <w:p w:rsidR="00A47836" w:rsidRPr="00A47836" w:rsidRDefault="00A47836" w:rsidP="00072B5D">
      <w:pPr>
        <w:widowControl w:val="0"/>
        <w:numPr>
          <w:ilvl w:val="0"/>
          <w:numId w:val="9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Тарифный </w:t>
      </w:r>
      <w:hyperlink r:id="rId7" w:history="1">
        <w:r w:rsidRPr="00A47836">
          <w:rPr>
            <w:rFonts w:ascii="Times New Roman" w:eastAsia="Times New Roman" w:hAnsi="Times New Roman" w:cs="Times New Roman"/>
            <w:sz w:val="24"/>
            <w:szCs w:val="24"/>
          </w:rPr>
          <w:t>метод</w:t>
        </w:r>
      </w:hyperlink>
      <w:r w:rsidRPr="00A47836">
        <w:rPr>
          <w:rFonts w:ascii="Times New Roman" w:eastAsia="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A47836" w:rsidRPr="00A47836" w:rsidRDefault="00A47836" w:rsidP="00072B5D">
      <w:pPr>
        <w:widowControl w:val="0"/>
        <w:numPr>
          <w:ilvl w:val="0"/>
          <w:numId w:val="9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lang w:eastAsia="ru-RU"/>
        </w:rPr>
        <w:t xml:space="preserve">Проектно-сметный </w:t>
      </w:r>
      <w:hyperlink r:id="rId8" w:history="1">
        <w:r w:rsidRPr="00A47836">
          <w:rPr>
            <w:rFonts w:ascii="Times New Roman" w:eastAsia="Times New Roman" w:hAnsi="Times New Roman" w:cs="Times New Roman"/>
            <w:sz w:val="24"/>
            <w:szCs w:val="24"/>
            <w:lang w:eastAsia="ru-RU"/>
          </w:rPr>
          <w:t>метод</w:t>
        </w:r>
      </w:hyperlink>
      <w:r w:rsidRPr="00A47836">
        <w:rPr>
          <w:rFonts w:ascii="Times New Roman" w:eastAsia="Times New Roman" w:hAnsi="Times New Roman" w:cs="Times New Roman"/>
          <w:sz w:val="24"/>
          <w:szCs w:val="24"/>
          <w:lang w:eastAsia="ru-RU"/>
        </w:rPr>
        <w:t xml:space="preserve"> заключается в определении </w:t>
      </w:r>
      <w:r w:rsidRPr="00A47836">
        <w:rPr>
          <w:rFonts w:ascii="Times New Roman" w:eastAsia="Times New Roman" w:hAnsi="Times New Roman" w:cs="Times New Roman"/>
          <w:sz w:val="24"/>
          <w:szCs w:val="24"/>
        </w:rPr>
        <w:t>НМЦД</w:t>
      </w:r>
      <w:r w:rsidRPr="00A47836">
        <w:rPr>
          <w:rFonts w:ascii="Times New Roman" w:eastAsia="Times New Roman" w:hAnsi="Times New Roman" w:cs="Times New Roman"/>
          <w:sz w:val="24"/>
          <w:szCs w:val="24"/>
          <w:lang w:eastAsia="ru-RU"/>
        </w:rPr>
        <w:t>, цены договора, заключаемого с единственным поставщиком (подрядчиком, исполнителем), на:</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9" w:history="1">
        <w:r w:rsidRPr="00A47836">
          <w:rPr>
            <w:rFonts w:ascii="Times New Roman" w:eastAsia="Times New Roman" w:hAnsi="Times New Roman" w:cs="Times New Roman"/>
            <w:sz w:val="24"/>
            <w:szCs w:val="24"/>
            <w:lang w:eastAsia="ru-RU"/>
          </w:rPr>
          <w:t>порядке</w:t>
        </w:r>
      </w:hyperlink>
      <w:r w:rsidRPr="00A47836">
        <w:rPr>
          <w:rFonts w:ascii="Times New Roman" w:eastAsia="Times New Roman" w:hAnsi="Times New Roman" w:cs="Times New Roman"/>
          <w:sz w:val="24"/>
          <w:szCs w:val="24"/>
          <w:lang w:eastAsia="ru-RU"/>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47836" w:rsidRPr="00361110" w:rsidRDefault="00361110" w:rsidP="00361110">
      <w:pPr>
        <w:pStyle w:val="a7"/>
        <w:tabs>
          <w:tab w:val="left" w:pos="10205"/>
        </w:tabs>
        <w:autoSpaceDE w:val="0"/>
        <w:autoSpaceDN w:val="0"/>
        <w:adjustRightInd w:val="0"/>
        <w:spacing w:after="0" w:line="240" w:lineRule="auto"/>
        <w:ind w:left="0"/>
        <w:jc w:val="both"/>
        <w:rPr>
          <w:rFonts w:ascii="Times New Roman" w:hAnsi="Times New Roman"/>
          <w:sz w:val="24"/>
          <w:szCs w:val="24"/>
          <w:lang w:val="ru-RU" w:eastAsia="ru-RU"/>
        </w:rPr>
      </w:pPr>
      <w:r>
        <w:rPr>
          <w:rFonts w:ascii="Times New Roman" w:hAnsi="Times New Roman"/>
          <w:sz w:val="24"/>
          <w:szCs w:val="24"/>
          <w:lang w:val="ru-RU" w:eastAsia="ru-RU"/>
        </w:rPr>
        <w:t>7.8.</w:t>
      </w:r>
      <w:r w:rsidR="00A47836" w:rsidRPr="00361110">
        <w:rPr>
          <w:rFonts w:ascii="Times New Roman" w:hAnsi="Times New Roman"/>
          <w:sz w:val="24"/>
          <w:szCs w:val="24"/>
          <w:lang w:val="ru-RU" w:eastAsia="ru-RU"/>
        </w:rPr>
        <w:t xml:space="preserve">Проектно-сметный метод может применяться при определении и обосновании </w:t>
      </w:r>
      <w:r w:rsidR="00A47836" w:rsidRPr="00361110">
        <w:rPr>
          <w:rFonts w:ascii="Times New Roman" w:hAnsi="Times New Roman"/>
          <w:sz w:val="24"/>
          <w:szCs w:val="24"/>
          <w:lang w:val="ru-RU"/>
        </w:rPr>
        <w:t>НМЦД</w:t>
      </w:r>
      <w:r w:rsidR="00A47836" w:rsidRPr="00361110">
        <w:rPr>
          <w:rFonts w:ascii="Times New Roman" w:hAnsi="Times New Roman"/>
          <w:sz w:val="24"/>
          <w:szCs w:val="24"/>
          <w:lang w:val="ru-RU" w:eastAsia="ru-RU"/>
        </w:rPr>
        <w:t>, цены контракта, заключаемого с единственным поставщиком (подрядчиком, исполнителем), на текущий ремонт зданий, строений, сооружений, помещений.</w:t>
      </w:r>
    </w:p>
    <w:p w:rsidR="00A47836" w:rsidRPr="00C63B69" w:rsidRDefault="00A47836" w:rsidP="00944BA1">
      <w:pPr>
        <w:pStyle w:val="a7"/>
        <w:widowControl w:val="0"/>
        <w:numPr>
          <w:ilvl w:val="1"/>
          <w:numId w:val="104"/>
        </w:numPr>
        <w:tabs>
          <w:tab w:val="left" w:pos="851"/>
          <w:tab w:val="left" w:pos="10205"/>
        </w:tabs>
        <w:autoSpaceDE w:val="0"/>
        <w:autoSpaceDN w:val="0"/>
        <w:adjustRightInd w:val="0"/>
        <w:spacing w:after="0" w:line="240" w:lineRule="auto"/>
        <w:ind w:left="0" w:firstLine="0"/>
        <w:jc w:val="both"/>
        <w:rPr>
          <w:rFonts w:ascii="Times New Roman" w:hAnsi="Times New Roman"/>
          <w:sz w:val="24"/>
          <w:szCs w:val="24"/>
          <w:lang w:val="ru-RU"/>
        </w:rPr>
      </w:pPr>
      <w:r w:rsidRPr="00361110">
        <w:rPr>
          <w:rFonts w:ascii="Times New Roman" w:hAnsi="Times New Roman"/>
          <w:sz w:val="24"/>
          <w:szCs w:val="24"/>
          <w:lang w:val="ru-RU"/>
        </w:rPr>
        <w:t xml:space="preserve">Затратный метод применяется в случае невозможности применения иных методов, предусмотренных подпунктами 1 - 4 пункта 7.1, или в дополнение к иным методам. </w:t>
      </w:r>
      <w:r w:rsidRPr="00C63B69">
        <w:rPr>
          <w:rFonts w:ascii="Times New Roman" w:hAnsi="Times New Roman"/>
          <w:sz w:val="24"/>
          <w:szCs w:val="24"/>
          <w:lang w:val="ru-RU"/>
        </w:rPr>
        <w:t>Данный метод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47836" w:rsidRPr="00A47836" w:rsidRDefault="00A47836" w:rsidP="00A47836">
      <w:pPr>
        <w:widowControl w:val="0"/>
        <w:tabs>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A47836" w:rsidRDefault="00944BA1" w:rsidP="00A47836">
      <w:pPr>
        <w:keepNext/>
        <w:tabs>
          <w:tab w:val="left" w:pos="10205"/>
        </w:tabs>
        <w:spacing w:after="0" w:line="240" w:lineRule="auto"/>
        <w:jc w:val="both"/>
        <w:outlineLvl w:val="0"/>
        <w:rPr>
          <w:rFonts w:ascii="Times New Roman" w:eastAsia="Times New Roman" w:hAnsi="Times New Roman" w:cs="Times New Roman"/>
          <w:b/>
          <w:bCs/>
          <w:kern w:val="32"/>
          <w:sz w:val="24"/>
          <w:szCs w:val="28"/>
          <w:lang w:val="x-none"/>
        </w:rPr>
      </w:pPr>
      <w:bookmarkStart w:id="12" w:name="_Toc521582053"/>
      <w:r>
        <w:rPr>
          <w:rFonts w:ascii="Times New Roman" w:eastAsia="Times New Roman" w:hAnsi="Times New Roman" w:cs="Times New Roman"/>
          <w:b/>
          <w:bCs/>
          <w:kern w:val="32"/>
          <w:sz w:val="24"/>
          <w:szCs w:val="28"/>
        </w:rPr>
        <w:t>8.</w:t>
      </w:r>
      <w:r w:rsidR="00A47836" w:rsidRPr="00A47836">
        <w:rPr>
          <w:rFonts w:ascii="Times New Roman" w:eastAsia="Times New Roman" w:hAnsi="Times New Roman" w:cs="Times New Roman"/>
          <w:b/>
          <w:bCs/>
          <w:kern w:val="32"/>
          <w:sz w:val="24"/>
          <w:szCs w:val="28"/>
          <w:lang w:val="x-none"/>
        </w:rPr>
        <w:t>Обеспечительные и антидемпинговые меры при осуществлении закупок</w:t>
      </w:r>
      <w:bookmarkEnd w:id="12"/>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(пяти) миллионов рублей.</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Размер обеспечения заявки, в случае установления заказчиком требования предоставления такого обеспечения, должен составлять от 0,5 до 5 процентов от начальной (максимальной) цены договора.</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Возможные формы (способы), порядок предоставления и размер обеспечения заявки устанавливаются заказчиком в документации о закупке с учетом требований настоящего Положения.</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(пяти) рабочих дней со дня наступления следующих событий:</w:t>
      </w:r>
    </w:p>
    <w:p w:rsidR="00A47836" w:rsidRPr="00A47836" w:rsidRDefault="00A47836" w:rsidP="00072B5D">
      <w:pPr>
        <w:widowControl w:val="0"/>
        <w:numPr>
          <w:ilvl w:val="0"/>
          <w:numId w:val="9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A47836" w:rsidRPr="00A47836" w:rsidRDefault="00A47836" w:rsidP="00072B5D">
      <w:pPr>
        <w:widowControl w:val="0"/>
        <w:numPr>
          <w:ilvl w:val="0"/>
          <w:numId w:val="9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отмена закупки;</w:t>
      </w:r>
    </w:p>
    <w:p w:rsidR="00A47836" w:rsidRPr="00A47836" w:rsidRDefault="00A47836" w:rsidP="00072B5D">
      <w:pPr>
        <w:widowControl w:val="0"/>
        <w:numPr>
          <w:ilvl w:val="0"/>
          <w:numId w:val="9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отзыв заявки участником закупки до окончания срока подачи заявок;</w:t>
      </w:r>
    </w:p>
    <w:p w:rsidR="00A47836" w:rsidRPr="00A47836" w:rsidRDefault="00A47836" w:rsidP="00072B5D">
      <w:pPr>
        <w:widowControl w:val="0"/>
        <w:numPr>
          <w:ilvl w:val="0"/>
          <w:numId w:val="9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получение заявки на участие в закупке после окончания срока подачи заявок;</w:t>
      </w:r>
    </w:p>
    <w:p w:rsidR="00A47836" w:rsidRPr="00A47836" w:rsidRDefault="00A47836" w:rsidP="00072B5D">
      <w:pPr>
        <w:widowControl w:val="0"/>
        <w:numPr>
          <w:ilvl w:val="0"/>
          <w:numId w:val="9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отстранение участника закупки от участия в закупке или отказ заказчика от заключения договора с участником закупки.</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ЭП.</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Возврат денежных средств, внесенных в качестве обеспечения заявок, обеспечения исполнения договора,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A47836" w:rsidRPr="00A47836" w:rsidRDefault="00A47836" w:rsidP="00072B5D">
      <w:pPr>
        <w:widowControl w:val="0"/>
        <w:numPr>
          <w:ilvl w:val="0"/>
          <w:numId w:val="9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A47836" w:rsidRPr="00A47836" w:rsidRDefault="00A47836" w:rsidP="00072B5D">
      <w:pPr>
        <w:widowControl w:val="0"/>
        <w:numPr>
          <w:ilvl w:val="0"/>
          <w:numId w:val="9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непредоставление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Требование о предоставлении обеспечения исполнения договора, в случае его </w:t>
      </w:r>
      <w:r w:rsidRPr="00A47836">
        <w:rPr>
          <w:rFonts w:ascii="Times New Roman" w:eastAsia="Times New Roman" w:hAnsi="Times New Roman" w:cs="Times New Roman"/>
          <w:sz w:val="24"/>
          <w:szCs w:val="24"/>
        </w:rPr>
        <w:lastRenderedPageBreak/>
        <w:t>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A47836" w:rsidRDefault="00944BA1" w:rsidP="00C63B69">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44BA1">
        <w:rPr>
          <w:rFonts w:ascii="Times New Roman" w:eastAsia="Times New Roman" w:hAnsi="Times New Roman" w:cs="Times New Roman"/>
          <w:sz w:val="24"/>
          <w:szCs w:val="24"/>
        </w:rPr>
        <w:t xml:space="preserve"> </w:t>
      </w:r>
      <w:r w:rsidR="00A47836" w:rsidRPr="00944BA1">
        <w:rPr>
          <w:rFonts w:ascii="Times New Roman" w:eastAsia="Times New Roman" w:hAnsi="Times New Roman" w:cs="Times New Roman"/>
          <w:sz w:val="24"/>
          <w:szCs w:val="24"/>
          <w:lang w:eastAsia="ru-RU"/>
        </w:rPr>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если </w:t>
      </w:r>
      <w:r w:rsidR="00A47836" w:rsidRPr="00944BA1">
        <w:rPr>
          <w:rFonts w:ascii="Times New Roman" w:eastAsia="Times New Roman" w:hAnsi="Times New Roman" w:cs="Times New Roman"/>
          <w:sz w:val="24"/>
          <w:szCs w:val="24"/>
        </w:rPr>
        <w:t>начальная (максимальная) цена договора</w:t>
      </w:r>
      <w:r w:rsidR="00A47836" w:rsidRPr="00944BA1">
        <w:rPr>
          <w:rFonts w:ascii="Times New Roman" w:eastAsia="Times New Roman" w:hAnsi="Times New Roman" w:cs="Times New Roman"/>
          <w:sz w:val="24"/>
          <w:szCs w:val="24"/>
          <w:lang w:eastAsia="ru-RU"/>
        </w:rPr>
        <w:t xml:space="preserve"> не превышает пятьсот тысяч рублей. В случае осуществления закупок в соответствии с пп.7 п. 4.1 настоящего положения Заказчик вправе установить требование обеспечения исполнения договора в извещении об осуществлении закупки и (или) в проекте договора если </w:t>
      </w:r>
      <w:r w:rsidR="00A47836" w:rsidRPr="00944BA1">
        <w:rPr>
          <w:rFonts w:ascii="Times New Roman" w:eastAsia="Times New Roman" w:hAnsi="Times New Roman" w:cs="Times New Roman"/>
          <w:sz w:val="24"/>
          <w:szCs w:val="24"/>
        </w:rPr>
        <w:t>начальная (максимальная) цена договора</w:t>
      </w:r>
      <w:r w:rsidR="00A47836" w:rsidRPr="00944BA1">
        <w:rPr>
          <w:rFonts w:ascii="Times New Roman" w:eastAsia="Times New Roman" w:hAnsi="Times New Roman" w:cs="Times New Roman"/>
          <w:sz w:val="24"/>
          <w:szCs w:val="24"/>
          <w:lang w:eastAsia="ru-RU"/>
        </w:rPr>
        <w:t xml:space="preserve"> превышает пятьсот тысяч рублей.</w:t>
      </w:r>
    </w:p>
    <w:p w:rsidR="00A47836" w:rsidRPr="00944BA1" w:rsidRDefault="00944BA1" w:rsidP="00C63B69">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44BA1">
        <w:rPr>
          <w:rFonts w:ascii="Times New Roman" w:eastAsia="Times New Roman" w:hAnsi="Times New Roman" w:cs="Times New Roman"/>
          <w:sz w:val="24"/>
          <w:szCs w:val="24"/>
          <w:lang w:eastAsia="ru-RU"/>
        </w:rPr>
        <w:t xml:space="preserve"> </w:t>
      </w:r>
      <w:r w:rsidR="00A47836" w:rsidRPr="00944BA1">
        <w:rPr>
          <w:rFonts w:ascii="Times New Roman" w:eastAsia="Times New Roman" w:hAnsi="Times New Roman" w:cs="Times New Roman"/>
          <w:sz w:val="24"/>
          <w:szCs w:val="24"/>
          <w:lang w:eastAsia="ru-RU"/>
        </w:rPr>
        <w:t xml:space="preserve">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в случаях, предусмотренных пунктом 4.1 (за исключением пп.7 п. 4.1.), если </w:t>
      </w:r>
      <w:r w:rsidR="00A47836" w:rsidRPr="00944BA1">
        <w:rPr>
          <w:rFonts w:ascii="Times New Roman" w:eastAsia="Times New Roman" w:hAnsi="Times New Roman" w:cs="Times New Roman"/>
          <w:sz w:val="24"/>
          <w:szCs w:val="24"/>
        </w:rPr>
        <w:t>начальная (максимальная) цена договора</w:t>
      </w:r>
      <w:r w:rsidR="00A47836" w:rsidRPr="00944BA1">
        <w:rPr>
          <w:rFonts w:ascii="Times New Roman" w:eastAsia="Times New Roman" w:hAnsi="Times New Roman" w:cs="Times New Roman"/>
          <w:sz w:val="24"/>
          <w:szCs w:val="24"/>
          <w:lang w:eastAsia="ru-RU"/>
        </w:rPr>
        <w:t xml:space="preserve"> превышает пятьсот тысяч рублей, </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закупочной документации не указано иное.</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Размер обеспечения исполнения договора, в случае установления заказчиком требования предоставления такого обеспечения, должен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A47836" w:rsidRPr="001C69F2" w:rsidRDefault="001C69F2"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Verdana" w:eastAsia="Times New Roman" w:hAnsi="Verdana" w:cs="Times New Roman"/>
          <w:sz w:val="21"/>
          <w:szCs w:val="21"/>
          <w:lang w:eastAsia="ru-RU"/>
        </w:rPr>
      </w:pPr>
      <w:r w:rsidRPr="001C69F2">
        <w:rPr>
          <w:rFonts w:ascii="Times New Roman" w:eastAsia="Times New Roman" w:hAnsi="Times New Roman" w:cs="Times New Roman"/>
          <w:sz w:val="24"/>
          <w:szCs w:val="24"/>
        </w:rPr>
        <w:t xml:space="preserve"> </w:t>
      </w:r>
      <w:r w:rsidRPr="001C69F2">
        <w:rPr>
          <w:rFonts w:ascii="Times New Roman" w:eastAsia="Times New Roman" w:hAnsi="Times New Roman" w:cs="Times New Roman"/>
          <w:sz w:val="24"/>
          <w:szCs w:val="24"/>
          <w:lang w:eastAsia="ru-RU"/>
        </w:rPr>
        <w:t>Д</w:t>
      </w:r>
      <w:r w:rsidR="00A47836" w:rsidRPr="001C69F2">
        <w:rPr>
          <w:rFonts w:ascii="Times New Roman" w:eastAsia="Times New Roman" w:hAnsi="Times New Roman" w:cs="Times New Roman"/>
          <w:sz w:val="24"/>
          <w:szCs w:val="24"/>
          <w:lang w:eastAsia="ru-RU"/>
        </w:rPr>
        <w:t>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w:t>
      </w:r>
    </w:p>
    <w:p w:rsidR="00A47836" w:rsidRPr="001C69F2" w:rsidRDefault="001C69F2"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Verdana" w:eastAsia="Times New Roman" w:hAnsi="Verdana" w:cs="Times New Roman"/>
          <w:sz w:val="21"/>
          <w:szCs w:val="21"/>
          <w:lang w:eastAsia="ru-RU"/>
        </w:rPr>
      </w:pPr>
      <w:r w:rsidRPr="001C69F2">
        <w:rPr>
          <w:rFonts w:ascii="Times New Roman" w:eastAsia="Times New Roman" w:hAnsi="Times New Roman" w:cs="Times New Roman"/>
          <w:sz w:val="24"/>
          <w:szCs w:val="24"/>
          <w:lang w:eastAsia="ru-RU"/>
        </w:rPr>
        <w:t xml:space="preserve"> В </w:t>
      </w:r>
      <w:r w:rsidR="00A47836" w:rsidRPr="001C69F2">
        <w:rPr>
          <w:rFonts w:ascii="Times New Roman" w:eastAsia="Times New Roman" w:hAnsi="Times New Roman" w:cs="Times New Roman"/>
          <w:sz w:val="24"/>
          <w:szCs w:val="24"/>
          <w:lang w:eastAsia="ru-RU"/>
        </w:rPr>
        <w:t>случае непредоставления участником закупки, с которым заключается договор, обеспечения исполнения договор в срок, установленный для заключения договора, такой участник считается уклонившимся от заключения договор.</w:t>
      </w:r>
    </w:p>
    <w:p w:rsidR="00A47836" w:rsidRPr="001C69F2" w:rsidRDefault="001C69F2"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Verdana" w:eastAsia="Times New Roman" w:hAnsi="Verdana" w:cs="Times New Roman"/>
          <w:sz w:val="21"/>
          <w:szCs w:val="21"/>
          <w:lang w:eastAsia="ru-RU"/>
        </w:rPr>
      </w:pPr>
      <w:r w:rsidRPr="001C69F2">
        <w:rPr>
          <w:rFonts w:ascii="Times New Roman" w:eastAsia="Times New Roman" w:hAnsi="Times New Roman" w:cs="Times New Roman"/>
          <w:sz w:val="24"/>
          <w:szCs w:val="24"/>
          <w:lang w:eastAsia="ru-RU"/>
        </w:rPr>
        <w:t xml:space="preserve"> </w:t>
      </w:r>
      <w:r w:rsidR="00A47836" w:rsidRPr="001C69F2">
        <w:rPr>
          <w:rFonts w:ascii="Times New Roman" w:eastAsia="Times New Roman" w:hAnsi="Times New Roman" w:cs="Times New Roman"/>
          <w:sz w:val="24"/>
          <w:szCs w:val="24"/>
        </w:rPr>
        <w:t xml:space="preserve">Обеспечения исполнения договора не требуется в случае </w:t>
      </w:r>
      <w:r w:rsidR="00A47836" w:rsidRPr="001C69F2">
        <w:rPr>
          <w:rFonts w:ascii="Times New Roman" w:eastAsia="Times New Roman" w:hAnsi="Times New Roman" w:cs="Times New Roman"/>
          <w:sz w:val="24"/>
          <w:szCs w:val="24"/>
          <w:lang w:eastAsia="ru-RU"/>
        </w:rPr>
        <w:t>заключения договора с участником закупки, который является казенным учреждением;</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rsidR="00A47836" w:rsidRPr="00A47836" w:rsidRDefault="00A47836" w:rsidP="00072B5D">
      <w:pPr>
        <w:widowControl w:val="0"/>
        <w:numPr>
          <w:ilvl w:val="0"/>
          <w:numId w:val="9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A47836" w:rsidRPr="00A47836" w:rsidRDefault="00A47836" w:rsidP="00072B5D">
      <w:pPr>
        <w:widowControl w:val="0"/>
        <w:numPr>
          <w:ilvl w:val="0"/>
          <w:numId w:val="9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разделов 8.20-8.22. в полном объеме.</w:t>
      </w:r>
    </w:p>
    <w:p w:rsidR="00A47836" w:rsidRPr="00A47836" w:rsidRDefault="00A47836" w:rsidP="00072B5D">
      <w:pPr>
        <w:widowControl w:val="0"/>
        <w:numPr>
          <w:ilvl w:val="0"/>
          <w:numId w:val="9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8"/>
          <w:szCs w:val="24"/>
        </w:rPr>
      </w:pPr>
      <w:r w:rsidRPr="00A47836">
        <w:rPr>
          <w:rFonts w:ascii="Times New Roman" w:eastAsia="Times New Roman" w:hAnsi="Times New Roman" w:cs="Times New Roman"/>
          <w:sz w:val="24"/>
          <w:szCs w:val="24"/>
        </w:rPr>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rsidRPr="00A47836">
        <w:rPr>
          <w:rFonts w:ascii="Times New Roman" w:eastAsia="Times New Roman" w:hAnsi="Times New Roman" w:cs="Times New Roman"/>
          <w:sz w:val="24"/>
          <w:szCs w:val="24"/>
        </w:rPr>
        <w:lastRenderedPageBreak/>
        <w:t>(подпункт 1 или подпункт 2 пункта 8.20) принимаются заказчиком в закупочной документации при ее размещении и не может быть изменено в ходе проведения закупки, без внесения изменений в извещение и (или) в документацию.</w:t>
      </w:r>
    </w:p>
    <w:p w:rsidR="00A47836" w:rsidRPr="00A47836" w:rsidRDefault="00A47836" w:rsidP="00A47836">
      <w:pPr>
        <w:keepNext/>
        <w:tabs>
          <w:tab w:val="left" w:pos="10205"/>
        </w:tabs>
        <w:spacing w:after="0" w:line="240" w:lineRule="auto"/>
        <w:jc w:val="both"/>
        <w:outlineLvl w:val="0"/>
        <w:rPr>
          <w:rFonts w:ascii="Times New Roman" w:eastAsia="Times New Roman" w:hAnsi="Times New Roman" w:cs="Times New Roman"/>
          <w:b/>
          <w:bCs/>
          <w:kern w:val="32"/>
          <w:sz w:val="32"/>
          <w:szCs w:val="32"/>
          <w:lang w:val="x-none"/>
        </w:rPr>
      </w:pPr>
    </w:p>
    <w:p w:rsidR="00A47836" w:rsidRPr="00944BA1" w:rsidRDefault="00944BA1" w:rsidP="00944BA1">
      <w:pPr>
        <w:pStyle w:val="a7"/>
        <w:keepNext/>
        <w:tabs>
          <w:tab w:val="left" w:pos="10205"/>
        </w:tabs>
        <w:spacing w:after="0" w:line="240" w:lineRule="auto"/>
        <w:ind w:left="0"/>
        <w:jc w:val="both"/>
        <w:outlineLvl w:val="0"/>
        <w:rPr>
          <w:rFonts w:ascii="Times New Roman" w:hAnsi="Times New Roman"/>
          <w:b/>
          <w:bCs/>
          <w:kern w:val="32"/>
          <w:sz w:val="24"/>
          <w:szCs w:val="28"/>
          <w:lang w:val="x-none"/>
        </w:rPr>
      </w:pPr>
      <w:bookmarkStart w:id="13" w:name="_Toc521582054"/>
      <w:r>
        <w:rPr>
          <w:rFonts w:ascii="Times New Roman" w:hAnsi="Times New Roman"/>
          <w:b/>
          <w:bCs/>
          <w:kern w:val="32"/>
          <w:sz w:val="24"/>
          <w:szCs w:val="28"/>
          <w:lang w:val="ru-RU"/>
        </w:rPr>
        <w:t>9.</w:t>
      </w:r>
      <w:r w:rsidR="00A47836" w:rsidRPr="00944BA1">
        <w:rPr>
          <w:rFonts w:ascii="Times New Roman" w:hAnsi="Times New Roman"/>
          <w:b/>
          <w:bCs/>
          <w:kern w:val="32"/>
          <w:sz w:val="24"/>
          <w:szCs w:val="28"/>
          <w:lang w:val="x-none"/>
        </w:rPr>
        <w:t>Порядок подготовки и проведения закупок</w:t>
      </w:r>
      <w:bookmarkEnd w:id="13"/>
    </w:p>
    <w:p w:rsidR="00A47836" w:rsidRPr="00A47836" w:rsidRDefault="00944BA1" w:rsidP="00944BA1">
      <w:pPr>
        <w:keepNext/>
        <w:tabs>
          <w:tab w:val="left" w:pos="10205"/>
        </w:tabs>
        <w:spacing w:after="0" w:line="240" w:lineRule="auto"/>
        <w:jc w:val="both"/>
        <w:outlineLvl w:val="1"/>
        <w:rPr>
          <w:rFonts w:ascii="Times New Roman" w:eastAsia="Times New Roman" w:hAnsi="Times New Roman" w:cs="Times New Roman"/>
          <w:b/>
          <w:bCs/>
          <w:iCs/>
          <w:sz w:val="24"/>
          <w:szCs w:val="24"/>
          <w:lang w:val="x-none"/>
        </w:rPr>
      </w:pPr>
      <w:bookmarkStart w:id="14" w:name="_Toc521582055"/>
      <w:r>
        <w:rPr>
          <w:rFonts w:ascii="Times New Roman" w:eastAsia="Times New Roman" w:hAnsi="Times New Roman" w:cs="Times New Roman"/>
          <w:b/>
          <w:bCs/>
          <w:iCs/>
          <w:sz w:val="24"/>
          <w:szCs w:val="24"/>
        </w:rPr>
        <w:t>9.1.</w:t>
      </w:r>
      <w:r w:rsidR="0001050D">
        <w:rPr>
          <w:rFonts w:ascii="Times New Roman" w:eastAsia="Times New Roman" w:hAnsi="Times New Roman" w:cs="Times New Roman"/>
          <w:b/>
          <w:bCs/>
          <w:iCs/>
          <w:sz w:val="24"/>
          <w:szCs w:val="24"/>
        </w:rPr>
        <w:t>За</w:t>
      </w:r>
      <w:r w:rsidR="00A47836" w:rsidRPr="00A47836">
        <w:rPr>
          <w:rFonts w:ascii="Times New Roman" w:eastAsia="Times New Roman" w:hAnsi="Times New Roman" w:cs="Times New Roman"/>
          <w:b/>
          <w:bCs/>
          <w:iCs/>
          <w:sz w:val="24"/>
          <w:szCs w:val="24"/>
          <w:lang w:val="x-none"/>
        </w:rPr>
        <w:t>купочная комиссия</w:t>
      </w:r>
      <w:bookmarkEnd w:id="14"/>
    </w:p>
    <w:p w:rsidR="00A47836" w:rsidRPr="00A47836" w:rsidRDefault="00A47836" w:rsidP="00A47836">
      <w:pPr>
        <w:widowControl w:val="0"/>
        <w:numPr>
          <w:ilvl w:val="0"/>
          <w:numId w:val="1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Закупочная комиссия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A47836" w:rsidRPr="00A47836" w:rsidRDefault="00A47836" w:rsidP="00A47836">
      <w:pPr>
        <w:widowControl w:val="0"/>
        <w:numPr>
          <w:ilvl w:val="0"/>
          <w:numId w:val="1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сотрудниками заказчика.</w:t>
      </w:r>
    </w:p>
    <w:p w:rsidR="00A47836" w:rsidRPr="00A47836" w:rsidRDefault="00A47836" w:rsidP="00A47836">
      <w:pPr>
        <w:widowControl w:val="0"/>
        <w:numPr>
          <w:ilvl w:val="0"/>
          <w:numId w:val="1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Решение о включении конкретного лица в состав комиссии или изменение состава комиссии принимается заказчиком.</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Запрещается включать в состав закупочной комиссии лиц, лично заинтересованных в результатах закупок (состоящих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индивидуального предпринимателя,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A47836" w:rsidRPr="00A47836" w:rsidRDefault="00A47836" w:rsidP="00A47836">
      <w:pPr>
        <w:tabs>
          <w:tab w:val="left" w:pos="10205"/>
        </w:tabs>
        <w:spacing w:after="0" w:line="240" w:lineRule="auto"/>
        <w:jc w:val="both"/>
        <w:rPr>
          <w:rFonts w:ascii="Times New Roman" w:eastAsia="Calibri" w:hAnsi="Times New Roman" w:cs="Times New Roman"/>
          <w:sz w:val="24"/>
          <w:szCs w:val="24"/>
        </w:rPr>
      </w:pPr>
      <w:r w:rsidRPr="00A47836">
        <w:rPr>
          <w:rFonts w:ascii="Times New Roman" w:eastAsia="Calibri" w:hAnsi="Times New Roman" w:cs="Times New Roman"/>
          <w:sz w:val="24"/>
          <w:szCs w:val="24"/>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7836" w:rsidRPr="00A47836" w:rsidRDefault="00A47836" w:rsidP="00A47836">
      <w:pPr>
        <w:tabs>
          <w:tab w:val="left" w:pos="10205"/>
        </w:tabs>
        <w:spacing w:after="0" w:line="240" w:lineRule="auto"/>
        <w:jc w:val="both"/>
        <w:rPr>
          <w:rFonts w:ascii="Times New Roman" w:eastAsia="Calibri" w:hAnsi="Times New Roman" w:cs="Times New Roman"/>
          <w:sz w:val="24"/>
          <w:szCs w:val="24"/>
        </w:rPr>
      </w:pPr>
      <w:r w:rsidRPr="00A47836">
        <w:rPr>
          <w:rFonts w:ascii="Times New Roman" w:eastAsia="Calibri" w:hAnsi="Times New Roman" w:cs="Times New Roman"/>
          <w:sz w:val="24"/>
          <w:szCs w:val="24"/>
        </w:rPr>
        <w:t>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A47836" w:rsidRPr="00A47836" w:rsidRDefault="00A47836" w:rsidP="00A47836">
      <w:pPr>
        <w:widowControl w:val="0"/>
        <w:numPr>
          <w:ilvl w:val="0"/>
          <w:numId w:val="1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Заседание комиссии является правомочным, если на заседании присутствуют не менее 50% от общего числа членов такой комиссии. </w:t>
      </w:r>
      <w:r w:rsidRPr="00A47836">
        <w:rPr>
          <w:rFonts w:ascii="Times New Roman" w:eastAsia="Times New Roman" w:hAnsi="Times New Roman" w:cs="Times New Roman"/>
          <w:sz w:val="24"/>
          <w:szCs w:val="24"/>
          <w:lang w:eastAsia="ru-RU"/>
        </w:rPr>
        <w:t>Принятие решения членами комиссии путем проведения заочного голосования, а также делегирование ими своих полномочий иным лицам не допускается</w:t>
      </w:r>
      <w:r w:rsidRPr="00A47836">
        <w:rPr>
          <w:rFonts w:ascii="Times New Roman" w:eastAsia="Times New Roman" w:hAnsi="Times New Roman" w:cs="Times New Roman"/>
          <w:sz w:val="24"/>
          <w:szCs w:val="24"/>
        </w:rPr>
        <w:t>.</w:t>
      </w:r>
    </w:p>
    <w:p w:rsidR="00A47836" w:rsidRPr="00A47836" w:rsidRDefault="00A47836" w:rsidP="00A47836">
      <w:pPr>
        <w:widowControl w:val="0"/>
        <w:numPr>
          <w:ilvl w:val="0"/>
          <w:numId w:val="1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Основными функциями комиссии являются:</w:t>
      </w:r>
    </w:p>
    <w:p w:rsidR="00A47836" w:rsidRPr="00A47836" w:rsidRDefault="00A47836" w:rsidP="00072B5D">
      <w:pPr>
        <w:widowControl w:val="0"/>
        <w:numPr>
          <w:ilvl w:val="0"/>
          <w:numId w:val="9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участие в заседании закупочной комиссии при открытии оператором ЭП доступа к заявкам, поданным в форме электронных документов;</w:t>
      </w:r>
    </w:p>
    <w:p w:rsidR="00A47836" w:rsidRPr="00A47836" w:rsidRDefault="00A47836" w:rsidP="00072B5D">
      <w:pPr>
        <w:widowControl w:val="0"/>
        <w:numPr>
          <w:ilvl w:val="0"/>
          <w:numId w:val="9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рассмотрение заявок участников закупки;</w:t>
      </w:r>
    </w:p>
    <w:p w:rsidR="00A47836" w:rsidRPr="00A47836" w:rsidRDefault="00A47836" w:rsidP="00072B5D">
      <w:pPr>
        <w:widowControl w:val="0"/>
        <w:numPr>
          <w:ilvl w:val="0"/>
          <w:numId w:val="9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принятие решений о направлении запросов участникам в случаях, установленных настоящим Положением и закупочной документацией;</w:t>
      </w:r>
    </w:p>
    <w:p w:rsidR="00A47836" w:rsidRPr="00A47836" w:rsidRDefault="00A47836" w:rsidP="00072B5D">
      <w:pPr>
        <w:widowControl w:val="0"/>
        <w:numPr>
          <w:ilvl w:val="0"/>
          <w:numId w:val="9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принятие решений о допуске участника закупки или отказа в допуске (отклонения заявки) участника закупки к участию в закупке;</w:t>
      </w:r>
    </w:p>
    <w:p w:rsidR="00A47836" w:rsidRPr="00A47836" w:rsidRDefault="00A47836" w:rsidP="00072B5D">
      <w:pPr>
        <w:widowControl w:val="0"/>
        <w:numPr>
          <w:ilvl w:val="0"/>
          <w:numId w:val="9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фиксирование факта о признании процедуры закупки несостоявшейся (при необходимости);</w:t>
      </w:r>
    </w:p>
    <w:p w:rsidR="00A47836" w:rsidRPr="00A47836" w:rsidRDefault="00A47836" w:rsidP="00072B5D">
      <w:pPr>
        <w:widowControl w:val="0"/>
        <w:numPr>
          <w:ilvl w:val="0"/>
          <w:numId w:val="9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проведение оценки заявок (при необходимости);</w:t>
      </w:r>
    </w:p>
    <w:p w:rsidR="00A47836" w:rsidRPr="00A47836" w:rsidRDefault="00A47836" w:rsidP="00072B5D">
      <w:pPr>
        <w:widowControl w:val="0"/>
        <w:numPr>
          <w:ilvl w:val="0"/>
          <w:numId w:val="9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определение победителя закупки в соответствии с условиями извещения о проведении закупки и закупочной документации;</w:t>
      </w:r>
    </w:p>
    <w:p w:rsidR="00A47836" w:rsidRPr="00A47836" w:rsidRDefault="00A47836" w:rsidP="00072B5D">
      <w:pPr>
        <w:widowControl w:val="0"/>
        <w:numPr>
          <w:ilvl w:val="0"/>
          <w:numId w:val="9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w:t>
      </w:r>
      <w:r w:rsidRPr="00A47836">
        <w:rPr>
          <w:rFonts w:ascii="Times New Roman" w:eastAsia="Times New Roman" w:hAnsi="Times New Roman" w:cs="Times New Roman"/>
          <w:sz w:val="24"/>
          <w:szCs w:val="24"/>
        </w:rPr>
        <w:lastRenderedPageBreak/>
        <w:t>обжалование заключений в вышестоящих контролирующих органах;</w:t>
      </w:r>
    </w:p>
    <w:p w:rsidR="00A47836" w:rsidRPr="00A47836" w:rsidRDefault="00A47836" w:rsidP="00072B5D">
      <w:pPr>
        <w:widowControl w:val="0"/>
        <w:numPr>
          <w:ilvl w:val="0"/>
          <w:numId w:val="9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размещение протоколов, составляемых в ходе проведения процедуры закупки.</w:t>
      </w:r>
    </w:p>
    <w:p w:rsidR="00A47836" w:rsidRPr="00A47836" w:rsidRDefault="00A47836" w:rsidP="00A47836">
      <w:pPr>
        <w:widowControl w:val="0"/>
        <w:numPr>
          <w:ilvl w:val="0"/>
          <w:numId w:val="1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Функции, возложенные заказчиком на комиссию, могут отличаться от описанных в пункте 9.1.5 в соответствии с решением заказчика.</w:t>
      </w:r>
    </w:p>
    <w:p w:rsidR="00A47836" w:rsidRPr="00A47836" w:rsidRDefault="00A47836" w:rsidP="00A47836">
      <w:pPr>
        <w:widowControl w:val="0"/>
        <w:tabs>
          <w:tab w:val="left" w:pos="10205"/>
        </w:tabs>
        <w:autoSpaceDE w:val="0"/>
        <w:autoSpaceDN w:val="0"/>
        <w:adjustRightInd w:val="0"/>
        <w:spacing w:after="0" w:line="240" w:lineRule="auto"/>
        <w:jc w:val="both"/>
        <w:rPr>
          <w:rFonts w:ascii="Times New Roman" w:eastAsia="Times New Roman" w:hAnsi="Times New Roman" w:cs="Times New Roman"/>
          <w:b/>
          <w:bCs/>
          <w:sz w:val="24"/>
          <w:szCs w:val="24"/>
        </w:rPr>
      </w:pPr>
    </w:p>
    <w:p w:rsidR="00A47836" w:rsidRPr="00A47836" w:rsidRDefault="00944BA1" w:rsidP="00944BA1">
      <w:pPr>
        <w:keepNext/>
        <w:tabs>
          <w:tab w:val="left" w:pos="10205"/>
        </w:tabs>
        <w:spacing w:after="0" w:line="240" w:lineRule="auto"/>
        <w:ind w:left="851"/>
        <w:jc w:val="both"/>
        <w:outlineLvl w:val="1"/>
        <w:rPr>
          <w:rFonts w:ascii="Times New Roman" w:eastAsia="Times New Roman" w:hAnsi="Times New Roman" w:cs="Times New Roman"/>
          <w:b/>
          <w:bCs/>
          <w:iCs/>
          <w:sz w:val="24"/>
          <w:szCs w:val="24"/>
          <w:lang w:val="x-none"/>
        </w:rPr>
      </w:pPr>
      <w:bookmarkStart w:id="15" w:name="_Требования_к_извещению"/>
      <w:bookmarkStart w:id="16" w:name="_Ref454190435"/>
      <w:bookmarkStart w:id="17" w:name="_Toc521582056"/>
      <w:bookmarkEnd w:id="15"/>
      <w:r>
        <w:rPr>
          <w:rFonts w:ascii="Times New Roman" w:eastAsia="Times New Roman" w:hAnsi="Times New Roman" w:cs="Times New Roman"/>
          <w:b/>
          <w:bCs/>
          <w:iCs/>
          <w:sz w:val="24"/>
          <w:szCs w:val="24"/>
        </w:rPr>
        <w:t>9.2.</w:t>
      </w:r>
      <w:r w:rsidR="00A47836" w:rsidRPr="00A47836">
        <w:rPr>
          <w:rFonts w:ascii="Times New Roman" w:eastAsia="Times New Roman" w:hAnsi="Times New Roman" w:cs="Times New Roman"/>
          <w:b/>
          <w:bCs/>
          <w:iCs/>
          <w:sz w:val="24"/>
          <w:szCs w:val="24"/>
          <w:lang w:val="x-none"/>
        </w:rPr>
        <w:t>Требования к извещению о проведении закупки, документации о закупке</w:t>
      </w:r>
      <w:bookmarkEnd w:id="16"/>
      <w:bookmarkEnd w:id="17"/>
    </w:p>
    <w:p w:rsidR="00A47836" w:rsidRPr="00A47836" w:rsidRDefault="00A47836" w:rsidP="00A47836">
      <w:pPr>
        <w:widowControl w:val="0"/>
        <w:numPr>
          <w:ilvl w:val="0"/>
          <w:numId w:val="1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При проведении любой конкурентной закупки заказчик разрабатывает извещение о проведении закупки (далее –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A47836" w:rsidRPr="00A47836" w:rsidRDefault="00A47836" w:rsidP="00A47836">
      <w:pPr>
        <w:widowControl w:val="0"/>
        <w:numPr>
          <w:ilvl w:val="0"/>
          <w:numId w:val="1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highlight w:val="yellow"/>
        </w:rPr>
      </w:pPr>
      <w:r w:rsidRPr="00A47836">
        <w:rPr>
          <w:rFonts w:ascii="Times New Roman" w:eastAsia="Times New Roman" w:hAnsi="Times New Roman" w:cs="Times New Roman"/>
          <w:sz w:val="24"/>
          <w:szCs w:val="24"/>
        </w:rPr>
        <w:t xml:space="preserve">При проведении неконкурентной закупки заказчик разрабатывает извещение о проведении закупки у единственного поставщика в случаях, </w:t>
      </w:r>
      <w:r w:rsidRPr="00A47836">
        <w:rPr>
          <w:rFonts w:ascii="Times New Roman" w:eastAsia="Times New Roman" w:hAnsi="Times New Roman" w:cs="Times New Roman"/>
          <w:sz w:val="24"/>
          <w:szCs w:val="24"/>
          <w:highlight w:val="yellow"/>
        </w:rPr>
        <w:t>когда сумма договора превышает 100 тысяч рублей.</w:t>
      </w:r>
    </w:p>
    <w:p w:rsidR="00A47836" w:rsidRPr="00A47836" w:rsidRDefault="00A47836" w:rsidP="00A47836">
      <w:pPr>
        <w:widowControl w:val="0"/>
        <w:numPr>
          <w:ilvl w:val="0"/>
          <w:numId w:val="1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Извещение и документация о закупке размещается в ЕИС, если такие извещение и документация были разработаны заказчиком. Закупочная документация размещается одновременно с извещением о закупке.</w:t>
      </w:r>
    </w:p>
    <w:p w:rsidR="00A47836" w:rsidRPr="00A47836" w:rsidRDefault="00A47836" w:rsidP="00A47836">
      <w:pPr>
        <w:widowControl w:val="0"/>
        <w:numPr>
          <w:ilvl w:val="0"/>
          <w:numId w:val="1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имеет право разместить извещение и документацию о закупке в дополнительных источниках информации.</w:t>
      </w:r>
    </w:p>
    <w:p w:rsidR="00A47836" w:rsidRPr="00A47836" w:rsidRDefault="00A47836" w:rsidP="00A47836">
      <w:pPr>
        <w:widowControl w:val="0"/>
        <w:numPr>
          <w:ilvl w:val="0"/>
          <w:numId w:val="1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размещает извещение с учетом следующих требований к срокам такого размещения:</w:t>
      </w:r>
    </w:p>
    <w:p w:rsidR="00A47836" w:rsidRPr="00A47836" w:rsidRDefault="00A47836" w:rsidP="00A47836">
      <w:pPr>
        <w:widowControl w:val="0"/>
        <w:numPr>
          <w:ilvl w:val="0"/>
          <w:numId w:val="2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проведения конкурса – не менее чем за 15 (пятнадцать) дней до дня окончания срока подачи заявок на участие в конкурсе;</w:t>
      </w:r>
    </w:p>
    <w:p w:rsidR="00A47836" w:rsidRPr="00A47836" w:rsidRDefault="00A47836" w:rsidP="00A47836">
      <w:pPr>
        <w:widowControl w:val="0"/>
        <w:numPr>
          <w:ilvl w:val="0"/>
          <w:numId w:val="2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проведения аукциона – не менее чем за 15 (пятнадцать) дней до дня окончания срока подачи заявок на участие в аукционе;</w:t>
      </w:r>
    </w:p>
    <w:p w:rsidR="00A47836" w:rsidRPr="00A47836" w:rsidRDefault="00A47836" w:rsidP="00A47836">
      <w:pPr>
        <w:widowControl w:val="0"/>
        <w:numPr>
          <w:ilvl w:val="0"/>
          <w:numId w:val="2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проведения запроса предложений – не менее чем за 7 (семь) рабочих дней до дня проведения такого запроса предложений;</w:t>
      </w:r>
    </w:p>
    <w:p w:rsidR="00A47836" w:rsidRPr="00A47836" w:rsidRDefault="00A47836" w:rsidP="00A47836">
      <w:pPr>
        <w:widowControl w:val="0"/>
        <w:numPr>
          <w:ilvl w:val="0"/>
          <w:numId w:val="2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проведения запроса цен – не менее чем за 4 (четыре) рабочих дня до дня окончания срока подачи заявок на участие в запросе цен;</w:t>
      </w:r>
    </w:p>
    <w:p w:rsidR="00A47836" w:rsidRPr="00A47836" w:rsidRDefault="00A47836" w:rsidP="00A47836">
      <w:pPr>
        <w:widowControl w:val="0"/>
        <w:numPr>
          <w:ilvl w:val="0"/>
          <w:numId w:val="20"/>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A47836" w:rsidRPr="00A47836" w:rsidRDefault="00A47836" w:rsidP="00A47836">
      <w:pPr>
        <w:tabs>
          <w:tab w:val="left" w:pos="10205"/>
        </w:tabs>
        <w:spacing w:after="0" w:line="240" w:lineRule="auto"/>
        <w:jc w:val="both"/>
        <w:rPr>
          <w:rFonts w:ascii="Verdana" w:eastAsia="Times New Roman" w:hAnsi="Verdana" w:cs="Times New Roman"/>
          <w:sz w:val="21"/>
          <w:szCs w:val="21"/>
          <w:lang w:eastAsia="ru-RU"/>
        </w:rPr>
      </w:pPr>
      <w:r w:rsidRPr="00A47836">
        <w:rPr>
          <w:rFonts w:ascii="Times New Roman" w:eastAsia="Times New Roman" w:hAnsi="Times New Roman" w:cs="Times New Roman"/>
          <w:sz w:val="24"/>
          <w:szCs w:val="24"/>
          <w:lang w:eastAsia="ru-RU"/>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A47836" w:rsidRPr="00A47836" w:rsidRDefault="00A47836" w:rsidP="00A47836">
      <w:pPr>
        <w:tabs>
          <w:tab w:val="left" w:pos="10205"/>
        </w:tabs>
        <w:spacing w:after="0" w:line="240" w:lineRule="auto"/>
        <w:jc w:val="both"/>
        <w:rPr>
          <w:rFonts w:ascii="Verdana" w:eastAsia="Times New Roman" w:hAnsi="Verdana" w:cs="Times New Roman"/>
          <w:sz w:val="21"/>
          <w:szCs w:val="21"/>
          <w:lang w:eastAsia="ru-RU"/>
        </w:rPr>
      </w:pPr>
      <w:r w:rsidRPr="00A47836">
        <w:rPr>
          <w:rFonts w:ascii="Times New Roman" w:eastAsia="Times New Roman" w:hAnsi="Times New Roman" w:cs="Times New Roman"/>
          <w:sz w:val="24"/>
          <w:szCs w:val="24"/>
          <w:lang w:eastAsia="ru-RU"/>
        </w:rPr>
        <w:t>1) конкурса в электронной форме в следующие сроки:</w:t>
      </w:r>
    </w:p>
    <w:p w:rsidR="00A47836" w:rsidRPr="00A47836" w:rsidRDefault="00A47836" w:rsidP="00A47836">
      <w:pPr>
        <w:tabs>
          <w:tab w:val="left" w:pos="10205"/>
        </w:tabs>
        <w:spacing w:after="0" w:line="240" w:lineRule="auto"/>
        <w:jc w:val="both"/>
        <w:rPr>
          <w:rFonts w:ascii="Verdana" w:eastAsia="Times New Roman" w:hAnsi="Verdana" w:cs="Times New Roman"/>
          <w:sz w:val="21"/>
          <w:szCs w:val="21"/>
          <w:lang w:eastAsia="ru-RU"/>
        </w:rPr>
      </w:pPr>
      <w:r w:rsidRPr="00A47836">
        <w:rPr>
          <w:rFonts w:ascii="Times New Roman" w:eastAsia="Times New Roman" w:hAnsi="Times New Roman" w:cs="Times New Roman"/>
          <w:sz w:val="24"/>
          <w:szCs w:val="24"/>
          <w:lang w:eastAsia="ru-RU"/>
        </w:rPr>
        <w:t>а)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47836" w:rsidRPr="00A47836" w:rsidRDefault="00A47836" w:rsidP="00A47836">
      <w:pPr>
        <w:tabs>
          <w:tab w:val="left" w:pos="10205"/>
        </w:tabs>
        <w:spacing w:after="0" w:line="240" w:lineRule="auto"/>
        <w:jc w:val="both"/>
        <w:rPr>
          <w:rFonts w:ascii="Verdana" w:eastAsia="Times New Roman" w:hAnsi="Verdana" w:cs="Times New Roman"/>
          <w:sz w:val="21"/>
          <w:szCs w:val="21"/>
          <w:lang w:eastAsia="ru-RU"/>
        </w:rPr>
      </w:pPr>
      <w:r w:rsidRPr="00A47836">
        <w:rPr>
          <w:rFonts w:ascii="Times New Roman" w:eastAsia="Times New Roman" w:hAnsi="Times New Roman" w:cs="Times New Roman"/>
          <w:sz w:val="24"/>
          <w:szCs w:val="24"/>
          <w:lang w:eastAsia="ru-RU"/>
        </w:rPr>
        <w:t>б) не менее чем за 15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47836" w:rsidRPr="00A47836" w:rsidRDefault="00A47836" w:rsidP="00A47836">
      <w:pPr>
        <w:tabs>
          <w:tab w:val="left" w:pos="10205"/>
        </w:tabs>
        <w:spacing w:after="0" w:line="240" w:lineRule="auto"/>
        <w:jc w:val="both"/>
        <w:rPr>
          <w:rFonts w:ascii="Verdana" w:eastAsia="Times New Roman" w:hAnsi="Verdana" w:cs="Times New Roman"/>
          <w:sz w:val="21"/>
          <w:szCs w:val="21"/>
          <w:lang w:eastAsia="ru-RU"/>
        </w:rPr>
      </w:pPr>
      <w:r w:rsidRPr="00A47836">
        <w:rPr>
          <w:rFonts w:ascii="Times New Roman" w:eastAsia="Times New Roman" w:hAnsi="Times New Roman" w:cs="Times New Roman"/>
          <w:sz w:val="24"/>
          <w:szCs w:val="24"/>
          <w:lang w:eastAsia="ru-RU"/>
        </w:rPr>
        <w:t>2) аукциона в электронной форме в следующие сроки:</w:t>
      </w:r>
    </w:p>
    <w:p w:rsidR="00A47836" w:rsidRPr="00A47836" w:rsidRDefault="00A47836" w:rsidP="00A47836">
      <w:pPr>
        <w:tabs>
          <w:tab w:val="left" w:pos="10205"/>
        </w:tabs>
        <w:spacing w:after="0" w:line="240" w:lineRule="auto"/>
        <w:jc w:val="both"/>
        <w:rPr>
          <w:rFonts w:ascii="Verdana" w:eastAsia="Times New Roman" w:hAnsi="Verdana" w:cs="Times New Roman"/>
          <w:sz w:val="21"/>
          <w:szCs w:val="21"/>
          <w:lang w:eastAsia="ru-RU"/>
        </w:rPr>
      </w:pPr>
      <w:r w:rsidRPr="00A47836">
        <w:rPr>
          <w:rFonts w:ascii="Times New Roman" w:eastAsia="Times New Roman" w:hAnsi="Times New Roman" w:cs="Times New Roman"/>
          <w:sz w:val="24"/>
          <w:szCs w:val="24"/>
          <w:lang w:eastAsia="ru-RU"/>
        </w:rPr>
        <w:t>а)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47836" w:rsidRPr="00A47836" w:rsidRDefault="00A47836" w:rsidP="00A47836">
      <w:pPr>
        <w:tabs>
          <w:tab w:val="left" w:pos="10205"/>
        </w:tabs>
        <w:spacing w:after="0" w:line="240" w:lineRule="auto"/>
        <w:jc w:val="both"/>
        <w:rPr>
          <w:rFonts w:ascii="Verdana" w:eastAsia="Times New Roman" w:hAnsi="Verdana" w:cs="Times New Roman"/>
          <w:sz w:val="21"/>
          <w:szCs w:val="21"/>
          <w:lang w:eastAsia="ru-RU"/>
        </w:rPr>
      </w:pPr>
      <w:r w:rsidRPr="00A47836">
        <w:rPr>
          <w:rFonts w:ascii="Times New Roman" w:eastAsia="Times New Roman" w:hAnsi="Times New Roman" w:cs="Times New Roman"/>
          <w:sz w:val="24"/>
          <w:szCs w:val="24"/>
          <w:lang w:eastAsia="ru-RU"/>
        </w:rPr>
        <w:t>б) не менее чем за 15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47836" w:rsidRPr="00A47836" w:rsidRDefault="00A47836" w:rsidP="00A47836">
      <w:pPr>
        <w:tabs>
          <w:tab w:val="left" w:pos="10205"/>
        </w:tabs>
        <w:spacing w:after="0" w:line="240" w:lineRule="auto"/>
        <w:jc w:val="both"/>
        <w:rPr>
          <w:rFonts w:ascii="Verdana" w:eastAsia="Times New Roman" w:hAnsi="Verdana" w:cs="Times New Roman"/>
          <w:sz w:val="21"/>
          <w:szCs w:val="21"/>
          <w:lang w:eastAsia="ru-RU"/>
        </w:rPr>
      </w:pPr>
      <w:r w:rsidRPr="00A47836">
        <w:rPr>
          <w:rFonts w:ascii="Times New Roman" w:eastAsia="Times New Roman" w:hAnsi="Times New Roman" w:cs="Times New Roman"/>
          <w:sz w:val="24"/>
          <w:szCs w:val="24"/>
          <w:lang w:eastAsia="ru-RU"/>
        </w:rPr>
        <w:t>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47836" w:rsidRPr="00A47836" w:rsidRDefault="00A47836" w:rsidP="00A47836">
      <w:pPr>
        <w:tabs>
          <w:tab w:val="left" w:pos="10205"/>
        </w:tabs>
        <w:spacing w:after="0" w:line="240" w:lineRule="auto"/>
        <w:jc w:val="both"/>
        <w:rPr>
          <w:rFonts w:ascii="Verdana" w:eastAsia="Times New Roman" w:hAnsi="Verdana" w:cs="Times New Roman"/>
          <w:sz w:val="21"/>
          <w:szCs w:val="21"/>
          <w:lang w:eastAsia="ru-RU"/>
        </w:rPr>
      </w:pPr>
      <w:r w:rsidRPr="00A47836">
        <w:rPr>
          <w:rFonts w:ascii="Times New Roman" w:eastAsia="Times New Roman" w:hAnsi="Times New Roman" w:cs="Times New Roman"/>
          <w:sz w:val="24"/>
          <w:szCs w:val="24"/>
          <w:lang w:eastAsia="ru-RU"/>
        </w:rPr>
        <w:t>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47836" w:rsidRPr="00A47836" w:rsidRDefault="00A47836" w:rsidP="00A47836">
      <w:pPr>
        <w:widowControl w:val="0"/>
        <w:numPr>
          <w:ilvl w:val="0"/>
          <w:numId w:val="1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Извещение и документация о закупке должны быть доступны для ознакомления пользователям на ЭП без взимания платы.</w:t>
      </w:r>
    </w:p>
    <w:p w:rsidR="00A47836" w:rsidRPr="00A47836" w:rsidRDefault="00A47836" w:rsidP="00A47836">
      <w:pPr>
        <w:widowControl w:val="0"/>
        <w:numPr>
          <w:ilvl w:val="0"/>
          <w:numId w:val="1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Извещение о закупке должно содержать следующие сведения:</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способ закупки;</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наименование, место нахождения, почтовый адрес, адрес электронной почты, номер контактного телефона заказчика;</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настоящего Положения;</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место поставки товара, выполнения работы, оказания услуги;</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настоящим Положением) и порядок проведения итогов конкурентной закупки (этапов конкурентной закупки);</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адрес электронной площадки в сети «Интернет», на которой проводится закупка (при осуществлении конкурентной закупки в электронной форме);</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размер обеспечения заявки, в случае если заказчиком принято решение об установлении такого требования;</w:t>
      </w:r>
    </w:p>
    <w:p w:rsidR="00A47836" w:rsidRPr="00A47836" w:rsidRDefault="00A47836" w:rsidP="00A47836">
      <w:pPr>
        <w:widowControl w:val="0"/>
        <w:numPr>
          <w:ilvl w:val="0"/>
          <w:numId w:val="21"/>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размер обеспечения исполнения договора, в случае если заказчиком принято решение об установлении такого требования.</w:t>
      </w:r>
    </w:p>
    <w:p w:rsidR="00A47836" w:rsidRPr="00A47836" w:rsidRDefault="00A47836" w:rsidP="00A47836">
      <w:pPr>
        <w:widowControl w:val="0"/>
        <w:numPr>
          <w:ilvl w:val="0"/>
          <w:numId w:val="1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Документация о закупке должна содержать следующие сведения:</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место, условия и сроки (периоды) поставки товара, выполнения работы, оказания услуги;</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сведения о начальной (максимальной) цене договора (цена лота), либо формула цены, </w:t>
      </w:r>
      <w:r w:rsidRPr="00A47836">
        <w:rPr>
          <w:rFonts w:ascii="Times New Roman" w:eastAsia="Times New Roman" w:hAnsi="Times New Roman" w:cs="Times New Roman"/>
          <w:sz w:val="24"/>
          <w:szCs w:val="24"/>
        </w:rPr>
        <w:lastRenderedPageBreak/>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форма, сроки и порядок оплаты товара, работы, услуги;</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обоснование начальной (максимальной) цены договора, оформленное с учетом требований раздела 7 настоящего Положения;</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настоящим Положением)  и порядок подведения итогов такой закупки (этапов такой закупки);</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к участникам такой закупки;</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перечень документов, представляемых участниками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рассмотрения предложений (заявок) участников такой закупки и подведения итогов такой закупки;</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критерии оценки и сопоставления заявок на участие в такой закупке;</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оценки и сопоставления заявок на участие в такой закупке;</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описание предмета такой закупки в соответствии с пунктом 3.9 настоящего Положения;</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проект договора, заключаемого по результатам проведения такой закупки;</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 запроса котировок);</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A47836" w:rsidRPr="00A47836" w:rsidRDefault="00A47836" w:rsidP="00A47836">
      <w:pPr>
        <w:widowControl w:val="0"/>
        <w:numPr>
          <w:ilvl w:val="0"/>
          <w:numId w:val="22"/>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указание на то, что закупка проводится повторно, с обязательным указанием номера </w:t>
      </w:r>
      <w:r w:rsidRPr="00A47836">
        <w:rPr>
          <w:rFonts w:ascii="Times New Roman" w:eastAsia="Times New Roman" w:hAnsi="Times New Roman" w:cs="Times New Roman"/>
          <w:sz w:val="24"/>
          <w:szCs w:val="24"/>
        </w:rPr>
        <w:lastRenderedPageBreak/>
        <w:t>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настоящего Положения).</w:t>
      </w:r>
    </w:p>
    <w:p w:rsidR="00A47836" w:rsidRPr="00A47836" w:rsidRDefault="00A47836" w:rsidP="00A47836">
      <w:pPr>
        <w:widowControl w:val="0"/>
        <w:numPr>
          <w:ilvl w:val="0"/>
          <w:numId w:val="1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Документация о конкурентной закупке должна содержать в себе также сведения, указанные в пункте 14.5 настоящего Положения.</w:t>
      </w:r>
    </w:p>
    <w:p w:rsidR="00A47836" w:rsidRPr="00A47836" w:rsidRDefault="00A47836" w:rsidP="00A47836">
      <w:pPr>
        <w:widowControl w:val="0"/>
        <w:numPr>
          <w:ilvl w:val="0"/>
          <w:numId w:val="1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Документация о закупке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A47836" w:rsidRPr="00A47836" w:rsidRDefault="00A47836" w:rsidP="00A47836">
      <w:pPr>
        <w:keepNext/>
        <w:tabs>
          <w:tab w:val="left" w:pos="10205"/>
        </w:tabs>
        <w:spacing w:after="0" w:line="240" w:lineRule="auto"/>
        <w:jc w:val="both"/>
        <w:outlineLvl w:val="1"/>
        <w:rPr>
          <w:rFonts w:ascii="Times New Roman" w:eastAsia="Times New Roman" w:hAnsi="Times New Roman" w:cs="Times New Roman"/>
          <w:b/>
          <w:bCs/>
          <w:iCs/>
          <w:sz w:val="28"/>
          <w:szCs w:val="28"/>
          <w:lang w:val="x-none"/>
        </w:rPr>
      </w:pPr>
      <w:bookmarkStart w:id="18" w:name="_Порядок_предоставления_разъяснений"/>
      <w:bookmarkStart w:id="19" w:name="_Ref454190470"/>
      <w:bookmarkEnd w:id="18"/>
    </w:p>
    <w:p w:rsidR="00A47836" w:rsidRPr="00A47836" w:rsidRDefault="00944BA1" w:rsidP="00944BA1">
      <w:pPr>
        <w:keepNext/>
        <w:tabs>
          <w:tab w:val="left" w:pos="10205"/>
        </w:tabs>
        <w:spacing w:after="0" w:line="240" w:lineRule="auto"/>
        <w:jc w:val="both"/>
        <w:outlineLvl w:val="1"/>
        <w:rPr>
          <w:rFonts w:ascii="Times New Roman" w:eastAsia="Times New Roman" w:hAnsi="Times New Roman" w:cs="Times New Roman"/>
          <w:b/>
          <w:bCs/>
          <w:iCs/>
          <w:sz w:val="24"/>
          <w:szCs w:val="24"/>
          <w:lang w:val="x-none"/>
        </w:rPr>
      </w:pPr>
      <w:bookmarkStart w:id="20" w:name="_Toc521582057"/>
      <w:r>
        <w:rPr>
          <w:rFonts w:ascii="Times New Roman" w:eastAsia="Times New Roman" w:hAnsi="Times New Roman" w:cs="Times New Roman"/>
          <w:b/>
          <w:bCs/>
          <w:iCs/>
          <w:sz w:val="24"/>
          <w:szCs w:val="24"/>
        </w:rPr>
        <w:t>9.3.</w:t>
      </w:r>
      <w:r w:rsidR="00A47836" w:rsidRPr="00A47836">
        <w:rPr>
          <w:rFonts w:ascii="Times New Roman" w:eastAsia="Times New Roman" w:hAnsi="Times New Roman" w:cs="Times New Roman"/>
          <w:b/>
          <w:bCs/>
          <w:iCs/>
          <w:sz w:val="24"/>
          <w:szCs w:val="24"/>
          <w:lang w:val="x-none"/>
        </w:rPr>
        <w:t xml:space="preserve">Порядок предоставления разъяснений положений </w:t>
      </w:r>
      <w:bookmarkEnd w:id="19"/>
      <w:r w:rsidR="00A47836" w:rsidRPr="00A47836">
        <w:rPr>
          <w:rFonts w:ascii="Times New Roman" w:eastAsia="Times New Roman" w:hAnsi="Times New Roman" w:cs="Times New Roman"/>
          <w:b/>
          <w:bCs/>
          <w:iCs/>
          <w:sz w:val="24"/>
          <w:szCs w:val="24"/>
          <w:lang w:val="x-none"/>
        </w:rPr>
        <w:t>документации о конкурентной закупке, иных разъяснений</w:t>
      </w:r>
      <w:bookmarkEnd w:id="20"/>
    </w:p>
    <w:p w:rsidR="00A47836" w:rsidRPr="00A47836" w:rsidRDefault="00A47836" w:rsidP="00A47836">
      <w:pPr>
        <w:widowControl w:val="0"/>
        <w:numPr>
          <w:ilvl w:val="2"/>
          <w:numId w:val="2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Любой участник конкурентной закупки вправе направить запрос на предоставление разъяснений положений извещения о проведении закупки, положений документации о конкурентной закупке (в рамках настоящего раздела – закупочная документация).</w:t>
      </w:r>
    </w:p>
    <w:p w:rsidR="00A47836" w:rsidRPr="00A47836" w:rsidRDefault="00A47836" w:rsidP="00A47836">
      <w:pPr>
        <w:widowControl w:val="0"/>
        <w:numPr>
          <w:ilvl w:val="2"/>
          <w:numId w:val="2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Требования к форме, оформлению запроса на разъяснение на предоставление разъяснений положений извещения о проведении закупки, положений закупочной документации (далее по разделу – запрос на разъяснение) устанавливается заказчиком в закупочной документации.</w:t>
      </w:r>
    </w:p>
    <w:p w:rsidR="00A47836" w:rsidRPr="00A47836" w:rsidRDefault="00A47836" w:rsidP="00A47836">
      <w:pPr>
        <w:widowControl w:val="0"/>
        <w:numPr>
          <w:ilvl w:val="2"/>
          <w:numId w:val="2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обязан предоставить разъяснение положений извещения о проведении закупки, закупочной документации (далее по разделу – разъяснение, разъяснения)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такой закупке. Если запрос был направлен в нарушение данных сроков, заказчик имеет право не давать разъяснения по такому запросу.</w:t>
      </w:r>
    </w:p>
    <w:p w:rsidR="00A47836" w:rsidRPr="00A47836" w:rsidRDefault="00A47836" w:rsidP="00A47836">
      <w:pPr>
        <w:widowControl w:val="0"/>
        <w:numPr>
          <w:ilvl w:val="2"/>
          <w:numId w:val="2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Разъяснения должны быть размещены в ЕИС в течение 3 </w:t>
      </w:r>
      <w:r w:rsidRPr="00A47836">
        <w:rPr>
          <w:rFonts w:ascii="Times New Roman" w:eastAsia="Times New Roman" w:hAnsi="Times New Roman" w:cs="Times New Roman"/>
          <w:sz w:val="24"/>
          <w:szCs w:val="24"/>
          <w:lang w:eastAsia="ru-RU"/>
        </w:rPr>
        <w:t xml:space="preserve">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w:t>
      </w:r>
    </w:p>
    <w:p w:rsidR="00A47836" w:rsidRPr="00A47836" w:rsidRDefault="00A47836" w:rsidP="00A47836">
      <w:pPr>
        <w:widowControl w:val="0"/>
        <w:numPr>
          <w:ilvl w:val="2"/>
          <w:numId w:val="2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A47836" w:rsidRPr="00A47836" w:rsidRDefault="00A47836" w:rsidP="00A47836">
      <w:pPr>
        <w:widowControl w:val="0"/>
        <w:numPr>
          <w:ilvl w:val="2"/>
          <w:numId w:val="2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A47836" w:rsidRPr="00A47836" w:rsidRDefault="00A47836" w:rsidP="00A47836">
      <w:pPr>
        <w:widowControl w:val="0"/>
        <w:tabs>
          <w:tab w:val="left" w:pos="851"/>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A47836" w:rsidRDefault="00944BA1" w:rsidP="00944BA1">
      <w:pPr>
        <w:keepNext/>
        <w:tabs>
          <w:tab w:val="left" w:pos="10205"/>
        </w:tabs>
        <w:spacing w:after="0" w:line="240" w:lineRule="auto"/>
        <w:jc w:val="both"/>
        <w:outlineLvl w:val="1"/>
        <w:rPr>
          <w:rFonts w:ascii="Times New Roman" w:eastAsia="Times New Roman" w:hAnsi="Times New Roman" w:cs="Times New Roman"/>
          <w:b/>
          <w:bCs/>
          <w:iCs/>
          <w:sz w:val="24"/>
          <w:szCs w:val="24"/>
          <w:lang w:val="x-none"/>
        </w:rPr>
      </w:pPr>
      <w:bookmarkStart w:id="21" w:name="_Порядок_подачи_заявки"/>
      <w:bookmarkStart w:id="22" w:name="_Ref454192105"/>
      <w:bookmarkStart w:id="23" w:name="_Toc521582058"/>
      <w:bookmarkEnd w:id="21"/>
      <w:r>
        <w:rPr>
          <w:rFonts w:ascii="Times New Roman" w:eastAsia="Times New Roman" w:hAnsi="Times New Roman" w:cs="Times New Roman"/>
          <w:b/>
          <w:bCs/>
          <w:iCs/>
          <w:sz w:val="24"/>
          <w:szCs w:val="24"/>
        </w:rPr>
        <w:t>9.4.</w:t>
      </w:r>
      <w:r w:rsidR="00A47836" w:rsidRPr="00A47836">
        <w:rPr>
          <w:rFonts w:ascii="Times New Roman" w:eastAsia="Times New Roman" w:hAnsi="Times New Roman" w:cs="Times New Roman"/>
          <w:b/>
          <w:bCs/>
          <w:iCs/>
          <w:sz w:val="24"/>
          <w:szCs w:val="24"/>
          <w:lang w:val="x-none"/>
        </w:rPr>
        <w:t>Порядок подачи заявки на участие в конкурентной закупке</w:t>
      </w:r>
      <w:bookmarkEnd w:id="22"/>
      <w:r w:rsidR="00A47836" w:rsidRPr="00A47836">
        <w:rPr>
          <w:rFonts w:ascii="Times New Roman" w:eastAsia="Times New Roman" w:hAnsi="Times New Roman" w:cs="Times New Roman"/>
          <w:b/>
          <w:bCs/>
          <w:iCs/>
          <w:sz w:val="24"/>
          <w:szCs w:val="24"/>
          <w:lang w:val="x-none"/>
        </w:rPr>
        <w:t xml:space="preserve"> и требования к составу такой заявки</w:t>
      </w:r>
      <w:bookmarkEnd w:id="23"/>
    </w:p>
    <w:p w:rsidR="00A47836" w:rsidRPr="00A47836" w:rsidRDefault="00A47836" w:rsidP="00A47836">
      <w:pPr>
        <w:widowControl w:val="0"/>
        <w:numPr>
          <w:ilvl w:val="0"/>
          <w:numId w:val="2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A47836" w:rsidRPr="00A47836" w:rsidRDefault="00A47836" w:rsidP="00A47836">
      <w:pPr>
        <w:widowControl w:val="0"/>
        <w:tabs>
          <w:tab w:val="left" w:pos="851"/>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Заявка на участие в конкурентной закупке в электронной форме (далее в рамках настоящего подраздела – закупка в электронной</w:t>
      </w:r>
      <w:r w:rsidR="00944BA1">
        <w:rPr>
          <w:rFonts w:ascii="Times New Roman" w:eastAsia="Times New Roman" w:hAnsi="Times New Roman" w:cs="Times New Roman"/>
          <w:sz w:val="24"/>
          <w:szCs w:val="24"/>
        </w:rPr>
        <w:t xml:space="preserve"> </w:t>
      </w:r>
      <w:r w:rsidRPr="00A47836">
        <w:rPr>
          <w:rFonts w:ascii="Times New Roman" w:eastAsia="Times New Roman" w:hAnsi="Times New Roman" w:cs="Times New Roman"/>
          <w:sz w:val="24"/>
          <w:szCs w:val="24"/>
        </w:rPr>
        <w:t>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A47836" w:rsidRPr="00A47836" w:rsidRDefault="00A47836" w:rsidP="00A47836">
      <w:pPr>
        <w:widowControl w:val="0"/>
        <w:numPr>
          <w:ilvl w:val="0"/>
          <w:numId w:val="2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A47836" w:rsidRPr="00A47836" w:rsidRDefault="00A47836" w:rsidP="00A47836">
      <w:pPr>
        <w:widowControl w:val="0"/>
        <w:numPr>
          <w:ilvl w:val="0"/>
          <w:numId w:val="2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w:t>
      </w:r>
      <w:r w:rsidRPr="00A47836">
        <w:rPr>
          <w:rFonts w:ascii="Times New Roman" w:eastAsia="Times New Roman" w:hAnsi="Times New Roman" w:cs="Times New Roman"/>
          <w:sz w:val="24"/>
          <w:szCs w:val="24"/>
        </w:rPr>
        <w:lastRenderedPageBreak/>
        <w:t>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A47836" w:rsidRPr="00A47836" w:rsidRDefault="00A47836" w:rsidP="00A47836">
      <w:pPr>
        <w:widowControl w:val="0"/>
        <w:numPr>
          <w:ilvl w:val="0"/>
          <w:numId w:val="2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внесения изменений и отзыв заявки в электронной форме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A47836" w:rsidRPr="00A47836" w:rsidRDefault="00A47836" w:rsidP="00A47836">
      <w:pPr>
        <w:widowControl w:val="0"/>
        <w:numPr>
          <w:ilvl w:val="0"/>
          <w:numId w:val="2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Участник закупки вправе подать только одну заявку (находящуюся в статусе не отозванной)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A47836" w:rsidRPr="00A47836" w:rsidRDefault="00A47836" w:rsidP="00A47836">
      <w:pPr>
        <w:widowControl w:val="0"/>
        <w:numPr>
          <w:ilvl w:val="0"/>
          <w:numId w:val="2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Заявка на участие в конкурентной закупке должна содержать:</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ЕИС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копии учредительных документов участника закупки (для юридических лиц);</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описание участником закупки товара (работы, услуги), являющегося предметом закупки, их количественных и качественных характеристик;</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w:t>
      </w:r>
      <w:r w:rsidRPr="00A47836">
        <w:rPr>
          <w:rFonts w:ascii="Times New Roman" w:eastAsia="Times New Roman" w:hAnsi="Times New Roman" w:cs="Times New Roman"/>
          <w:sz w:val="24"/>
          <w:szCs w:val="24"/>
        </w:rPr>
        <w:lastRenderedPageBreak/>
        <w:t>документов было предусмотрено, в том числе, закупочной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в состав заявки предложение о цене договора в случае подачи заявки на участие в аукционе;</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декларация о соответствии участника закупки требованиям, установленным в соответствии с подпунктами 2 - 7 пункта 3.1 настоящего Положения.</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документы, подтверждающие соответствие участника закупки требованиям к участникам закупки, установленным заказчиком в документации в соответствии с подпунктом 1 пункта 3.1 настоящего Положения, или копии таких документов (при наличии в документации о закупки данного требования);</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копия этого платежного поручения либо банковская гарантия, в случае предусмотренном подразделом 8.2; </w:t>
      </w:r>
    </w:p>
    <w:p w:rsidR="00A47836" w:rsidRPr="00A47836" w:rsidRDefault="00A47836" w:rsidP="00A47836">
      <w:pPr>
        <w:widowControl w:val="0"/>
        <w:numPr>
          <w:ilvl w:val="0"/>
          <w:numId w:val="25"/>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иные документы и сведения, предоставление которых предусмотрено закупочной документацией.</w:t>
      </w:r>
    </w:p>
    <w:p w:rsidR="00A47836" w:rsidRPr="00A47836" w:rsidRDefault="00A47836" w:rsidP="00A47836">
      <w:pPr>
        <w:widowControl w:val="0"/>
        <w:numPr>
          <w:ilvl w:val="0"/>
          <w:numId w:val="2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A47836" w:rsidRPr="00A47836" w:rsidRDefault="00A47836" w:rsidP="00A47836">
      <w:pPr>
        <w:widowControl w:val="0"/>
        <w:numPr>
          <w:ilvl w:val="0"/>
          <w:numId w:val="2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A47836" w:rsidRPr="00A47836" w:rsidRDefault="00A47836" w:rsidP="00A47836">
      <w:pPr>
        <w:widowControl w:val="0"/>
        <w:numPr>
          <w:ilvl w:val="0"/>
          <w:numId w:val="24"/>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Заявка на участие в открытом конкурсе, открытом запросе котировок, запросе цен, поданные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47836" w:rsidRPr="00A47836" w:rsidRDefault="00A47836" w:rsidP="00A47836">
      <w:pPr>
        <w:widowControl w:val="0"/>
        <w:numPr>
          <w:ilvl w:val="0"/>
          <w:numId w:val="24"/>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Ненадлежащее исполнение участником открытого конкурса, открытого запроса котировок, запроса цен, требования, согласно которому все листы заявки, поданной в бумажной форме, должны быть пронумерованы, не является основанием для отказа в допуске к участию в закупке</w:t>
      </w:r>
    </w:p>
    <w:p w:rsidR="00A47836" w:rsidRPr="00A47836" w:rsidRDefault="00A47836" w:rsidP="00A47836">
      <w:pPr>
        <w:widowControl w:val="0"/>
        <w:numPr>
          <w:ilvl w:val="0"/>
          <w:numId w:val="24"/>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принявший заявку на участие в открытом конкурсе, открытом запросе котировок, запросе цен, обязан обеспечить целостность конверта с ней и конфиденциальность содержащихся в заявке сведений до вскрытия конвертов.</w:t>
      </w:r>
    </w:p>
    <w:p w:rsidR="00A47836" w:rsidRPr="00A47836" w:rsidRDefault="00A47836" w:rsidP="00A47836">
      <w:pPr>
        <w:widowControl w:val="0"/>
        <w:numPr>
          <w:ilvl w:val="0"/>
          <w:numId w:val="24"/>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заказчиком по закупкам в журнале регистрации заявок. </w:t>
      </w:r>
    </w:p>
    <w:p w:rsidR="00A47836" w:rsidRPr="00A47836" w:rsidRDefault="00A47836" w:rsidP="00A47836">
      <w:pPr>
        <w:tabs>
          <w:tab w:val="left" w:pos="10205"/>
        </w:tabs>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названном журнале указываются следующие сведения:</w:t>
      </w:r>
    </w:p>
    <w:p w:rsidR="00A47836" w:rsidRPr="00A47836" w:rsidRDefault="00A47836" w:rsidP="00A47836">
      <w:pPr>
        <w:tabs>
          <w:tab w:val="left" w:pos="10205"/>
        </w:tabs>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1) регистрационный номер заявки на участие в закупке;</w:t>
      </w:r>
    </w:p>
    <w:p w:rsidR="00A47836" w:rsidRPr="00A47836" w:rsidRDefault="00A47836" w:rsidP="00A47836">
      <w:pPr>
        <w:tabs>
          <w:tab w:val="left" w:pos="10205"/>
        </w:tabs>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 дата и время поступления конверта с заявкой на участие в закупке;</w:t>
      </w:r>
    </w:p>
    <w:p w:rsidR="00A47836" w:rsidRPr="00A47836" w:rsidRDefault="00A47836" w:rsidP="00A47836">
      <w:pPr>
        <w:tabs>
          <w:tab w:val="left" w:pos="10205"/>
        </w:tabs>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3) способ подачи заявки на участие в закупке (лично, посредством почтовой связи);</w:t>
      </w:r>
    </w:p>
    <w:p w:rsidR="00A47836" w:rsidRPr="00A47836" w:rsidRDefault="00A47836" w:rsidP="00A47836">
      <w:pPr>
        <w:tabs>
          <w:tab w:val="left" w:pos="10205"/>
        </w:tabs>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w:t>
      </w:r>
    </w:p>
    <w:p w:rsidR="00A47836" w:rsidRPr="00A47836" w:rsidRDefault="00A47836" w:rsidP="00A47836">
      <w:pPr>
        <w:tabs>
          <w:tab w:val="left" w:pos="10205"/>
        </w:tabs>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Факт подачи заявки заверяется в журнале подписью секретаря комиссии по закупкам.</w:t>
      </w:r>
    </w:p>
    <w:p w:rsidR="00A47836" w:rsidRPr="00A47836" w:rsidRDefault="00A47836" w:rsidP="00A47836">
      <w:pPr>
        <w:tabs>
          <w:tab w:val="left" w:pos="10205"/>
        </w:tabs>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По требованию участника закупки секретарь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A47836" w:rsidRPr="00A47836" w:rsidRDefault="00A47836" w:rsidP="00A47836">
      <w:pPr>
        <w:widowControl w:val="0"/>
        <w:tabs>
          <w:tab w:val="left" w:pos="851"/>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944BA1" w:rsidRDefault="00944BA1" w:rsidP="00944BA1">
      <w:pPr>
        <w:keepNext/>
        <w:tabs>
          <w:tab w:val="left" w:pos="10205"/>
        </w:tabs>
        <w:spacing w:after="0" w:line="240" w:lineRule="auto"/>
        <w:jc w:val="both"/>
        <w:outlineLvl w:val="1"/>
        <w:rPr>
          <w:rFonts w:ascii="Times New Roman" w:hAnsi="Times New Roman"/>
          <w:b/>
          <w:bCs/>
          <w:iCs/>
          <w:sz w:val="24"/>
          <w:szCs w:val="24"/>
          <w:lang w:val="x-none"/>
        </w:rPr>
      </w:pPr>
      <w:bookmarkStart w:id="24" w:name="_Критерии_оценки_и"/>
      <w:bookmarkStart w:id="25" w:name="_Критерии_оценки_заявок"/>
      <w:bookmarkStart w:id="26" w:name="_Toc521582059"/>
      <w:bookmarkEnd w:id="24"/>
      <w:bookmarkEnd w:id="25"/>
      <w:r>
        <w:rPr>
          <w:rFonts w:ascii="Times New Roman" w:hAnsi="Times New Roman"/>
          <w:b/>
          <w:bCs/>
          <w:iCs/>
          <w:sz w:val="24"/>
          <w:szCs w:val="24"/>
        </w:rPr>
        <w:t>9.5.</w:t>
      </w:r>
      <w:r w:rsidR="00A47836" w:rsidRPr="00944BA1">
        <w:rPr>
          <w:rFonts w:ascii="Times New Roman" w:hAnsi="Times New Roman"/>
          <w:b/>
          <w:bCs/>
          <w:iCs/>
          <w:sz w:val="24"/>
          <w:szCs w:val="24"/>
          <w:lang w:val="x-none"/>
        </w:rPr>
        <w:t>Критерии оценки заявок</w:t>
      </w:r>
      <w:bookmarkEnd w:id="26"/>
    </w:p>
    <w:p w:rsidR="00A47836" w:rsidRPr="00A47836" w:rsidRDefault="00944BA1" w:rsidP="00944BA1">
      <w:pPr>
        <w:widowControl w:val="0"/>
        <w:tabs>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rsidR="00A47836" w:rsidRPr="00A47836">
        <w:rPr>
          <w:rFonts w:ascii="Times New Roman" w:eastAsia="Times New Roman" w:hAnsi="Times New Roman" w:cs="Times New Roman"/>
          <w:sz w:val="24"/>
          <w:szCs w:val="24"/>
        </w:rPr>
        <w:t>Для оценки заявок, поданных участниками закупки на участие в конкурсе, на участие в запросе предложений, запроса цен, запроса котировок, заказчик устанавливает в закупочной документации критерии оценки заявок и порядок оценки заявок.</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rsidR="00A47836" w:rsidRPr="00A47836">
        <w:rPr>
          <w:rFonts w:ascii="Times New Roman" w:eastAsia="Times New Roman" w:hAnsi="Times New Roman" w:cs="Times New Roman"/>
          <w:sz w:val="24"/>
          <w:szCs w:val="24"/>
        </w:rPr>
        <w:t>Критериями оценки заявок могут быть:</w:t>
      </w:r>
    </w:p>
    <w:p w:rsidR="00A47836" w:rsidRPr="00944BA1" w:rsidRDefault="00944BA1" w:rsidP="00944BA1">
      <w:pPr>
        <w:pStyle w:val="a7"/>
        <w:widowControl w:val="0"/>
        <w:tabs>
          <w:tab w:val="left" w:pos="10205"/>
        </w:tabs>
        <w:autoSpaceDE w:val="0"/>
        <w:autoSpaceDN w:val="0"/>
        <w:adjustRightInd w:val="0"/>
        <w:spacing w:after="0" w:line="240" w:lineRule="auto"/>
        <w:ind w:left="0"/>
        <w:rPr>
          <w:rFonts w:ascii="Times New Roman" w:hAnsi="Times New Roman"/>
          <w:sz w:val="24"/>
          <w:szCs w:val="24"/>
          <w:lang w:val="ru-RU"/>
        </w:rPr>
      </w:pPr>
      <w:r>
        <w:rPr>
          <w:rFonts w:ascii="Times New Roman" w:hAnsi="Times New Roman"/>
          <w:sz w:val="24"/>
          <w:szCs w:val="24"/>
          <w:lang w:val="ru-RU"/>
        </w:rPr>
        <w:t>1)</w:t>
      </w:r>
      <w:r w:rsidR="00A47836" w:rsidRPr="00944BA1">
        <w:rPr>
          <w:rFonts w:ascii="Times New Roman" w:hAnsi="Times New Roman"/>
          <w:sz w:val="24"/>
          <w:szCs w:val="24"/>
          <w:lang w:val="ru-RU"/>
        </w:rPr>
        <w:t>цена договора;</w:t>
      </w:r>
    </w:p>
    <w:p w:rsidR="00A47836" w:rsidRPr="00944BA1" w:rsidRDefault="00944BA1" w:rsidP="00944BA1">
      <w:pPr>
        <w:pStyle w:val="a7"/>
        <w:widowControl w:val="0"/>
        <w:tabs>
          <w:tab w:val="left" w:pos="10205"/>
        </w:tabs>
        <w:autoSpaceDE w:val="0"/>
        <w:autoSpaceDN w:val="0"/>
        <w:adjustRightInd w:val="0"/>
        <w:spacing w:after="0" w:line="240" w:lineRule="auto"/>
        <w:ind w:left="0"/>
        <w:rPr>
          <w:rFonts w:ascii="Times New Roman" w:hAnsi="Times New Roman"/>
          <w:sz w:val="24"/>
          <w:szCs w:val="24"/>
          <w:lang w:val="ru-RU"/>
        </w:rPr>
      </w:pPr>
      <w:r>
        <w:rPr>
          <w:rFonts w:ascii="Times New Roman" w:hAnsi="Times New Roman"/>
          <w:sz w:val="24"/>
          <w:szCs w:val="24"/>
          <w:lang w:val="ru-RU"/>
        </w:rPr>
        <w:t>2)</w:t>
      </w:r>
      <w:r w:rsidR="00A47836" w:rsidRPr="00944BA1">
        <w:rPr>
          <w:rFonts w:ascii="Times New Roman" w:hAnsi="Times New Roman"/>
          <w:sz w:val="24"/>
          <w:szCs w:val="24"/>
          <w:lang w:val="ru-RU"/>
        </w:rPr>
        <w:t>качественные и (или) функциональные характеристики (потребительские свойства) товара, качество работ, услуг;</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47836" w:rsidRPr="00A47836">
        <w:rPr>
          <w:rFonts w:ascii="Times New Roman" w:eastAsia="Times New Roman" w:hAnsi="Times New Roman" w:cs="Times New Roman"/>
          <w:sz w:val="24"/>
          <w:szCs w:val="24"/>
        </w:rPr>
        <w:t>расходы на эксплуатацию товара;</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47836" w:rsidRPr="00A47836">
        <w:rPr>
          <w:rFonts w:ascii="Times New Roman" w:eastAsia="Times New Roman" w:hAnsi="Times New Roman" w:cs="Times New Roman"/>
          <w:sz w:val="24"/>
          <w:szCs w:val="24"/>
        </w:rPr>
        <w:t>расходы на техническое обслуживание товара;</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47836" w:rsidRPr="00A47836">
        <w:rPr>
          <w:rFonts w:ascii="Times New Roman" w:eastAsia="Times New Roman" w:hAnsi="Times New Roman" w:cs="Times New Roman"/>
          <w:sz w:val="24"/>
          <w:szCs w:val="24"/>
        </w:rPr>
        <w:t>сроки (периоды) поставки товара, выполнения работ, оказания услуг;</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47836" w:rsidRPr="00A47836">
        <w:rPr>
          <w:rFonts w:ascii="Times New Roman" w:eastAsia="Times New Roman" w:hAnsi="Times New Roman" w:cs="Times New Roman"/>
          <w:sz w:val="24"/>
          <w:szCs w:val="24"/>
        </w:rPr>
        <w:t>срок, на который предоставляются гарантии качества товара, работ, услуг;</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47836" w:rsidRPr="00A47836">
        <w:rPr>
          <w:rFonts w:ascii="Times New Roman" w:eastAsia="Times New Roman" w:hAnsi="Times New Roman" w:cs="Times New Roman"/>
          <w:sz w:val="24"/>
          <w:szCs w:val="24"/>
        </w:rPr>
        <w:t>деловая репутация участника закупок;</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47836" w:rsidRPr="00A47836">
        <w:rPr>
          <w:rFonts w:ascii="Times New Roman" w:eastAsia="Times New Roman" w:hAnsi="Times New Roman" w:cs="Times New Roman"/>
          <w:sz w:val="24"/>
          <w:szCs w:val="24"/>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7836" w:rsidRPr="00A47836">
        <w:rPr>
          <w:rFonts w:ascii="Times New Roman" w:eastAsia="Times New Roman" w:hAnsi="Times New Roman" w:cs="Times New Roman"/>
          <w:sz w:val="24"/>
          <w:szCs w:val="24"/>
        </w:rPr>
        <w:t>квалификация участника закупки;</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47836" w:rsidRPr="00A47836">
        <w:rPr>
          <w:rFonts w:ascii="Times New Roman" w:eastAsia="Times New Roman" w:hAnsi="Times New Roman" w:cs="Times New Roman"/>
          <w:sz w:val="24"/>
          <w:szCs w:val="24"/>
        </w:rPr>
        <w:t>квалификация работников участника закупки.</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Критерии оценки могут подразделяться на подкритерии (показатели).</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rsidR="00A47836" w:rsidRPr="00A47836">
        <w:rPr>
          <w:rFonts w:ascii="Times New Roman" w:eastAsia="Times New Roman" w:hAnsi="Times New Roman" w:cs="Times New Roman"/>
          <w:sz w:val="24"/>
          <w:szCs w:val="24"/>
        </w:rPr>
        <w:t>Вес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 двух критериев.</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Для оценки и сопоставления заявок по критериям, указанным в пп. 1, 3, 4 п. 9.5.2 настоящего Положения, предложениям участников конкурса присваиваются баллы по следующей формуле:</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ЦБi = Цmin / Цi x 100,</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где ЦБi - количество баллов по критерию;</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Цmin - минимальное предложение из сделанных участниками закупки;</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Цi - предложение участника, которое оценивается.</w:t>
      </w:r>
    </w:p>
    <w:p w:rsidR="00A47836" w:rsidRPr="00A47836" w:rsidRDefault="00A47836" w:rsidP="00944BA1">
      <w:pPr>
        <w:widowControl w:val="0"/>
        <w:tabs>
          <w:tab w:val="left" w:pos="10205"/>
        </w:tabs>
        <w:suppressAutoHyphens/>
        <w:autoSpaceDN w:val="0"/>
        <w:spacing w:after="0" w:line="240" w:lineRule="auto"/>
        <w:ind w:right="-180"/>
        <w:textAlignment w:val="baseline"/>
        <w:rPr>
          <w:rFonts w:ascii="Times New Roman" w:eastAsia="Times New Roman" w:hAnsi="Times New Roman" w:cs="Calibri"/>
          <w:kern w:val="3"/>
          <w:sz w:val="24"/>
          <w:szCs w:val="24"/>
        </w:rPr>
      </w:pPr>
      <w:r w:rsidRPr="00A47836">
        <w:rPr>
          <w:rFonts w:ascii="Times New Roman" w:eastAsia="Times New Roman" w:hAnsi="Times New Roman" w:cs="Calibri"/>
          <w:kern w:val="3"/>
          <w:sz w:val="24"/>
          <w:szCs w:val="24"/>
        </w:rPr>
        <w:t>Полученный результат умножается на значимость данного критерия.</w:t>
      </w:r>
    </w:p>
    <w:p w:rsidR="00A47836" w:rsidRPr="00A47836" w:rsidRDefault="00A47836" w:rsidP="00944BA1">
      <w:pPr>
        <w:widowControl w:val="0"/>
        <w:tabs>
          <w:tab w:val="left" w:pos="10205"/>
        </w:tabs>
        <w:suppressAutoHyphens/>
        <w:autoSpaceDN w:val="0"/>
        <w:spacing w:after="0" w:line="240" w:lineRule="auto"/>
        <w:ind w:right="-180"/>
        <w:textAlignment w:val="baseline"/>
        <w:rPr>
          <w:rFonts w:ascii="Times New Roman" w:eastAsia="Times New Roman" w:hAnsi="Times New Roman" w:cs="Calibri"/>
          <w:kern w:val="3"/>
          <w:sz w:val="24"/>
          <w:szCs w:val="24"/>
        </w:rPr>
      </w:pPr>
      <w:r w:rsidRPr="00A47836">
        <w:rPr>
          <w:rFonts w:ascii="Times New Roman" w:eastAsia="Times New Roman" w:hAnsi="Times New Roman" w:cs="Calibri"/>
          <w:kern w:val="3"/>
          <w:sz w:val="24"/>
          <w:szCs w:val="24"/>
        </w:rPr>
        <w:t>В случае предоставления приоритета в соответствии с постановлением Правительства РФ № 925 от 16.09.2016 г. оценка заявки по данному критерию производится с учетом требований данного постановления.</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Для оценки и сопоставления заявок по критериям, указанным в пп. 5, 6 п. 9.5.2 настоящего Положения, предложениям участников конкурса присваиваются баллы по следующей формуле:</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СБi = Сmin / Сi x 100,</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где СБi - количество баллов по критерию;</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Сmin - минимальное предложение из сделанных участниками;</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Сi - предложение участника, которое оценивается.</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Calibri"/>
          <w:kern w:val="3"/>
          <w:sz w:val="24"/>
          <w:szCs w:val="24"/>
        </w:rPr>
        <w:t>Полученный результат умножается на значимость данного критерия.</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Для оценки и сопоставления заявок по критериям, указанным в пп. 2, 7 - 10 п. 9.5.2 настоящего Положения, в конкурсной документации, документации запроса предложений устанавливаются:</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1) показатели (подкритерии), по которым будет оцениваться каждый критерий;</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4) значимость каждого из показателей.</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по показателям присваиваются баллы по следующей формуле:</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ПБi = Пi / Пmax x ЗП,</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где ПБi - количество баллов по показателю;</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Пi - предложение участника, которое оценивается;</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Пmax - предложение, за которое присваивается максимальное количество баллов;</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ЗП - значимость показателя.</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Победителем признается участник, заявке которого присвоено наибольшее количество баллов.</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оценки заявок устанавливается в конкурсной документации, документации запроса предложений в соответствии с настоящим Положением. Он должен позволять однозначно и объективно выявить лучшие из предложенных участниками условия исполнения договора.</w:t>
      </w:r>
    </w:p>
    <w:p w:rsidR="00A47836" w:rsidRPr="00A47836" w:rsidRDefault="00944BA1"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9.5.4.</w:t>
      </w:r>
      <w:r w:rsidR="00A47836" w:rsidRPr="00A47836">
        <w:rPr>
          <w:rFonts w:ascii="Times New Roman" w:eastAsia="Times New Roman" w:hAnsi="Times New Roman" w:cs="Times New Roman"/>
          <w:sz w:val="24"/>
          <w:szCs w:val="24"/>
        </w:rPr>
        <w:t>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A47836" w:rsidRPr="00A47836" w:rsidRDefault="00A47836" w:rsidP="00944BA1">
      <w:pPr>
        <w:widowControl w:val="0"/>
        <w:tabs>
          <w:tab w:val="left" w:pos="10205"/>
        </w:tabs>
        <w:autoSpaceDE w:val="0"/>
        <w:autoSpaceDN w:val="0"/>
        <w:adjustRightInd w:val="0"/>
        <w:spacing w:after="0" w:line="240" w:lineRule="auto"/>
        <w:rPr>
          <w:rFonts w:ascii="Times New Roman" w:eastAsia="Times New Roman" w:hAnsi="Times New Roman" w:cs="Times New Roman"/>
          <w:sz w:val="24"/>
          <w:szCs w:val="24"/>
        </w:rPr>
      </w:pPr>
    </w:p>
    <w:p w:rsidR="00A47836" w:rsidRPr="00A47836" w:rsidRDefault="00944BA1" w:rsidP="00944BA1">
      <w:pPr>
        <w:keepNext/>
        <w:tabs>
          <w:tab w:val="left" w:pos="10205"/>
        </w:tabs>
        <w:spacing w:after="0" w:line="240" w:lineRule="auto"/>
        <w:jc w:val="both"/>
        <w:outlineLvl w:val="1"/>
        <w:rPr>
          <w:rFonts w:ascii="Times New Roman" w:eastAsia="Times New Roman" w:hAnsi="Times New Roman" w:cs="Times New Roman"/>
          <w:b/>
          <w:bCs/>
          <w:iCs/>
          <w:sz w:val="24"/>
          <w:szCs w:val="28"/>
          <w:lang w:val="x-none"/>
        </w:rPr>
      </w:pPr>
      <w:bookmarkStart w:id="27" w:name="_Порядок_проведения_конкурса"/>
      <w:bookmarkStart w:id="28" w:name="_Toc521582060"/>
      <w:bookmarkEnd w:id="27"/>
      <w:r>
        <w:rPr>
          <w:rFonts w:ascii="Times New Roman" w:eastAsia="Times New Roman" w:hAnsi="Times New Roman" w:cs="Times New Roman"/>
          <w:b/>
          <w:bCs/>
          <w:iCs/>
          <w:sz w:val="24"/>
          <w:szCs w:val="28"/>
        </w:rPr>
        <w:t>9.6.</w:t>
      </w:r>
      <w:r w:rsidR="00A47836" w:rsidRPr="00A47836">
        <w:rPr>
          <w:rFonts w:ascii="Times New Roman" w:eastAsia="Times New Roman" w:hAnsi="Times New Roman" w:cs="Times New Roman"/>
          <w:b/>
          <w:bCs/>
          <w:iCs/>
          <w:sz w:val="24"/>
          <w:szCs w:val="28"/>
          <w:lang w:val="x-none"/>
        </w:rPr>
        <w:t>Порядок проведения конкурса</w:t>
      </w:r>
      <w:bookmarkEnd w:id="28"/>
    </w:p>
    <w:p w:rsidR="00A47836" w:rsidRPr="00A47836" w:rsidRDefault="00944BA1" w:rsidP="00944BA1">
      <w:pPr>
        <w:tabs>
          <w:tab w:val="left" w:pos="10205"/>
        </w:tabs>
        <w:spacing w:after="0" w:line="240" w:lineRule="auto"/>
        <w:jc w:val="both"/>
        <w:outlineLvl w:val="1"/>
        <w:rPr>
          <w:rFonts w:ascii="Times New Roman" w:eastAsia="Times New Roman" w:hAnsi="Times New Roman" w:cs="Times New Roman"/>
          <w:b/>
          <w:sz w:val="24"/>
          <w:szCs w:val="24"/>
        </w:rPr>
      </w:pPr>
      <w:bookmarkStart w:id="29" w:name="_Toc521582061"/>
      <w:r>
        <w:rPr>
          <w:rFonts w:ascii="Times New Roman" w:eastAsia="Times New Roman" w:hAnsi="Times New Roman" w:cs="Times New Roman"/>
          <w:b/>
          <w:sz w:val="24"/>
          <w:szCs w:val="24"/>
        </w:rPr>
        <w:t>9.6.1.</w:t>
      </w:r>
      <w:r w:rsidR="00A47836" w:rsidRPr="00A47836">
        <w:rPr>
          <w:rFonts w:ascii="Times New Roman" w:eastAsia="Times New Roman" w:hAnsi="Times New Roman" w:cs="Times New Roman"/>
          <w:b/>
          <w:sz w:val="24"/>
          <w:szCs w:val="24"/>
        </w:rPr>
        <w:t>Общие положения, отказ от проведения конкурса и внесение изменений в извещение и конкурсную документацию</w:t>
      </w:r>
      <w:bookmarkEnd w:id="29"/>
    </w:p>
    <w:p w:rsidR="00A47836" w:rsidRPr="00A47836" w:rsidRDefault="00A47836" w:rsidP="00A47836">
      <w:pPr>
        <w:widowControl w:val="0"/>
        <w:numPr>
          <w:ilvl w:val="3"/>
          <w:numId w:val="11"/>
        </w:numPr>
        <w:tabs>
          <w:tab w:val="left" w:pos="851"/>
          <w:tab w:val="left" w:pos="1276"/>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A47836" w:rsidRPr="00A47836" w:rsidRDefault="00A47836" w:rsidP="00A47836">
      <w:pPr>
        <w:widowControl w:val="0"/>
        <w:numPr>
          <w:ilvl w:val="3"/>
          <w:numId w:val="11"/>
        </w:numPr>
        <w:tabs>
          <w:tab w:val="left" w:pos="851"/>
          <w:tab w:val="left" w:pos="1276"/>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Извещение о проведении конкурса (далее в подразделе – извещение) и конкурсная документация, вносимые в них изменения должны быть разработаны и размещены в соответствии с требованиями пункта </w:t>
      </w:r>
      <w:hyperlink w:anchor="_Требования_к_извещению" w:history="1">
        <w:r w:rsidRPr="00A47836">
          <w:rPr>
            <w:rFonts w:ascii="Times New Roman" w:eastAsia="Times New Roman" w:hAnsi="Times New Roman" w:cs="Times New Roman"/>
            <w:sz w:val="24"/>
            <w:szCs w:val="24"/>
            <w:u w:val="single"/>
          </w:rPr>
          <w:t>9.2</w:t>
        </w:r>
      </w:hyperlink>
      <w:r w:rsidRPr="00A47836">
        <w:rPr>
          <w:rFonts w:ascii="Times New Roman" w:eastAsia="Times New Roman" w:hAnsi="Times New Roman" w:cs="Times New Roman"/>
          <w:sz w:val="24"/>
          <w:szCs w:val="24"/>
        </w:rPr>
        <w:t xml:space="preserve"> настоящего Положения.</w:t>
      </w:r>
    </w:p>
    <w:p w:rsidR="00A47836" w:rsidRPr="00A47836" w:rsidRDefault="00A47836" w:rsidP="00A47836">
      <w:pPr>
        <w:numPr>
          <w:ilvl w:val="3"/>
          <w:numId w:val="11"/>
        </w:numPr>
        <w:tabs>
          <w:tab w:val="left" w:pos="851"/>
          <w:tab w:val="left" w:pos="1276"/>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w:t>
      </w:r>
      <w:r w:rsidRPr="00A47836">
        <w:rPr>
          <w:rFonts w:ascii="Times New Roman" w:eastAsia="Times New Roman" w:hAnsi="Times New Roman" w:cs="Times New Roman"/>
          <w:sz w:val="24"/>
          <w:szCs w:val="24"/>
        </w:rPr>
        <w:t xml:space="preserve">пункта </w:t>
      </w:r>
      <w:hyperlink w:anchor="_Порядок_предоставления_разъяснений" w:history="1">
        <w:r w:rsidRPr="00A47836">
          <w:rPr>
            <w:rFonts w:ascii="Times New Roman" w:eastAsia="Times New Roman" w:hAnsi="Times New Roman" w:cs="Times New Roman"/>
            <w:sz w:val="24"/>
            <w:u w:val="single"/>
          </w:rPr>
          <w:t>9.3</w:t>
        </w:r>
      </w:hyperlink>
      <w:r w:rsidRPr="00A47836">
        <w:rPr>
          <w:rFonts w:ascii="Times New Roman" w:eastAsia="Times New Roman" w:hAnsi="Times New Roman" w:cs="Times New Roman"/>
          <w:sz w:val="24"/>
        </w:rPr>
        <w:t xml:space="preserve"> настоящего Положения.</w:t>
      </w:r>
    </w:p>
    <w:p w:rsidR="00A47836" w:rsidRPr="00A47836" w:rsidRDefault="00A47836" w:rsidP="00A47836">
      <w:pPr>
        <w:numPr>
          <w:ilvl w:val="3"/>
          <w:numId w:val="11"/>
        </w:numPr>
        <w:tabs>
          <w:tab w:val="left" w:pos="851"/>
          <w:tab w:val="left" w:pos="1276"/>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Подача заявок на участие в конкурсе (далее в подразделе – заявка, заявки) осуществляется в соответствии с требованиями, указанными в документации о закупке, с учетом требований </w:t>
      </w:r>
      <w:r w:rsidRPr="00A47836">
        <w:rPr>
          <w:rFonts w:ascii="Times New Roman" w:eastAsia="Times New Roman" w:hAnsi="Times New Roman" w:cs="Times New Roman"/>
          <w:sz w:val="24"/>
          <w:szCs w:val="24"/>
        </w:rPr>
        <w:t xml:space="preserve">пункта </w:t>
      </w:r>
      <w:hyperlink w:anchor="_Порядок_подачи_заявки" w:history="1">
        <w:r w:rsidRPr="00A47836">
          <w:rPr>
            <w:rFonts w:ascii="Times New Roman" w:eastAsia="Times New Roman" w:hAnsi="Times New Roman" w:cs="Times New Roman"/>
            <w:sz w:val="24"/>
            <w:u w:val="single"/>
          </w:rPr>
          <w:t>9.4</w:t>
        </w:r>
      </w:hyperlink>
      <w:r w:rsidRPr="00A47836">
        <w:rPr>
          <w:rFonts w:ascii="Times New Roman" w:eastAsia="Times New Roman" w:hAnsi="Times New Roman" w:cs="Times New Roman"/>
          <w:sz w:val="24"/>
        </w:rPr>
        <w:t xml:space="preserve"> настоящего Положения.</w:t>
      </w:r>
    </w:p>
    <w:p w:rsidR="00A47836" w:rsidRPr="00A47836" w:rsidRDefault="00A47836" w:rsidP="00A47836">
      <w:pPr>
        <w:numPr>
          <w:ilvl w:val="3"/>
          <w:numId w:val="11"/>
        </w:numPr>
        <w:tabs>
          <w:tab w:val="left" w:pos="851"/>
          <w:tab w:val="left" w:pos="1276"/>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Заказчик вправе отказаться от проведения конкурса в любое время вплоть до даты и времени окончания срока подачи заявок.</w:t>
      </w:r>
    </w:p>
    <w:p w:rsidR="00A47836" w:rsidRPr="00A47836" w:rsidRDefault="00A47836" w:rsidP="00A47836">
      <w:pPr>
        <w:numPr>
          <w:ilvl w:val="3"/>
          <w:numId w:val="11"/>
        </w:numPr>
        <w:tabs>
          <w:tab w:val="left" w:pos="851"/>
          <w:tab w:val="left" w:pos="1276"/>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A47836" w:rsidRPr="00A47836" w:rsidRDefault="00A47836" w:rsidP="00A47836">
      <w:pPr>
        <w:numPr>
          <w:ilvl w:val="3"/>
          <w:numId w:val="11"/>
        </w:numPr>
        <w:tabs>
          <w:tab w:val="left" w:pos="851"/>
          <w:tab w:val="left" w:pos="1418"/>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При отказе от проведения конкурса заказчик обязан составить 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rsidR="00A47836" w:rsidRPr="00A47836" w:rsidRDefault="00A47836" w:rsidP="00A47836">
      <w:pPr>
        <w:numPr>
          <w:ilvl w:val="3"/>
          <w:numId w:val="11"/>
        </w:numPr>
        <w:tabs>
          <w:tab w:val="left" w:pos="851"/>
          <w:tab w:val="left" w:pos="1418"/>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(трех) дней со дня принятия решения о внесении таких изменений.</w:t>
      </w:r>
    </w:p>
    <w:p w:rsidR="00A47836" w:rsidRPr="00A47836" w:rsidRDefault="00A47836" w:rsidP="00A47836">
      <w:pPr>
        <w:numPr>
          <w:ilvl w:val="3"/>
          <w:numId w:val="11"/>
        </w:numPr>
        <w:tabs>
          <w:tab w:val="left" w:pos="851"/>
          <w:tab w:val="left" w:pos="1418"/>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В случае внесения изменений в извещение и (или) в конкурсную документацию, срок подачи заявок на участие в конкурсе должен быть продлен так, чтобы с даты размещения в </w:t>
      </w:r>
      <w:r w:rsidRPr="00A47836">
        <w:rPr>
          <w:rFonts w:ascii="Times New Roman" w:eastAsia="Times New Roman" w:hAnsi="Times New Roman" w:cs="Times New Roman"/>
          <w:sz w:val="24"/>
        </w:rPr>
        <w:lastRenderedPageBreak/>
        <w:t xml:space="preserve">ЕИС внесённых изменений до даты окончания срока подачи заявок оставалось не менее 8 (восьми) дней. </w:t>
      </w:r>
    </w:p>
    <w:p w:rsidR="00A47836" w:rsidRPr="00A47836" w:rsidRDefault="00A47836" w:rsidP="00A47836">
      <w:pPr>
        <w:numPr>
          <w:ilvl w:val="3"/>
          <w:numId w:val="11"/>
        </w:numPr>
        <w:tabs>
          <w:tab w:val="left" w:pos="851"/>
          <w:tab w:val="left" w:pos="1418"/>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9.6.1.12, а также за исключением случаев признания конкурса несостоявшимся.</w:t>
      </w:r>
    </w:p>
    <w:p w:rsidR="00A47836" w:rsidRPr="00A47836" w:rsidRDefault="00A47836" w:rsidP="00A47836">
      <w:pPr>
        <w:numPr>
          <w:ilvl w:val="3"/>
          <w:numId w:val="11"/>
        </w:numPr>
        <w:tabs>
          <w:tab w:val="left" w:pos="851"/>
          <w:tab w:val="left" w:pos="1418"/>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9.6.1.10, однако являются процедурами (действиями), осуществление которых необходимо при проведении конкурса.</w:t>
      </w:r>
    </w:p>
    <w:p w:rsidR="00A47836" w:rsidRPr="00A47836" w:rsidRDefault="00A47836" w:rsidP="00A47836">
      <w:pPr>
        <w:numPr>
          <w:ilvl w:val="3"/>
          <w:numId w:val="11"/>
        </w:numPr>
        <w:tabs>
          <w:tab w:val="left" w:pos="851"/>
          <w:tab w:val="left" w:pos="1418"/>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47836" w:rsidRPr="00A47836" w:rsidRDefault="00A47836" w:rsidP="00A47836">
      <w:pPr>
        <w:widowControl w:val="0"/>
        <w:tabs>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A47836" w:rsidRDefault="00944BA1" w:rsidP="00944BA1">
      <w:pPr>
        <w:tabs>
          <w:tab w:val="left" w:pos="10205"/>
        </w:tabs>
        <w:spacing w:after="0" w:line="240" w:lineRule="auto"/>
        <w:jc w:val="both"/>
        <w:outlineLvl w:val="1"/>
        <w:rPr>
          <w:rFonts w:ascii="Times New Roman" w:eastAsia="Times New Roman" w:hAnsi="Times New Roman" w:cs="Times New Roman"/>
          <w:b/>
          <w:sz w:val="24"/>
          <w:szCs w:val="24"/>
        </w:rPr>
      </w:pPr>
      <w:bookmarkStart w:id="30" w:name="_Toc521582062"/>
      <w:r>
        <w:rPr>
          <w:rFonts w:ascii="Times New Roman" w:eastAsia="Times New Roman" w:hAnsi="Times New Roman" w:cs="Times New Roman"/>
          <w:b/>
          <w:sz w:val="24"/>
          <w:szCs w:val="24"/>
        </w:rPr>
        <w:t>9.6.2.</w:t>
      </w:r>
      <w:r w:rsidR="00A47836" w:rsidRPr="00A47836">
        <w:rPr>
          <w:rFonts w:ascii="Times New Roman" w:eastAsia="Times New Roman" w:hAnsi="Times New Roman" w:cs="Times New Roman"/>
          <w:b/>
          <w:sz w:val="24"/>
          <w:szCs w:val="24"/>
        </w:rPr>
        <w:t>Открытие доступа к поданным заявкам на участие в конкурсе в электронной форме, вскрытие конвертов с заявками на участие в открытом конкурсе.</w:t>
      </w:r>
      <w:bookmarkEnd w:id="30"/>
    </w:p>
    <w:p w:rsidR="00A47836" w:rsidRPr="00A47836" w:rsidRDefault="00A47836" w:rsidP="00A47836">
      <w:pPr>
        <w:numPr>
          <w:ilvl w:val="0"/>
          <w:numId w:val="2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Процедура открытия доступа к поданным на участие в конкурсе заявкам (далее – открытие доступа), вскрытия конвертов с заявками на участие в открытом конкурсе (далее-вскрытие конвертов)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о закупке самостоятельно.</w:t>
      </w:r>
    </w:p>
    <w:p w:rsidR="00A47836" w:rsidRPr="00A47836" w:rsidRDefault="00A47836" w:rsidP="00A47836">
      <w:pPr>
        <w:tabs>
          <w:tab w:val="left" w:pos="851"/>
          <w:tab w:val="left" w:pos="1701"/>
          <w:tab w:val="left" w:pos="10205"/>
        </w:tabs>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rPr>
        <w:t>Конверты с заявками на участие в открытом конкурсе вскрываются на заседании комиссии по закупкам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A47836" w:rsidRPr="00A47836" w:rsidRDefault="00A47836" w:rsidP="00A47836">
      <w:pPr>
        <w:numPr>
          <w:ilvl w:val="0"/>
          <w:numId w:val="2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szCs w:val="24"/>
          <w:lang w:eastAsia="ru-RU"/>
        </w:rPr>
        <w:t xml:space="preserve">При вскрытии конвертов с заявками председатель комиссии по закупкам объявляет следующую информацию: </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1) наименование предмета и номер закупки;</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2) информацию о состоянии каждого конверта с заявкой: наличие либо отсутствие повреждений, признаков вскрытия;</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3)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 xml:space="preserve">4) </w:t>
      </w:r>
      <w:r w:rsidRPr="00A47836">
        <w:rPr>
          <w:rFonts w:ascii="Times New Roman" w:eastAsia="Times New Roman" w:hAnsi="Times New Roman" w:cs="Times New Roman"/>
          <w:sz w:val="24"/>
          <w:szCs w:val="24"/>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при ее получении;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5) </w:t>
      </w:r>
      <w:r w:rsidRPr="00A47836">
        <w:rPr>
          <w:rFonts w:ascii="Times New Roman" w:eastAsia="Times New Roman" w:hAnsi="Times New Roman" w:cs="Times New Roman"/>
          <w:sz w:val="24"/>
          <w:szCs w:val="24"/>
          <w:lang w:eastAsia="ru-RU"/>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6) сведения о наличии в заявке предусмотренных настоящим Положением и извещением о закупке сведений и документов, необходимых для допуска к участию;</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7) предложение участников, подавших заявки на участие в закупке.</w:t>
      </w:r>
    </w:p>
    <w:p w:rsidR="00A47836" w:rsidRPr="00A47836" w:rsidRDefault="00A47836" w:rsidP="00A47836">
      <w:pPr>
        <w:numPr>
          <w:ilvl w:val="0"/>
          <w:numId w:val="2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Открытие доступа осуществляется комиссией посредством функционала ЭП, на которой проводится конкурс.</w:t>
      </w:r>
    </w:p>
    <w:p w:rsidR="00A47836" w:rsidRPr="00A47836" w:rsidRDefault="00A47836" w:rsidP="00A47836">
      <w:pPr>
        <w:numPr>
          <w:ilvl w:val="0"/>
          <w:numId w:val="2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 результатам проведения процедуры открытия доступа, вскрытия конвертов комиссия оформляет протокол открытия доступа (вскрытия конвертов), в котором указываются следующие сведения:</w:t>
      </w:r>
    </w:p>
    <w:p w:rsidR="00A47836" w:rsidRPr="00A47836" w:rsidRDefault="00A47836" w:rsidP="00A47836">
      <w:pPr>
        <w:numPr>
          <w:ilvl w:val="0"/>
          <w:numId w:val="30"/>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дата подписания протокола;</w:t>
      </w:r>
    </w:p>
    <w:p w:rsidR="00A47836" w:rsidRPr="00A47836" w:rsidRDefault="00A47836" w:rsidP="00A47836">
      <w:pPr>
        <w:numPr>
          <w:ilvl w:val="0"/>
          <w:numId w:val="30"/>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количество поданных на участие в конкурсе заявок, а также дата и время регистрации каждой такой заявки;</w:t>
      </w:r>
    </w:p>
    <w:p w:rsidR="00A47836" w:rsidRPr="00A47836" w:rsidRDefault="00A47836" w:rsidP="00A47836">
      <w:pPr>
        <w:numPr>
          <w:ilvl w:val="0"/>
          <w:numId w:val="30"/>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lastRenderedPageBreak/>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A47836" w:rsidRPr="00A47836" w:rsidRDefault="00A47836" w:rsidP="00A47836">
      <w:pPr>
        <w:numPr>
          <w:ilvl w:val="0"/>
          <w:numId w:val="30"/>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каждого участника конкурса, подавшего заявку на участие в конкурсе;</w:t>
      </w:r>
    </w:p>
    <w:p w:rsidR="00A47836" w:rsidRPr="00A47836" w:rsidRDefault="00A47836" w:rsidP="00A47836">
      <w:pPr>
        <w:numPr>
          <w:ilvl w:val="0"/>
          <w:numId w:val="30"/>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иная информация, размещаемая в протоколе открытия доступа (вскрытия конвертов) по решению заказчика.</w:t>
      </w:r>
    </w:p>
    <w:p w:rsidR="00A47836" w:rsidRPr="00A47836" w:rsidRDefault="00A47836" w:rsidP="00A47836">
      <w:pPr>
        <w:numPr>
          <w:ilvl w:val="0"/>
          <w:numId w:val="2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Протокол открытия доступа (вскрытия конвертов)  подписывается присутствующими членами комиссии в день открытия доступа.</w:t>
      </w:r>
    </w:p>
    <w:p w:rsidR="00A47836" w:rsidRPr="00A47836" w:rsidRDefault="00A47836" w:rsidP="00A47836">
      <w:pPr>
        <w:numPr>
          <w:ilvl w:val="0"/>
          <w:numId w:val="2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Подписанный присутствующими членами протокол открытия доступа (вскрытия конвертов) размещается в ЕИС в течение 3 (трех) дней со дня его подписания.</w:t>
      </w:r>
    </w:p>
    <w:p w:rsidR="00A47836" w:rsidRPr="00A47836" w:rsidRDefault="00A47836" w:rsidP="00A47836">
      <w:pPr>
        <w:numPr>
          <w:ilvl w:val="0"/>
          <w:numId w:val="2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A47836" w:rsidRPr="00A47836" w:rsidRDefault="00A47836" w:rsidP="00A47836">
      <w:pPr>
        <w:numPr>
          <w:ilvl w:val="0"/>
          <w:numId w:val="31"/>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дата подписания протокола;</w:t>
      </w:r>
    </w:p>
    <w:p w:rsidR="00A47836" w:rsidRPr="00A47836" w:rsidRDefault="00A47836" w:rsidP="00A47836">
      <w:pPr>
        <w:numPr>
          <w:ilvl w:val="0"/>
          <w:numId w:val="31"/>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указание на отсутствие поданных на участие в конкурсе заявок;</w:t>
      </w:r>
    </w:p>
    <w:p w:rsidR="00A47836" w:rsidRPr="00A47836" w:rsidRDefault="00A47836" w:rsidP="00A47836">
      <w:pPr>
        <w:numPr>
          <w:ilvl w:val="0"/>
          <w:numId w:val="31"/>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указание пункта Положения, на основании которого было принято решение о признании конкурса несостоявшимся;</w:t>
      </w:r>
    </w:p>
    <w:p w:rsidR="00A47836" w:rsidRPr="00A47836" w:rsidRDefault="00A47836" w:rsidP="00A47836">
      <w:pPr>
        <w:numPr>
          <w:ilvl w:val="0"/>
          <w:numId w:val="31"/>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иная информация, размещаемая в протоколе открытия доступа по решению заказчика.</w:t>
      </w:r>
    </w:p>
    <w:p w:rsidR="00A47836" w:rsidRPr="00A47836" w:rsidRDefault="00A47836" w:rsidP="00A47836">
      <w:pPr>
        <w:numPr>
          <w:ilvl w:val="0"/>
          <w:numId w:val="29"/>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Протокол признания конкурса несостоявшимся, в случае его составления, размещается в ЕИС в течение 3 (трех) дней со дня его подписания.</w:t>
      </w:r>
    </w:p>
    <w:p w:rsidR="00A47836" w:rsidRPr="00A47836" w:rsidRDefault="00A47836" w:rsidP="00A47836">
      <w:pPr>
        <w:numPr>
          <w:ilvl w:val="0"/>
          <w:numId w:val="29"/>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47836" w:rsidRPr="00A47836" w:rsidRDefault="00A47836" w:rsidP="00A47836">
      <w:pPr>
        <w:numPr>
          <w:ilvl w:val="0"/>
          <w:numId w:val="29"/>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Комиссия по закупкам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A47836" w:rsidRPr="00A47836" w:rsidRDefault="00A47836" w:rsidP="00A47836">
      <w:pPr>
        <w:numPr>
          <w:ilvl w:val="0"/>
          <w:numId w:val="29"/>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Конверты с заявками на участие в открытом конкурсе, полученные после окончания срока их приема, вскрываются, но не возвращаются участникам закупки.</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p>
    <w:p w:rsidR="00A47836" w:rsidRPr="00A47836" w:rsidRDefault="00944BA1" w:rsidP="00944BA1">
      <w:pPr>
        <w:tabs>
          <w:tab w:val="left" w:pos="10205"/>
        </w:tabs>
        <w:spacing w:after="0" w:line="240" w:lineRule="auto"/>
        <w:jc w:val="both"/>
        <w:outlineLvl w:val="1"/>
        <w:rPr>
          <w:rFonts w:ascii="Times New Roman" w:eastAsia="Times New Roman" w:hAnsi="Times New Roman" w:cs="Times New Roman"/>
          <w:b/>
          <w:sz w:val="24"/>
          <w:szCs w:val="24"/>
        </w:rPr>
      </w:pPr>
      <w:bookmarkStart w:id="31" w:name="page11"/>
      <w:bookmarkStart w:id="32" w:name="_Toc521582063"/>
      <w:bookmarkEnd w:id="31"/>
      <w:r>
        <w:rPr>
          <w:rFonts w:ascii="Times New Roman" w:eastAsia="Times New Roman" w:hAnsi="Times New Roman" w:cs="Times New Roman"/>
          <w:b/>
          <w:sz w:val="24"/>
          <w:szCs w:val="24"/>
        </w:rPr>
        <w:t>9.6.3.</w:t>
      </w:r>
      <w:r w:rsidR="00A47836" w:rsidRPr="00A47836">
        <w:rPr>
          <w:rFonts w:ascii="Times New Roman" w:eastAsia="Times New Roman" w:hAnsi="Times New Roman" w:cs="Times New Roman"/>
          <w:b/>
          <w:sz w:val="24"/>
          <w:szCs w:val="24"/>
        </w:rPr>
        <w:t>Рассмотрение заявок на участие в конкурсе</w:t>
      </w:r>
      <w:bookmarkEnd w:id="32"/>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Рассмотрение заявок, поданных на участие в конкурсе (далее в подразделе – рассмотрение заявок), осуществляется закупочной комиссией заказчика.</w:t>
      </w:r>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Срок рассмотрения заявок не может превышать 20 дней с даты открытия доступа.</w:t>
      </w:r>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рамках рассмотрения заявок выполняются следующие действия:</w:t>
      </w:r>
    </w:p>
    <w:p w:rsidR="00A47836" w:rsidRPr="00A47836" w:rsidRDefault="00A47836" w:rsidP="00A47836">
      <w:pPr>
        <w:numPr>
          <w:ilvl w:val="0"/>
          <w:numId w:val="33"/>
        </w:numPr>
        <w:tabs>
          <w:tab w:val="left" w:pos="851"/>
          <w:tab w:val="left" w:pos="1701"/>
          <w:tab w:val="left" w:pos="10205"/>
        </w:tabs>
        <w:spacing w:after="0" w:line="240" w:lineRule="auto"/>
        <w:ind w:left="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проверка состава заявок на соблюдение требований извещения и (или) документации о закупке;</w:t>
      </w:r>
    </w:p>
    <w:p w:rsidR="00A47836" w:rsidRPr="00A47836" w:rsidRDefault="00A47836" w:rsidP="00A47836">
      <w:pPr>
        <w:numPr>
          <w:ilvl w:val="0"/>
          <w:numId w:val="33"/>
        </w:numPr>
        <w:tabs>
          <w:tab w:val="left" w:pos="851"/>
          <w:tab w:val="left" w:pos="1701"/>
          <w:tab w:val="left" w:pos="10205"/>
        </w:tabs>
        <w:spacing w:after="0" w:line="240" w:lineRule="auto"/>
        <w:ind w:left="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проверка участника закупки на соответствие требованиям извещения и (или) документации о закупке;</w:t>
      </w:r>
    </w:p>
    <w:p w:rsidR="00A47836" w:rsidRPr="00A47836" w:rsidRDefault="00A47836" w:rsidP="00A47836">
      <w:pPr>
        <w:numPr>
          <w:ilvl w:val="0"/>
          <w:numId w:val="33"/>
        </w:numPr>
        <w:tabs>
          <w:tab w:val="left" w:pos="851"/>
          <w:tab w:val="left" w:pos="1701"/>
          <w:tab w:val="left" w:pos="10205"/>
        </w:tabs>
        <w:spacing w:after="0" w:line="240" w:lineRule="auto"/>
        <w:ind w:left="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принятие решений о допуске, отказе в допуске (отклонении заявки) к участию по соответствующим основаниям.</w:t>
      </w:r>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такая заявка подлежит отклонению от участия в конкурсе.</w:t>
      </w:r>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A47836" w:rsidRPr="00A47836" w:rsidRDefault="00A47836" w:rsidP="00A47836">
      <w:pPr>
        <w:numPr>
          <w:ilvl w:val="0"/>
          <w:numId w:val="34"/>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34"/>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количество поданных на участие в конкурсе заявок, а также дата и время регистрации каждой такой заявки;</w:t>
      </w:r>
    </w:p>
    <w:p w:rsidR="00A47836" w:rsidRPr="00A47836" w:rsidRDefault="00A47836" w:rsidP="00A47836">
      <w:pPr>
        <w:numPr>
          <w:ilvl w:val="0"/>
          <w:numId w:val="34"/>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A47836" w:rsidRPr="00A47836" w:rsidRDefault="00A47836" w:rsidP="00A47836">
      <w:pPr>
        <w:numPr>
          <w:ilvl w:val="0"/>
          <w:numId w:val="34"/>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каждого участника конкурса, подавшего заявку на участие в конкурсе;</w:t>
      </w:r>
    </w:p>
    <w:p w:rsidR="00A47836" w:rsidRPr="00A47836" w:rsidRDefault="00A47836" w:rsidP="00A47836">
      <w:pPr>
        <w:numPr>
          <w:ilvl w:val="0"/>
          <w:numId w:val="34"/>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рассмотрения заявок на участие в конкурсе, с указанием, в том числе:</w:t>
      </w:r>
    </w:p>
    <w:p w:rsidR="00A47836" w:rsidRPr="00A47836" w:rsidRDefault="00A47836" w:rsidP="00A47836">
      <w:pPr>
        <w:tabs>
          <w:tab w:val="left" w:pos="851"/>
          <w:tab w:val="left" w:pos="1134"/>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r>
      <w:r w:rsidRPr="00A47836">
        <w:rPr>
          <w:rFonts w:ascii="Times New Roman" w:eastAsia="Times New Roman" w:hAnsi="Times New Roman" w:cs="Times New Roman"/>
          <w:sz w:val="24"/>
          <w:szCs w:val="24"/>
        </w:rPr>
        <w:tab/>
        <w:t>а) количества заявок на участие в конкурсе, которые были отклонены по результатам рассмотрения заявок:</w:t>
      </w:r>
    </w:p>
    <w:p w:rsidR="00A47836" w:rsidRPr="00A47836" w:rsidRDefault="00A47836" w:rsidP="00A47836">
      <w:pPr>
        <w:tabs>
          <w:tab w:val="left" w:pos="851"/>
          <w:tab w:val="left" w:pos="1134"/>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r>
      <w:r w:rsidRPr="00A47836">
        <w:rPr>
          <w:rFonts w:ascii="Times New Roman" w:eastAsia="Times New Roman" w:hAnsi="Times New Roman" w:cs="Times New Roman"/>
          <w:sz w:val="24"/>
          <w:szCs w:val="24"/>
        </w:rPr>
        <w:tab/>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47836" w:rsidRPr="00A47836" w:rsidRDefault="00A47836" w:rsidP="00A47836">
      <w:pPr>
        <w:numPr>
          <w:ilvl w:val="0"/>
          <w:numId w:val="34"/>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рассмотрения заявок по решению заказчика.</w:t>
      </w:r>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 рассмотрения заявок подписывается присутствующими членами комиссии в день рассмотрения заявок.</w:t>
      </w:r>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highlight w:val="yellow"/>
        </w:rPr>
      </w:pPr>
      <w:r w:rsidRPr="00A47836">
        <w:rPr>
          <w:rFonts w:ascii="Times New Roman" w:eastAsia="Times New Roman" w:hAnsi="Times New Roman" w:cs="Times New Roman"/>
          <w:sz w:val="24"/>
          <w:szCs w:val="24"/>
          <w:highlight w:val="yellow"/>
        </w:rPr>
        <w:t>В случае, если конкурс признан несостоявшимся в соответствии с п. 11.1 настоящего положения, протокол рассмотрения заявок будет считаться итоговым.</w:t>
      </w:r>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Подписанный присутствующими членами комиссии протокол рассмотрения заявок размещается в ЕИС в течение 3 (трех) дней со дня его подписания.</w:t>
      </w:r>
    </w:p>
    <w:p w:rsidR="00A47836" w:rsidRPr="00A47836" w:rsidRDefault="00A47836" w:rsidP="00A47836">
      <w:pPr>
        <w:numPr>
          <w:ilvl w:val="0"/>
          <w:numId w:val="3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Факт наличия только одной заявки соответствующей требованиям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944BA1" w:rsidP="00944BA1">
      <w:pPr>
        <w:tabs>
          <w:tab w:val="left" w:pos="10205"/>
        </w:tabs>
        <w:spacing w:after="0" w:line="240" w:lineRule="auto"/>
        <w:jc w:val="both"/>
        <w:outlineLvl w:val="1"/>
        <w:rPr>
          <w:rFonts w:ascii="Times New Roman" w:eastAsia="Times New Roman" w:hAnsi="Times New Roman" w:cs="Times New Roman"/>
          <w:b/>
          <w:sz w:val="24"/>
          <w:szCs w:val="24"/>
        </w:rPr>
      </w:pPr>
      <w:bookmarkStart w:id="33" w:name="_Toc521582064"/>
      <w:r>
        <w:rPr>
          <w:rFonts w:ascii="Times New Roman" w:eastAsia="Times New Roman" w:hAnsi="Times New Roman" w:cs="Times New Roman"/>
          <w:b/>
          <w:sz w:val="24"/>
          <w:szCs w:val="24"/>
        </w:rPr>
        <w:t>9.6.4.</w:t>
      </w:r>
      <w:r w:rsidR="00A47836" w:rsidRPr="00A47836">
        <w:rPr>
          <w:rFonts w:ascii="Times New Roman" w:eastAsia="Times New Roman" w:hAnsi="Times New Roman" w:cs="Times New Roman"/>
          <w:b/>
          <w:sz w:val="24"/>
          <w:szCs w:val="24"/>
        </w:rPr>
        <w:t>Оценка заявок на участие в конкурсе</w:t>
      </w:r>
      <w:bookmarkEnd w:id="33"/>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Оценка заявок на участие в конкурсе (далее в подразделе – оценка заявок), допущенных к участию в конкурсе по итогам рассмотрения заявок, осуществляется закупочной комиссией заказчика.</w:t>
      </w:r>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Срок оценки заявок не может превышать 20 дней с даты рассмотрения заявок. </w:t>
      </w:r>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Оценка заявок не проводится в отношении тех заявок, которые были отклонены на этапе рассмотрения заявок. </w:t>
      </w:r>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в ходе рассмотрения заявок к участию в конкурсе была допущена только одна заявка, оценка заявок не проводится.</w:t>
      </w:r>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настоящего Положения.</w:t>
      </w:r>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процедуры оценки заявок комиссией оформляется протокол оценки заявок, который содержит следующие сведения:</w:t>
      </w:r>
    </w:p>
    <w:p w:rsidR="00A47836" w:rsidRPr="00A47836" w:rsidRDefault="00A47836" w:rsidP="00A47836">
      <w:pPr>
        <w:numPr>
          <w:ilvl w:val="0"/>
          <w:numId w:val="36"/>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36"/>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количество поданных на участие в конкурсе заявок, а также дата и время регистрации каждой такой заявки;</w:t>
      </w:r>
    </w:p>
    <w:p w:rsidR="00A47836" w:rsidRPr="00A47836" w:rsidRDefault="00A47836" w:rsidP="00A47836">
      <w:pPr>
        <w:numPr>
          <w:ilvl w:val="0"/>
          <w:numId w:val="36"/>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A47836" w:rsidRPr="00A47836" w:rsidRDefault="00A47836" w:rsidP="00A47836">
      <w:pPr>
        <w:numPr>
          <w:ilvl w:val="0"/>
          <w:numId w:val="36"/>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каждого участника конкурса, подавшего заявку на участие в конкурсе;</w:t>
      </w:r>
    </w:p>
    <w:p w:rsidR="00A47836" w:rsidRPr="00A47836" w:rsidRDefault="00A47836" w:rsidP="00A47836">
      <w:pPr>
        <w:numPr>
          <w:ilvl w:val="0"/>
          <w:numId w:val="36"/>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рассмотрения заявок на участие в конкурсе, с указанием, в том числе:</w:t>
      </w:r>
    </w:p>
    <w:p w:rsidR="00A47836" w:rsidRPr="00A47836" w:rsidRDefault="00A47836" w:rsidP="00A47836">
      <w:pPr>
        <w:tabs>
          <w:tab w:val="left" w:pos="851"/>
          <w:tab w:val="left" w:pos="1134"/>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а) количества заявок на участие в конкурсе, которые были отклонены по результатам рассмотрения заявок:</w:t>
      </w:r>
    </w:p>
    <w:p w:rsidR="00A47836" w:rsidRPr="00A47836" w:rsidRDefault="00A47836" w:rsidP="00A47836">
      <w:pPr>
        <w:tabs>
          <w:tab w:val="left" w:pos="851"/>
          <w:tab w:val="left" w:pos="1134"/>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47836" w:rsidRPr="00A47836" w:rsidRDefault="00A47836" w:rsidP="00A47836">
      <w:pPr>
        <w:numPr>
          <w:ilvl w:val="0"/>
          <w:numId w:val="36"/>
        </w:numPr>
        <w:tabs>
          <w:tab w:val="left" w:pos="1134"/>
          <w:tab w:val="left" w:pos="10205"/>
        </w:tabs>
        <w:spacing w:after="0" w:line="240" w:lineRule="auto"/>
        <w:ind w:left="0" w:firstLine="0"/>
        <w:jc w:val="both"/>
        <w:rPr>
          <w:rFonts w:ascii="Verdana" w:eastAsia="Times New Roman" w:hAnsi="Verdana" w:cs="Times New Roman"/>
          <w:sz w:val="21"/>
          <w:szCs w:val="21"/>
          <w:lang w:eastAsia="ru-RU"/>
        </w:rPr>
      </w:pPr>
      <w:r w:rsidRPr="00A47836">
        <w:rPr>
          <w:rFonts w:ascii="Times New Roman" w:eastAsia="Times New Roman" w:hAnsi="Times New Roman" w:cs="Times New Roman"/>
          <w:sz w:val="24"/>
          <w:szCs w:val="24"/>
          <w:lang w:eastAsia="ru-RU"/>
        </w:rPr>
        <w:lastRenderedPageBreak/>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Pr="00A47836">
        <w:rPr>
          <w:rFonts w:ascii="Times New Roman" w:eastAsia="Times New Roman" w:hAnsi="Times New Roman" w:cs="Times New Roman"/>
          <w:sz w:val="24"/>
          <w:szCs w:val="24"/>
        </w:rPr>
        <w:t>;</w:t>
      </w:r>
    </w:p>
    <w:p w:rsidR="00A47836" w:rsidRPr="00A47836" w:rsidRDefault="00A47836" w:rsidP="00A47836">
      <w:pPr>
        <w:numPr>
          <w:ilvl w:val="0"/>
          <w:numId w:val="36"/>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A47836" w:rsidRPr="00A47836" w:rsidRDefault="00A47836" w:rsidP="00A47836">
      <w:pPr>
        <w:numPr>
          <w:ilvl w:val="0"/>
          <w:numId w:val="36"/>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A47836" w:rsidRPr="00A47836" w:rsidRDefault="00A47836" w:rsidP="00A47836">
      <w:pPr>
        <w:numPr>
          <w:ilvl w:val="0"/>
          <w:numId w:val="36"/>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оценки заявок по решению заказчика.</w:t>
      </w:r>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 оценки заявок подписывается присутствующими членами комиссии в день проведения оценки заявок.</w:t>
      </w:r>
    </w:p>
    <w:p w:rsidR="00A47836" w:rsidRPr="00A47836" w:rsidRDefault="00A47836" w:rsidP="00A47836">
      <w:pPr>
        <w:numPr>
          <w:ilvl w:val="0"/>
          <w:numId w:val="35"/>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Подписанный присутствующими членами комиссии протокол оценки заявок размещается в ЕИС в течение 3 (трех) дней со дня его подписания.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34" w:name="_Toc521582065"/>
      <w:r>
        <w:rPr>
          <w:rFonts w:ascii="Times New Roman" w:eastAsia="Times New Roman" w:hAnsi="Times New Roman" w:cs="Times New Roman"/>
          <w:b/>
          <w:sz w:val="24"/>
          <w:szCs w:val="24"/>
        </w:rPr>
        <w:t>9.6.5.</w:t>
      </w:r>
      <w:r w:rsidR="00A47836" w:rsidRPr="00A47836">
        <w:rPr>
          <w:rFonts w:ascii="Times New Roman" w:eastAsia="Times New Roman" w:hAnsi="Times New Roman" w:cs="Times New Roman"/>
          <w:b/>
          <w:sz w:val="24"/>
          <w:szCs w:val="24"/>
        </w:rPr>
        <w:t>Заключение договора по итогам проведения конкурса</w:t>
      </w:r>
      <w:bookmarkEnd w:id="34"/>
    </w:p>
    <w:p w:rsidR="00A47836" w:rsidRPr="00A47836" w:rsidRDefault="00A47836" w:rsidP="00A47836">
      <w:pPr>
        <w:numPr>
          <w:ilvl w:val="0"/>
          <w:numId w:val="37"/>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настоящего Положения.</w:t>
      </w:r>
    </w:p>
    <w:p w:rsidR="00A47836" w:rsidRPr="00A47836" w:rsidRDefault="00A47836" w:rsidP="00A47836">
      <w:pPr>
        <w:numPr>
          <w:ilvl w:val="0"/>
          <w:numId w:val="37"/>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обязан принять решение об отказе от заключения договора с победителем конкурса или с иным участником конкурса,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47836" w:rsidRPr="00A47836" w:rsidRDefault="00A47836" w:rsidP="00A47836">
      <w:pPr>
        <w:numPr>
          <w:ilvl w:val="0"/>
          <w:numId w:val="37"/>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принятии решения об отказе от заключения договора с участником конкурса,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47836" w:rsidRPr="00A47836" w:rsidRDefault="00A47836" w:rsidP="00A47836">
      <w:pPr>
        <w:numPr>
          <w:ilvl w:val="0"/>
          <w:numId w:val="38"/>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38"/>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отказ от заключения договора с участником конкурса, а также указание пункта Положения, на основании которого было принято решение о таком отказе;</w:t>
      </w:r>
    </w:p>
    <w:p w:rsidR="00A47836" w:rsidRPr="00A47836" w:rsidRDefault="00A47836" w:rsidP="00A47836">
      <w:pPr>
        <w:numPr>
          <w:ilvl w:val="0"/>
          <w:numId w:val="38"/>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содержащиеся в заявке такого участника конкурса сведения, которые были признаны комиссией недостоверными;</w:t>
      </w:r>
    </w:p>
    <w:p w:rsidR="00A47836" w:rsidRPr="00A47836" w:rsidRDefault="00A47836" w:rsidP="00A47836">
      <w:pPr>
        <w:numPr>
          <w:ilvl w:val="0"/>
          <w:numId w:val="38"/>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отказа от заключения договора по решению заказчика.</w:t>
      </w:r>
    </w:p>
    <w:p w:rsidR="00A47836" w:rsidRPr="00A47836" w:rsidRDefault="00A47836" w:rsidP="00A47836">
      <w:pPr>
        <w:numPr>
          <w:ilvl w:val="0"/>
          <w:numId w:val="37"/>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47836" w:rsidRPr="00A47836" w:rsidRDefault="00A47836" w:rsidP="00A47836">
      <w:pPr>
        <w:numPr>
          <w:ilvl w:val="0"/>
          <w:numId w:val="37"/>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9.6.5.4, при условии, что иной порядок формирования цен единиц товаров (работ, услуг) был указан в </w:t>
      </w:r>
      <w:r w:rsidRPr="00A47836">
        <w:rPr>
          <w:rFonts w:ascii="Times New Roman" w:eastAsia="Times New Roman" w:hAnsi="Times New Roman" w:cs="Times New Roman"/>
          <w:sz w:val="24"/>
          <w:szCs w:val="24"/>
        </w:rPr>
        <w:lastRenderedPageBreak/>
        <w:t>конкурсной документации в соответствии с подпунктом 22 пункта 9.2.9 настоящего Положения.</w:t>
      </w:r>
    </w:p>
    <w:p w:rsidR="00A47836" w:rsidRPr="00A47836" w:rsidRDefault="00A47836" w:rsidP="00A47836">
      <w:pPr>
        <w:numPr>
          <w:ilvl w:val="0"/>
          <w:numId w:val="37"/>
        </w:numPr>
        <w:tabs>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Если иное не предусмотрено конкурсной документацией, стороны заключают договор в бумажной форме. </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D58AF" w:rsidP="00FD58AF">
      <w:pPr>
        <w:keepNext/>
        <w:tabs>
          <w:tab w:val="left" w:pos="10205"/>
        </w:tabs>
        <w:spacing w:after="0" w:line="240" w:lineRule="auto"/>
        <w:jc w:val="both"/>
        <w:outlineLvl w:val="1"/>
        <w:rPr>
          <w:rFonts w:ascii="Times New Roman" w:eastAsia="Times New Roman" w:hAnsi="Times New Roman" w:cs="Times New Roman"/>
          <w:b/>
          <w:bCs/>
          <w:iCs/>
          <w:sz w:val="24"/>
          <w:szCs w:val="28"/>
          <w:lang w:val="x-none"/>
        </w:rPr>
      </w:pPr>
      <w:bookmarkStart w:id="35" w:name="_Ref454190507"/>
      <w:bookmarkStart w:id="36" w:name="_Toc521582066"/>
      <w:r>
        <w:rPr>
          <w:rFonts w:ascii="Times New Roman" w:eastAsia="Times New Roman" w:hAnsi="Times New Roman" w:cs="Times New Roman"/>
          <w:b/>
          <w:bCs/>
          <w:iCs/>
          <w:sz w:val="24"/>
          <w:szCs w:val="28"/>
        </w:rPr>
        <w:t>9.7.</w:t>
      </w:r>
      <w:r w:rsidR="00A47836" w:rsidRPr="00A47836">
        <w:rPr>
          <w:rFonts w:ascii="Times New Roman" w:eastAsia="Times New Roman" w:hAnsi="Times New Roman" w:cs="Times New Roman"/>
          <w:b/>
          <w:bCs/>
          <w:iCs/>
          <w:sz w:val="24"/>
          <w:szCs w:val="28"/>
          <w:lang w:val="x-none"/>
        </w:rPr>
        <w:t>Порядок проведения аукциона</w:t>
      </w:r>
      <w:bookmarkEnd w:id="35"/>
      <w:bookmarkEnd w:id="36"/>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37" w:name="_Toc521582067"/>
      <w:r>
        <w:rPr>
          <w:rFonts w:ascii="Times New Roman" w:eastAsia="Times New Roman" w:hAnsi="Times New Roman" w:cs="Times New Roman"/>
          <w:b/>
          <w:sz w:val="24"/>
          <w:szCs w:val="24"/>
        </w:rPr>
        <w:t>9.7.1.</w:t>
      </w:r>
      <w:r w:rsidR="00A47836" w:rsidRPr="00A47836">
        <w:rPr>
          <w:rFonts w:ascii="Times New Roman" w:eastAsia="Times New Roman" w:hAnsi="Times New Roman" w:cs="Times New Roman"/>
          <w:b/>
          <w:sz w:val="24"/>
          <w:szCs w:val="24"/>
        </w:rPr>
        <w:t>Общие положения, отказ от проведения аукциона и внесение изменений в извещение и аукционную документацию</w:t>
      </w:r>
      <w:bookmarkEnd w:id="37"/>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Извещение о проведении аукциона (далее в подразделе – извещение) и аукционная документация, вносимые в них изменения должны быть разработаны и размещены в соответствии с требованиями пункта 9.2 настоящего Положения.</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пункта 9.3 настоящего Положения.</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Подача заявок на участие в аукционе (далее в подразделе – заявка, заявки) осуществляется в соответствии с требованиями, указанными в документации, с учетом требований пункта 9.4 настоящего Положения.</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вправе отказаться от проведения аукциона в любое время вплоть до даты и времени окончания срока подачи заявок.</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отказе от проведения аукциона заказчик обязан составить в свободной форме письмо (безадресное) о решении об отказе от проведения аукциона с обязательным указанием даты и времени принятия такого решения, причин принятия такого решения. Письмо о решении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(трех) дней со дня принятия решения о внесении таких изменений.</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9.7.1.10, однако являются процедурами (действиями), осуществление которых необходимо при проведении аукциона.</w:t>
      </w:r>
    </w:p>
    <w:p w:rsidR="00A47836" w:rsidRPr="00A47836" w:rsidRDefault="00A47836" w:rsidP="00A47836">
      <w:pPr>
        <w:numPr>
          <w:ilvl w:val="0"/>
          <w:numId w:val="39"/>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38" w:name="_Toc521582068"/>
      <w:r>
        <w:rPr>
          <w:rFonts w:ascii="Times New Roman" w:eastAsia="Times New Roman" w:hAnsi="Times New Roman" w:cs="Times New Roman"/>
          <w:b/>
          <w:sz w:val="24"/>
          <w:szCs w:val="24"/>
        </w:rPr>
        <w:t>9.7.2.</w:t>
      </w:r>
      <w:r w:rsidR="00A47836" w:rsidRPr="00A47836">
        <w:rPr>
          <w:rFonts w:ascii="Times New Roman" w:eastAsia="Times New Roman" w:hAnsi="Times New Roman" w:cs="Times New Roman"/>
          <w:b/>
          <w:sz w:val="24"/>
          <w:szCs w:val="24"/>
        </w:rPr>
        <w:t>Открытие доступа к поданным заявкам на участие в аукционе</w:t>
      </w:r>
      <w:bookmarkEnd w:id="38"/>
    </w:p>
    <w:p w:rsidR="00A47836" w:rsidRPr="00A47836" w:rsidRDefault="00A47836" w:rsidP="00A47836">
      <w:pPr>
        <w:numPr>
          <w:ilvl w:val="0"/>
          <w:numId w:val="4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A47836" w:rsidRPr="00A47836" w:rsidRDefault="00A47836" w:rsidP="00A47836">
      <w:pPr>
        <w:numPr>
          <w:ilvl w:val="0"/>
          <w:numId w:val="4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Открытие доступа осуществляется комиссией посредством функционала ЭП, на которой проводится аукцион.</w:t>
      </w:r>
    </w:p>
    <w:p w:rsidR="00A47836" w:rsidRPr="00A47836" w:rsidRDefault="00A47836" w:rsidP="00A47836">
      <w:pPr>
        <w:numPr>
          <w:ilvl w:val="0"/>
          <w:numId w:val="4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A47836" w:rsidRPr="00A47836" w:rsidRDefault="00A47836" w:rsidP="00A47836">
      <w:pPr>
        <w:numPr>
          <w:ilvl w:val="0"/>
          <w:numId w:val="41"/>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дата подписания протокола;</w:t>
      </w:r>
    </w:p>
    <w:p w:rsidR="00A47836" w:rsidRPr="00A47836" w:rsidRDefault="00A47836" w:rsidP="00A47836">
      <w:pPr>
        <w:numPr>
          <w:ilvl w:val="0"/>
          <w:numId w:val="41"/>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количество поданных на участие в аукционе заявок, а также дата и время регистрации каждой такой заявки;</w:t>
      </w:r>
    </w:p>
    <w:p w:rsidR="00A47836" w:rsidRPr="00A47836" w:rsidRDefault="00A47836" w:rsidP="00A47836">
      <w:pPr>
        <w:numPr>
          <w:ilvl w:val="0"/>
          <w:numId w:val="41"/>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A47836" w:rsidRPr="00A47836" w:rsidRDefault="00A47836" w:rsidP="00A47836">
      <w:pPr>
        <w:numPr>
          <w:ilvl w:val="0"/>
          <w:numId w:val="41"/>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highlight w:val="yellow"/>
        </w:rPr>
        <w:t>номера, присвоенные электронной площадкой, заявкам участников;</w:t>
      </w:r>
    </w:p>
    <w:p w:rsidR="00A47836" w:rsidRPr="00A47836" w:rsidRDefault="00A47836" w:rsidP="00A47836">
      <w:pPr>
        <w:numPr>
          <w:ilvl w:val="0"/>
          <w:numId w:val="41"/>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иная информация, размещаемая в протоколе открытия доступа по решению заказчика.</w:t>
      </w:r>
    </w:p>
    <w:p w:rsidR="00A47836" w:rsidRPr="00A47836" w:rsidRDefault="00A47836" w:rsidP="00A47836">
      <w:pPr>
        <w:numPr>
          <w:ilvl w:val="0"/>
          <w:numId w:val="4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Протокол открытия доступа подписывается присутствующими членами комиссии в день открытия доступа.</w:t>
      </w:r>
    </w:p>
    <w:p w:rsidR="00A47836" w:rsidRPr="00A47836" w:rsidRDefault="00A47836" w:rsidP="00A47836">
      <w:pPr>
        <w:numPr>
          <w:ilvl w:val="0"/>
          <w:numId w:val="4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Подписанный присутствующими членами протокол открытия доступа размещается в ЕИС в течение 3 (трех) дней со дня его подписания.</w:t>
      </w:r>
    </w:p>
    <w:p w:rsidR="00A47836" w:rsidRPr="00A47836" w:rsidRDefault="00A47836" w:rsidP="00A47836">
      <w:pPr>
        <w:numPr>
          <w:ilvl w:val="0"/>
          <w:numId w:val="4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В случае если на участие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A47836" w:rsidRPr="00A47836" w:rsidRDefault="00A47836" w:rsidP="00A47836">
      <w:pPr>
        <w:numPr>
          <w:ilvl w:val="0"/>
          <w:numId w:val="42"/>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дата подписания протокола;</w:t>
      </w:r>
    </w:p>
    <w:p w:rsidR="00A47836" w:rsidRPr="00A47836" w:rsidRDefault="00A47836" w:rsidP="00A47836">
      <w:pPr>
        <w:numPr>
          <w:ilvl w:val="0"/>
          <w:numId w:val="42"/>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указание на отсутствие поданных на участие в аукционе заявок;</w:t>
      </w:r>
    </w:p>
    <w:p w:rsidR="00A47836" w:rsidRPr="00A47836" w:rsidRDefault="00A47836" w:rsidP="00A47836">
      <w:pPr>
        <w:numPr>
          <w:ilvl w:val="0"/>
          <w:numId w:val="42"/>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указание пункта Положения, на основании которого было принято решение о признании аукциона несостоявшимся;</w:t>
      </w:r>
    </w:p>
    <w:p w:rsidR="00A47836" w:rsidRPr="00A47836" w:rsidRDefault="00A47836" w:rsidP="00A47836">
      <w:pPr>
        <w:numPr>
          <w:ilvl w:val="0"/>
          <w:numId w:val="42"/>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иная информация, размещаемая в протоколе открытия доступа по решению заказчика.</w:t>
      </w:r>
    </w:p>
    <w:p w:rsidR="00A47836" w:rsidRPr="00A47836" w:rsidRDefault="00A47836" w:rsidP="00A47836">
      <w:pPr>
        <w:numPr>
          <w:ilvl w:val="0"/>
          <w:numId w:val="4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Протокол признания аукциона несостоявшимся, в случае его составления, размещается в ЕИС в течение 3 (трех) дней со дня его подписания.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39" w:name="_Toc521582069"/>
      <w:r>
        <w:rPr>
          <w:rFonts w:ascii="Times New Roman" w:eastAsia="Times New Roman" w:hAnsi="Times New Roman" w:cs="Times New Roman"/>
          <w:b/>
          <w:sz w:val="24"/>
          <w:szCs w:val="24"/>
        </w:rPr>
        <w:t>9.7.3.</w:t>
      </w:r>
      <w:r w:rsidR="00A47836" w:rsidRPr="00A47836">
        <w:rPr>
          <w:rFonts w:ascii="Times New Roman" w:eastAsia="Times New Roman" w:hAnsi="Times New Roman" w:cs="Times New Roman"/>
          <w:b/>
          <w:sz w:val="24"/>
          <w:szCs w:val="24"/>
        </w:rPr>
        <w:t>Рассмотрение заявок на участие в аукционе</w:t>
      </w:r>
      <w:bookmarkEnd w:id="39"/>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Рассмотрение заявок, поданных на участие в аукционе (далее в подразделе – рассмотрение заявок), осуществляется закупочной комиссией заказчика.</w:t>
      </w:r>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Срок рассмотрения заявок не может превышать 20 дней с даты открытия доступа.</w:t>
      </w:r>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рамках рассмотрения заявок выполняются следующие действия:</w:t>
      </w:r>
    </w:p>
    <w:p w:rsidR="00A47836" w:rsidRPr="00A47836" w:rsidRDefault="00A47836" w:rsidP="00A47836">
      <w:pPr>
        <w:numPr>
          <w:ilvl w:val="0"/>
          <w:numId w:val="44"/>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проверка состава заявок на соблюдение требований извещения и (или) документации</w:t>
      </w:r>
      <w:r w:rsidRPr="00A47836">
        <w:rPr>
          <w:rFonts w:ascii="Times New Roman" w:eastAsia="Times New Roman" w:hAnsi="Times New Roman" w:cs="Times New Roman"/>
          <w:sz w:val="24"/>
        </w:rPr>
        <w:t xml:space="preserve"> о закупке</w:t>
      </w:r>
      <w:r w:rsidRPr="00A47836">
        <w:rPr>
          <w:rFonts w:ascii="Times New Roman" w:eastAsia="Times New Roman" w:hAnsi="Times New Roman" w:cs="Times New Roman"/>
          <w:sz w:val="24"/>
          <w:szCs w:val="24"/>
        </w:rPr>
        <w:t>;</w:t>
      </w:r>
    </w:p>
    <w:p w:rsidR="00A47836" w:rsidRPr="00A47836" w:rsidRDefault="00A47836" w:rsidP="00A47836">
      <w:pPr>
        <w:numPr>
          <w:ilvl w:val="0"/>
          <w:numId w:val="44"/>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проверка участника закупки на соответствие требованиям извещения и (или) документации</w:t>
      </w:r>
      <w:r w:rsidRPr="00A47836">
        <w:rPr>
          <w:rFonts w:ascii="Times New Roman" w:eastAsia="Times New Roman" w:hAnsi="Times New Roman" w:cs="Times New Roman"/>
          <w:sz w:val="24"/>
        </w:rPr>
        <w:t xml:space="preserve"> о закупке</w:t>
      </w:r>
      <w:r w:rsidRPr="00A47836">
        <w:rPr>
          <w:rFonts w:ascii="Times New Roman" w:eastAsia="Times New Roman" w:hAnsi="Times New Roman" w:cs="Times New Roman"/>
          <w:sz w:val="24"/>
          <w:szCs w:val="24"/>
        </w:rPr>
        <w:t>;</w:t>
      </w:r>
    </w:p>
    <w:p w:rsidR="00A47836" w:rsidRPr="00A47836" w:rsidRDefault="00A47836" w:rsidP="00A47836">
      <w:pPr>
        <w:numPr>
          <w:ilvl w:val="0"/>
          <w:numId w:val="44"/>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принятие решений о допуске, отказе в допуске (отклонении заявки) к участию по соответствующим основаниям.</w:t>
      </w:r>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заявка участника не соответствует указанным в документации</w:t>
      </w:r>
      <w:r w:rsidRPr="00A47836">
        <w:rPr>
          <w:rFonts w:ascii="Times New Roman" w:eastAsia="Times New Roman" w:hAnsi="Times New Roman" w:cs="Times New Roman"/>
          <w:sz w:val="24"/>
        </w:rPr>
        <w:t xml:space="preserve"> о закупке</w:t>
      </w:r>
      <w:r w:rsidRPr="00A47836">
        <w:rPr>
          <w:rFonts w:ascii="Times New Roman" w:eastAsia="Times New Roman" w:hAnsi="Times New Roman" w:cs="Times New Roman"/>
          <w:sz w:val="24"/>
          <w:szCs w:val="24"/>
        </w:rPr>
        <w:t xml:space="preserve"> требованиям, в том числе к участнику закупки, предмету закупки, условиям договора, к оформлению заявки, такая заявка подлежит отклонению от участия в аукционе.</w:t>
      </w:r>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A47836" w:rsidRPr="00A47836" w:rsidRDefault="00A47836" w:rsidP="00A47836">
      <w:pPr>
        <w:numPr>
          <w:ilvl w:val="0"/>
          <w:numId w:val="45"/>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45"/>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количество поданных на участие в аукционе заявок, а также дата и время регистрации каждой такой заявки;</w:t>
      </w:r>
    </w:p>
    <w:p w:rsidR="00A47836" w:rsidRPr="00A47836" w:rsidRDefault="00A47836" w:rsidP="00A47836">
      <w:pPr>
        <w:numPr>
          <w:ilvl w:val="0"/>
          <w:numId w:val="45"/>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A47836" w:rsidRPr="00A47836" w:rsidRDefault="00A47836" w:rsidP="00A47836">
      <w:pPr>
        <w:numPr>
          <w:ilvl w:val="0"/>
          <w:numId w:val="45"/>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рассмотрения заявок на участие в аукционе, с указанием, в том числе:</w:t>
      </w:r>
    </w:p>
    <w:p w:rsidR="00A47836" w:rsidRPr="00A47836" w:rsidRDefault="00A47836" w:rsidP="00A47836">
      <w:pPr>
        <w:tabs>
          <w:tab w:val="left" w:pos="851"/>
          <w:tab w:val="left" w:pos="1134"/>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t>а) количества заявок на участие в аукционе, которые были отклонены по результатам рассмотрения заявок:</w:t>
      </w:r>
    </w:p>
    <w:p w:rsidR="00A47836" w:rsidRPr="00A47836" w:rsidRDefault="00A47836" w:rsidP="00A47836">
      <w:pPr>
        <w:tabs>
          <w:tab w:val="left" w:pos="851"/>
          <w:tab w:val="left" w:pos="1134"/>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47836" w:rsidRPr="00A47836" w:rsidRDefault="00A47836" w:rsidP="00A47836">
      <w:pPr>
        <w:numPr>
          <w:ilvl w:val="0"/>
          <w:numId w:val="45"/>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highlight w:val="yellow"/>
        </w:rPr>
        <w:t>номера, присвоенные электронной площадкой, заявкам участников;</w:t>
      </w:r>
    </w:p>
    <w:p w:rsidR="00A47836" w:rsidRPr="00A47836" w:rsidRDefault="00A47836" w:rsidP="00A47836">
      <w:pPr>
        <w:numPr>
          <w:ilvl w:val="0"/>
          <w:numId w:val="45"/>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рассмотрения заявок по решению заказчика.</w:t>
      </w:r>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 рассмотрения заявок подписывается присутствующими членами комиссии в день рассмотрения заявок.</w:t>
      </w:r>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highlight w:val="yellow"/>
        </w:rPr>
      </w:pPr>
      <w:r w:rsidRPr="00A47836">
        <w:rPr>
          <w:rFonts w:ascii="Times New Roman" w:eastAsia="Times New Roman" w:hAnsi="Times New Roman" w:cs="Times New Roman"/>
          <w:sz w:val="24"/>
          <w:szCs w:val="24"/>
          <w:highlight w:val="yellow"/>
        </w:rPr>
        <w:t>В случае, если аукцион признан несостоявшимся в соответствии с п. 11.1 настоящего положения, протокол рассмотрения заявок будет считаться итоговым. При этом в протоколе указывается наименование участника, чья заявка была признана соответствующей требованиям аукционной документации.</w:t>
      </w:r>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Подписанный присутствующими членами комиссии протокол рассмотрения заявок размещается в ЕИС в течение 3 (трех) дней со дня его подписания.</w:t>
      </w:r>
    </w:p>
    <w:p w:rsidR="00A47836" w:rsidRPr="00A47836" w:rsidRDefault="00A47836" w:rsidP="00A47836">
      <w:pPr>
        <w:numPr>
          <w:ilvl w:val="0"/>
          <w:numId w:val="43"/>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наличии только одной заявки соответствующей требованиям документации в протокол рассмотрения заявок, помимо сведений, определенных пунктом 9.7.3.7, включается также информация о принятии решения о заключении договора (или о принятии решения об отказе от заключения договора).</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40" w:name="_Toc521582070"/>
      <w:r>
        <w:rPr>
          <w:rFonts w:ascii="Times New Roman" w:eastAsia="Times New Roman" w:hAnsi="Times New Roman" w:cs="Times New Roman"/>
          <w:b/>
          <w:sz w:val="24"/>
          <w:szCs w:val="24"/>
        </w:rPr>
        <w:t>9.7.4.</w:t>
      </w:r>
      <w:r w:rsidR="00A47836" w:rsidRPr="00A47836">
        <w:rPr>
          <w:rFonts w:ascii="Times New Roman" w:eastAsia="Times New Roman" w:hAnsi="Times New Roman" w:cs="Times New Roman"/>
          <w:b/>
          <w:sz w:val="24"/>
          <w:szCs w:val="24"/>
        </w:rPr>
        <w:t>Проведение аукциона</w:t>
      </w:r>
      <w:bookmarkEnd w:id="40"/>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Дата и время аукциона устанавливается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в ходе рассмотрения заявок к участию в аукционе была допущена только одна заявка, проведение аукционе не осуществляется.</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Шаг аукциона может иметь диапазон значений в пределах от 0,5% до 5% от начальной (максимальной) цены договора, либо фиксированное значение из диапазона 0,5% - 5%. Решение о выборе конкретного типа шага аукциона принимает заказчик.</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Подача ценовых предложений при проведении аукциона вне шага аукциона не допускается.</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Подача ценовых предложений, равных или больше последнего поданного ценового предложения, не допускается.</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Оператор ЭП обязан обеспечить конфиденциальность сведений об участниках такого аукциона при проведении аукциона.</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По результатам проведения аукциона комиссией оформляется протокол проведения аукциона, который содержит следующие сведения:</w:t>
      </w:r>
    </w:p>
    <w:p w:rsidR="00A47836" w:rsidRPr="00A47836" w:rsidRDefault="00A47836" w:rsidP="00A47836">
      <w:pPr>
        <w:numPr>
          <w:ilvl w:val="0"/>
          <w:numId w:val="4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4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количество поданных на участие в аукционе заявок, а также дата и время регистрации каждой такой заявки;</w:t>
      </w:r>
    </w:p>
    <w:p w:rsidR="00A47836" w:rsidRPr="00A47836" w:rsidRDefault="00A47836" w:rsidP="00A47836">
      <w:pPr>
        <w:numPr>
          <w:ilvl w:val="0"/>
          <w:numId w:val="4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A47836" w:rsidRPr="00A47836" w:rsidRDefault="00A47836" w:rsidP="00A47836">
      <w:pPr>
        <w:numPr>
          <w:ilvl w:val="0"/>
          <w:numId w:val="4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каждого участника аукциона, подавшего заявку на участие в аукционе;</w:t>
      </w:r>
    </w:p>
    <w:p w:rsidR="00A47836" w:rsidRPr="00A47836" w:rsidRDefault="00A47836" w:rsidP="00A47836">
      <w:pPr>
        <w:numPr>
          <w:ilvl w:val="0"/>
          <w:numId w:val="4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A47836" w:rsidRPr="00A47836" w:rsidRDefault="00A47836" w:rsidP="00A47836">
      <w:pPr>
        <w:numPr>
          <w:ilvl w:val="0"/>
          <w:numId w:val="4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рассмотрения заявок на участие в аукционе, с указанием, в том числе:</w:t>
      </w:r>
    </w:p>
    <w:p w:rsidR="00A47836" w:rsidRPr="00A47836" w:rsidRDefault="00A47836" w:rsidP="00A47836">
      <w:pPr>
        <w:tabs>
          <w:tab w:val="left" w:pos="851"/>
          <w:tab w:val="left" w:pos="1134"/>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t>а) количества заявок на участие в аукционе, которые были отклонены по результатам рассмотрения заявок:</w:t>
      </w:r>
    </w:p>
    <w:p w:rsidR="00A47836" w:rsidRPr="00A47836" w:rsidRDefault="00A47836" w:rsidP="00A47836">
      <w:pPr>
        <w:tabs>
          <w:tab w:val="left" w:pos="851"/>
          <w:tab w:val="left" w:pos="1134"/>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47836" w:rsidRPr="00A47836" w:rsidRDefault="00A47836" w:rsidP="00A47836">
      <w:pPr>
        <w:numPr>
          <w:ilvl w:val="0"/>
          <w:numId w:val="4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A47836" w:rsidRPr="00A47836" w:rsidRDefault="00A47836" w:rsidP="00A47836">
      <w:pPr>
        <w:numPr>
          <w:ilvl w:val="0"/>
          <w:numId w:val="4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A47836" w:rsidRPr="00A47836" w:rsidRDefault="00A47836" w:rsidP="00A47836">
      <w:pPr>
        <w:numPr>
          <w:ilvl w:val="0"/>
          <w:numId w:val="4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проведения аукциона по решению заказчика.</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 проведения аукциона подписывается присутствующими членами комиссии в день проведения аукциона.</w:t>
      </w:r>
    </w:p>
    <w:p w:rsidR="00A47836" w:rsidRPr="00A47836" w:rsidRDefault="00A47836" w:rsidP="00A47836">
      <w:pPr>
        <w:numPr>
          <w:ilvl w:val="0"/>
          <w:numId w:val="4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Подписанный присутствующими членами комиссии протокол проведения аукциона размещается в ЕИС в течение 3 (трех) дней со дня его подписания.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41" w:name="_Toc521582071"/>
      <w:r>
        <w:rPr>
          <w:rFonts w:ascii="Times New Roman" w:eastAsia="Times New Roman" w:hAnsi="Times New Roman" w:cs="Times New Roman"/>
          <w:b/>
          <w:sz w:val="24"/>
          <w:szCs w:val="24"/>
        </w:rPr>
        <w:t>9.7.5.</w:t>
      </w:r>
      <w:r w:rsidR="00A47836" w:rsidRPr="00A47836">
        <w:rPr>
          <w:rFonts w:ascii="Times New Roman" w:eastAsia="Times New Roman" w:hAnsi="Times New Roman" w:cs="Times New Roman"/>
          <w:b/>
          <w:sz w:val="24"/>
          <w:szCs w:val="24"/>
        </w:rPr>
        <w:t>Заключение договора по итогам проведения аукциона</w:t>
      </w:r>
      <w:bookmarkEnd w:id="41"/>
    </w:p>
    <w:p w:rsidR="00A47836" w:rsidRPr="00A47836" w:rsidRDefault="00A47836" w:rsidP="00A47836">
      <w:pPr>
        <w:numPr>
          <w:ilvl w:val="0"/>
          <w:numId w:val="4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настоящего Положения.</w:t>
      </w:r>
    </w:p>
    <w:p w:rsidR="00A47836" w:rsidRPr="00A47836" w:rsidRDefault="00A47836" w:rsidP="00A47836">
      <w:pPr>
        <w:numPr>
          <w:ilvl w:val="0"/>
          <w:numId w:val="4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обязан принять решение об отказе от заключения договора с победителем аукциона или с иным участником аукциона,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являющегося победителем такого аукциона, допускается по решению заказчика.</w:t>
      </w:r>
    </w:p>
    <w:p w:rsidR="00A47836" w:rsidRPr="00A47836" w:rsidRDefault="00A47836" w:rsidP="00A47836">
      <w:pPr>
        <w:numPr>
          <w:ilvl w:val="0"/>
          <w:numId w:val="4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принятии решения об отказе от заключения договора с участником аукциона,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47836" w:rsidRPr="00A47836" w:rsidRDefault="00A47836" w:rsidP="00A47836">
      <w:pPr>
        <w:numPr>
          <w:ilvl w:val="0"/>
          <w:numId w:val="49"/>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49"/>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отказ от заключения договора с участником аукциона, а также указание пункта Положения, на основании которого было принято решение о таком отказе;</w:t>
      </w:r>
    </w:p>
    <w:p w:rsidR="00A47836" w:rsidRPr="00A47836" w:rsidRDefault="00A47836" w:rsidP="00A47836">
      <w:pPr>
        <w:numPr>
          <w:ilvl w:val="0"/>
          <w:numId w:val="49"/>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содержащиеся в заявке такого участника аукциона сведения, которые были признаны комиссией недостоверными;</w:t>
      </w:r>
    </w:p>
    <w:p w:rsidR="00A47836" w:rsidRPr="00A47836" w:rsidRDefault="00A47836" w:rsidP="00A47836">
      <w:pPr>
        <w:numPr>
          <w:ilvl w:val="0"/>
          <w:numId w:val="49"/>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отказа от заключения договора по решению заказчика.</w:t>
      </w:r>
    </w:p>
    <w:p w:rsidR="00A47836" w:rsidRPr="00A47836" w:rsidRDefault="00A47836" w:rsidP="00A47836">
      <w:pPr>
        <w:numPr>
          <w:ilvl w:val="0"/>
          <w:numId w:val="4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Стороны заключают договор в электронной форме с применением функционала ЭП. </w:t>
      </w:r>
    </w:p>
    <w:p w:rsidR="00A47836" w:rsidRPr="00A47836" w:rsidRDefault="00A47836" w:rsidP="00A47836">
      <w:pPr>
        <w:numPr>
          <w:ilvl w:val="0"/>
          <w:numId w:val="4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Условия договора, заключаемого по результатам проведения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47836" w:rsidRPr="00A47836" w:rsidRDefault="00A47836" w:rsidP="00A47836">
      <w:pPr>
        <w:numPr>
          <w:ilvl w:val="0"/>
          <w:numId w:val="4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подпунктом 22 пункта 9.2.9 настоящего Положения.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D58AF" w:rsidP="00FD58AF">
      <w:pPr>
        <w:keepNext/>
        <w:tabs>
          <w:tab w:val="left" w:pos="10205"/>
        </w:tabs>
        <w:spacing w:after="0" w:line="240" w:lineRule="auto"/>
        <w:jc w:val="both"/>
        <w:outlineLvl w:val="1"/>
        <w:rPr>
          <w:rFonts w:ascii="Times New Roman" w:eastAsia="Times New Roman" w:hAnsi="Times New Roman" w:cs="Times New Roman"/>
          <w:b/>
          <w:bCs/>
          <w:iCs/>
          <w:sz w:val="24"/>
          <w:szCs w:val="28"/>
          <w:lang w:val="x-none"/>
        </w:rPr>
      </w:pPr>
      <w:bookmarkStart w:id="42" w:name="_Toc521582072"/>
      <w:r>
        <w:rPr>
          <w:rFonts w:ascii="Times New Roman" w:eastAsia="Times New Roman" w:hAnsi="Times New Roman" w:cs="Times New Roman"/>
          <w:b/>
          <w:bCs/>
          <w:iCs/>
          <w:sz w:val="24"/>
          <w:szCs w:val="28"/>
        </w:rPr>
        <w:t>9.8.</w:t>
      </w:r>
      <w:r w:rsidR="00A47836" w:rsidRPr="00A47836">
        <w:rPr>
          <w:rFonts w:ascii="Times New Roman" w:eastAsia="Times New Roman" w:hAnsi="Times New Roman" w:cs="Times New Roman"/>
          <w:b/>
          <w:bCs/>
          <w:iCs/>
          <w:sz w:val="24"/>
          <w:szCs w:val="28"/>
          <w:lang w:val="x-none"/>
        </w:rPr>
        <w:t>Порядок проведения запроса предложений</w:t>
      </w:r>
      <w:bookmarkEnd w:id="42"/>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43" w:name="_Toc521582073"/>
      <w:r>
        <w:rPr>
          <w:rFonts w:ascii="Times New Roman" w:eastAsia="Times New Roman" w:hAnsi="Times New Roman" w:cs="Times New Roman"/>
          <w:b/>
          <w:sz w:val="24"/>
          <w:szCs w:val="24"/>
        </w:rPr>
        <w:t>9.8.</w:t>
      </w:r>
      <w:r w:rsidR="00A47836" w:rsidRPr="00A47836">
        <w:rPr>
          <w:rFonts w:ascii="Times New Roman" w:eastAsia="Times New Roman" w:hAnsi="Times New Roman" w:cs="Times New Roman"/>
          <w:b/>
          <w:sz w:val="24"/>
          <w:szCs w:val="24"/>
        </w:rPr>
        <w:t>Общие положения, отказ от проведения запроса предложений и внесение изменений в извещение и документацию запроса предложений</w:t>
      </w:r>
      <w:bookmarkEnd w:id="43"/>
    </w:p>
    <w:p w:rsidR="00A47836" w:rsidRPr="00A47836" w:rsidRDefault="00A47836" w:rsidP="00A47836">
      <w:pPr>
        <w:widowControl w:val="0"/>
        <w:numPr>
          <w:ilvl w:val="0"/>
          <w:numId w:val="50"/>
        </w:numPr>
        <w:tabs>
          <w:tab w:val="left" w:pos="851"/>
          <w:tab w:val="left" w:pos="1560"/>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A47836" w:rsidRPr="00A47836" w:rsidRDefault="00A47836" w:rsidP="00A47836">
      <w:pPr>
        <w:widowControl w:val="0"/>
        <w:numPr>
          <w:ilvl w:val="0"/>
          <w:numId w:val="50"/>
        </w:numPr>
        <w:tabs>
          <w:tab w:val="left" w:pos="851"/>
          <w:tab w:val="left" w:pos="1560"/>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Извещение о проведении запроса предложений (далее в подразделе – извещение)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A47836">
          <w:rPr>
            <w:rFonts w:ascii="Times New Roman" w:eastAsia="Times New Roman" w:hAnsi="Times New Roman" w:cs="Times New Roman"/>
            <w:sz w:val="24"/>
            <w:szCs w:val="24"/>
            <w:u w:val="single"/>
          </w:rPr>
          <w:t>9.2</w:t>
        </w:r>
      </w:hyperlink>
      <w:r w:rsidRPr="00A47836">
        <w:rPr>
          <w:rFonts w:ascii="Times New Roman" w:eastAsia="Times New Roman" w:hAnsi="Times New Roman" w:cs="Times New Roman"/>
          <w:sz w:val="24"/>
          <w:szCs w:val="24"/>
        </w:rPr>
        <w:t xml:space="preserve"> настоящего Положения.</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Порядок предоставления разъяснений положений документации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A47836">
          <w:rPr>
            <w:rFonts w:ascii="Times New Roman" w:eastAsia="Times New Roman" w:hAnsi="Times New Roman" w:cs="Times New Roman"/>
            <w:sz w:val="24"/>
            <w:u w:val="single"/>
          </w:rPr>
          <w:t>9.3</w:t>
        </w:r>
      </w:hyperlink>
      <w:r w:rsidRPr="00A47836">
        <w:rPr>
          <w:rFonts w:ascii="Times New Roman" w:eastAsia="Times New Roman" w:hAnsi="Times New Roman" w:cs="Times New Roman"/>
          <w:sz w:val="24"/>
        </w:rPr>
        <w:t xml:space="preserve"> настоящего Положения.</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Подача заявок на участие в запросе предложений (далее 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A47836">
          <w:rPr>
            <w:rFonts w:ascii="Times New Roman" w:eastAsia="Times New Roman" w:hAnsi="Times New Roman" w:cs="Times New Roman"/>
            <w:sz w:val="24"/>
            <w:u w:val="single"/>
          </w:rPr>
          <w:t>9.4</w:t>
        </w:r>
      </w:hyperlink>
      <w:r w:rsidRPr="00A47836">
        <w:rPr>
          <w:rFonts w:ascii="Times New Roman" w:eastAsia="Times New Roman" w:hAnsi="Times New Roman" w:cs="Times New Roman"/>
          <w:sz w:val="24"/>
        </w:rPr>
        <w:t xml:space="preserve"> настоящего Положения.</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Заказчик вправе отказаться от проведения запроса предложений в любое время вплоть до даты и времени окончания срока подачи заявок.</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При отказе от проведения запроса предложений заказчик обязан составить в свободной форме письмо (безадресное) о решении об отказе от проведения запроса предложений с обязательным указанием даты и времени принятия такого решения, причин принятия такого решения. Письмо о решении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(трех) дней со дня принятия решения о внесении таких изменений.</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внесённых изменений до даты окончания срока подачи заявок оставалось не менее 4 (четырех) рабочих дней. </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9.8.1.12, а также за исключением случаев признания запроса предложений несостоявшимся.</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w:t>
      </w:r>
      <w:r w:rsidRPr="00A47836">
        <w:rPr>
          <w:rFonts w:ascii="Times New Roman" w:eastAsia="Times New Roman" w:hAnsi="Times New Roman" w:cs="Times New Roman"/>
          <w:sz w:val="24"/>
        </w:rPr>
        <w:lastRenderedPageBreak/>
        <w:t>соответствии с требованиями настоящего Положения), не являются этапами в понимании пункта 9.8.1.10, однако являются процедурами (действиями), осуществление которых необходимо при проведении запроса предложений.</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47836" w:rsidRPr="00A47836" w:rsidRDefault="00A47836" w:rsidP="00A47836">
      <w:pPr>
        <w:numPr>
          <w:ilvl w:val="0"/>
          <w:numId w:val="5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w:t>
      </w:r>
    </w:p>
    <w:p w:rsidR="00A47836" w:rsidRPr="00A47836" w:rsidRDefault="00A47836" w:rsidP="00A47836">
      <w:pPr>
        <w:widowControl w:val="0"/>
        <w:tabs>
          <w:tab w:val="left" w:pos="1560"/>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44" w:name="_Toc521582074"/>
      <w:r>
        <w:rPr>
          <w:rFonts w:ascii="Times New Roman" w:eastAsia="Times New Roman" w:hAnsi="Times New Roman" w:cs="Times New Roman"/>
          <w:b/>
          <w:sz w:val="24"/>
          <w:szCs w:val="24"/>
        </w:rPr>
        <w:t>9.8.2.</w:t>
      </w:r>
      <w:r w:rsidR="00A47836" w:rsidRPr="00A47836">
        <w:rPr>
          <w:rFonts w:ascii="Times New Roman" w:eastAsia="Times New Roman" w:hAnsi="Times New Roman" w:cs="Times New Roman"/>
          <w:b/>
          <w:sz w:val="24"/>
          <w:szCs w:val="24"/>
        </w:rPr>
        <w:t>Открытие доступа к поданным заявкам на участие в запросе предложений</w:t>
      </w:r>
      <w:bookmarkEnd w:id="44"/>
    </w:p>
    <w:p w:rsidR="00A47836" w:rsidRPr="00A47836" w:rsidRDefault="00A47836" w:rsidP="00A47836">
      <w:pPr>
        <w:numPr>
          <w:ilvl w:val="0"/>
          <w:numId w:val="51"/>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A47836" w:rsidRPr="00A47836" w:rsidRDefault="00A47836" w:rsidP="00A47836">
      <w:pPr>
        <w:numPr>
          <w:ilvl w:val="0"/>
          <w:numId w:val="51"/>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Открытие доступа осуществляется комиссией посредством функционала ЭП, на которой проводится запрос предложений.</w:t>
      </w:r>
    </w:p>
    <w:p w:rsidR="00A47836" w:rsidRPr="00A47836" w:rsidRDefault="00A47836" w:rsidP="00A47836">
      <w:pPr>
        <w:numPr>
          <w:ilvl w:val="0"/>
          <w:numId w:val="51"/>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A47836" w:rsidRPr="00A47836" w:rsidRDefault="00A47836" w:rsidP="00A47836">
      <w:pPr>
        <w:numPr>
          <w:ilvl w:val="0"/>
          <w:numId w:val="52"/>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дата подписания протокола;</w:t>
      </w:r>
    </w:p>
    <w:p w:rsidR="00A47836" w:rsidRPr="00A47836" w:rsidRDefault="00A47836" w:rsidP="00A47836">
      <w:pPr>
        <w:numPr>
          <w:ilvl w:val="0"/>
          <w:numId w:val="52"/>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количество поданных на участие в запросе предложений заявок, а также дата и время регистрации каждой такой заявки;</w:t>
      </w:r>
    </w:p>
    <w:p w:rsidR="00A47836" w:rsidRPr="00A47836" w:rsidRDefault="00A47836" w:rsidP="00A47836">
      <w:pPr>
        <w:numPr>
          <w:ilvl w:val="0"/>
          <w:numId w:val="52"/>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A47836" w:rsidRPr="00A47836" w:rsidRDefault="00A47836" w:rsidP="00A47836">
      <w:pPr>
        <w:numPr>
          <w:ilvl w:val="0"/>
          <w:numId w:val="52"/>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highlight w:val="yellow"/>
        </w:rPr>
        <w:t>номера, присвоенные электронной площадкой, заявкам участников;</w:t>
      </w:r>
    </w:p>
    <w:p w:rsidR="00A47836" w:rsidRPr="00A47836" w:rsidRDefault="00A47836" w:rsidP="00A47836">
      <w:pPr>
        <w:numPr>
          <w:ilvl w:val="0"/>
          <w:numId w:val="52"/>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иная информация, размещаемая в протоколе открытия доступа по решению заказчика.</w:t>
      </w:r>
    </w:p>
    <w:p w:rsidR="00A47836" w:rsidRPr="00A47836" w:rsidRDefault="00A47836" w:rsidP="00A47836">
      <w:pPr>
        <w:numPr>
          <w:ilvl w:val="0"/>
          <w:numId w:val="51"/>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Протокол открытия доступа подписывается присутствующими членами комиссии в день открытия доступа.</w:t>
      </w:r>
    </w:p>
    <w:p w:rsidR="00A47836" w:rsidRPr="00A47836" w:rsidRDefault="00A47836" w:rsidP="00A47836">
      <w:pPr>
        <w:numPr>
          <w:ilvl w:val="0"/>
          <w:numId w:val="51"/>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Подписанный присутствующими членами протокол открытия доступа размещается в ЕИС в течение 3 (трех) дней со дня его подписания.</w:t>
      </w:r>
    </w:p>
    <w:p w:rsidR="00A47836" w:rsidRPr="00A47836" w:rsidRDefault="00A47836" w:rsidP="00A47836">
      <w:pPr>
        <w:numPr>
          <w:ilvl w:val="0"/>
          <w:numId w:val="51"/>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В случае если на участие в запросе предложений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A47836" w:rsidRPr="00A47836" w:rsidRDefault="00A47836" w:rsidP="00A47836">
      <w:pPr>
        <w:numPr>
          <w:ilvl w:val="0"/>
          <w:numId w:val="53"/>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дата подписания протокола;</w:t>
      </w:r>
    </w:p>
    <w:p w:rsidR="00A47836" w:rsidRPr="00A47836" w:rsidRDefault="00A47836" w:rsidP="00A47836">
      <w:pPr>
        <w:numPr>
          <w:ilvl w:val="0"/>
          <w:numId w:val="53"/>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указание на отсутствие поданных на участие в запросе предложений заявок;</w:t>
      </w:r>
    </w:p>
    <w:p w:rsidR="00A47836" w:rsidRPr="00A47836" w:rsidRDefault="00A47836" w:rsidP="00A47836">
      <w:pPr>
        <w:numPr>
          <w:ilvl w:val="0"/>
          <w:numId w:val="53"/>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указание пункта Положения, на основании которого было принято решение о признании запроса предложений несостоявшимся;</w:t>
      </w:r>
    </w:p>
    <w:p w:rsidR="00A47836" w:rsidRPr="00A47836" w:rsidRDefault="00A47836" w:rsidP="00A47836">
      <w:pPr>
        <w:numPr>
          <w:ilvl w:val="0"/>
          <w:numId w:val="53"/>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иная информация, размещаемая в протоколе открытия доступа по решению заказчика.</w:t>
      </w:r>
    </w:p>
    <w:p w:rsidR="00A47836" w:rsidRPr="00A47836" w:rsidRDefault="00A47836" w:rsidP="00A47836">
      <w:pPr>
        <w:numPr>
          <w:ilvl w:val="0"/>
          <w:numId w:val="51"/>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Протокол признания запроса предложений несостоявшимся, в случае его составления, размещается в ЕИС в течение 3 (трех) дней со дня его подписания.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45" w:name="_Toc521582075"/>
      <w:r>
        <w:rPr>
          <w:rFonts w:ascii="Times New Roman" w:eastAsia="Times New Roman" w:hAnsi="Times New Roman" w:cs="Times New Roman"/>
          <w:b/>
          <w:sz w:val="24"/>
          <w:szCs w:val="24"/>
        </w:rPr>
        <w:t>9.8.3.</w:t>
      </w:r>
      <w:r w:rsidR="00A47836" w:rsidRPr="00A47836">
        <w:rPr>
          <w:rFonts w:ascii="Times New Roman" w:eastAsia="Times New Roman" w:hAnsi="Times New Roman" w:cs="Times New Roman"/>
          <w:b/>
          <w:sz w:val="24"/>
          <w:szCs w:val="24"/>
        </w:rPr>
        <w:t>Рассмотрение заявок на участие в запросе предложений</w:t>
      </w:r>
      <w:bookmarkEnd w:id="45"/>
    </w:p>
    <w:p w:rsidR="00A47836" w:rsidRPr="00A47836" w:rsidRDefault="00A47836" w:rsidP="00A47836">
      <w:pPr>
        <w:numPr>
          <w:ilvl w:val="0"/>
          <w:numId w:val="5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Рассмотрение заявок, поданных на участие в запросе предложений (далее в подразделе – рассмотрение заявок), осуществляется закупочной комиссией заказчика.</w:t>
      </w:r>
    </w:p>
    <w:p w:rsidR="00A47836" w:rsidRPr="00A47836" w:rsidRDefault="00A47836" w:rsidP="00A47836">
      <w:pPr>
        <w:numPr>
          <w:ilvl w:val="0"/>
          <w:numId w:val="5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Срок рассмотрения заявок не может превышать 7 дней с даты открытия доступа.</w:t>
      </w:r>
    </w:p>
    <w:p w:rsidR="00A47836" w:rsidRPr="00A47836" w:rsidRDefault="00A47836" w:rsidP="00A47836">
      <w:pPr>
        <w:numPr>
          <w:ilvl w:val="0"/>
          <w:numId w:val="5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рамках рассмотрения заявок выполняются следующие действия:</w:t>
      </w:r>
    </w:p>
    <w:p w:rsidR="00A47836" w:rsidRPr="00A47836" w:rsidRDefault="00A47836" w:rsidP="00A47836">
      <w:pPr>
        <w:numPr>
          <w:ilvl w:val="0"/>
          <w:numId w:val="5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проверка состава заявок на соблюдение требований извещения и (или) документации</w:t>
      </w:r>
      <w:r w:rsidRPr="00A47836">
        <w:rPr>
          <w:rFonts w:ascii="Times New Roman" w:eastAsia="Times New Roman" w:hAnsi="Times New Roman" w:cs="Times New Roman"/>
          <w:sz w:val="24"/>
        </w:rPr>
        <w:t xml:space="preserve"> о закупке</w:t>
      </w:r>
      <w:r w:rsidRPr="00A47836">
        <w:rPr>
          <w:rFonts w:ascii="Times New Roman" w:eastAsia="Times New Roman" w:hAnsi="Times New Roman" w:cs="Times New Roman"/>
          <w:sz w:val="24"/>
          <w:szCs w:val="24"/>
        </w:rPr>
        <w:t>;</w:t>
      </w:r>
    </w:p>
    <w:p w:rsidR="00A47836" w:rsidRPr="00A47836" w:rsidRDefault="00A47836" w:rsidP="00A47836">
      <w:pPr>
        <w:numPr>
          <w:ilvl w:val="0"/>
          <w:numId w:val="5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проверка участника закупки на соответствие требованиям извещения и (или) документации</w:t>
      </w:r>
      <w:r w:rsidRPr="00A47836">
        <w:rPr>
          <w:rFonts w:ascii="Times New Roman" w:eastAsia="Times New Roman" w:hAnsi="Times New Roman" w:cs="Times New Roman"/>
          <w:sz w:val="24"/>
        </w:rPr>
        <w:t xml:space="preserve"> о закупке</w:t>
      </w:r>
      <w:r w:rsidRPr="00A47836">
        <w:rPr>
          <w:rFonts w:ascii="Times New Roman" w:eastAsia="Times New Roman" w:hAnsi="Times New Roman" w:cs="Times New Roman"/>
          <w:sz w:val="24"/>
          <w:szCs w:val="24"/>
        </w:rPr>
        <w:t>;</w:t>
      </w:r>
    </w:p>
    <w:p w:rsidR="00A47836" w:rsidRPr="00A47836" w:rsidRDefault="00A47836" w:rsidP="00A47836">
      <w:pPr>
        <w:numPr>
          <w:ilvl w:val="0"/>
          <w:numId w:val="5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принятие решений о допуске, отказе в допуске (отклонении заявки) к участию по соответствующим основаниям.</w:t>
      </w:r>
    </w:p>
    <w:p w:rsidR="00A47836" w:rsidRPr="00A47836" w:rsidRDefault="00A47836" w:rsidP="00A47836">
      <w:pPr>
        <w:numPr>
          <w:ilvl w:val="0"/>
          <w:numId w:val="5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47836" w:rsidRPr="00A47836" w:rsidRDefault="00A47836" w:rsidP="00A47836">
      <w:pPr>
        <w:numPr>
          <w:ilvl w:val="0"/>
          <w:numId w:val="5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Если заявка участника не соответствует указанным в документации </w:t>
      </w:r>
      <w:r w:rsidRPr="00A47836">
        <w:rPr>
          <w:rFonts w:ascii="Times New Roman" w:eastAsia="Times New Roman" w:hAnsi="Times New Roman" w:cs="Times New Roman"/>
          <w:sz w:val="24"/>
        </w:rPr>
        <w:t xml:space="preserve">о закупке </w:t>
      </w:r>
      <w:r w:rsidRPr="00A47836">
        <w:rPr>
          <w:rFonts w:ascii="Times New Roman" w:eastAsia="Times New Roman" w:hAnsi="Times New Roman" w:cs="Times New Roman"/>
          <w:sz w:val="24"/>
          <w:szCs w:val="24"/>
        </w:rPr>
        <w:t>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A47836" w:rsidRPr="00A47836" w:rsidRDefault="00A47836" w:rsidP="00A47836">
      <w:pPr>
        <w:numPr>
          <w:ilvl w:val="0"/>
          <w:numId w:val="5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47836" w:rsidRPr="00A47836" w:rsidRDefault="00A47836" w:rsidP="00A47836">
      <w:pPr>
        <w:numPr>
          <w:ilvl w:val="0"/>
          <w:numId w:val="54"/>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A47836" w:rsidRPr="00A47836" w:rsidRDefault="00A47836" w:rsidP="00A47836">
      <w:pPr>
        <w:numPr>
          <w:ilvl w:val="0"/>
          <w:numId w:val="55"/>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55"/>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количество поданных на участие в запросе предложений заявок, а также дата и время регистрации каждой такой заявки;</w:t>
      </w:r>
    </w:p>
    <w:p w:rsidR="00A47836" w:rsidRPr="00A47836" w:rsidRDefault="00A47836" w:rsidP="00A47836">
      <w:pPr>
        <w:numPr>
          <w:ilvl w:val="0"/>
          <w:numId w:val="55"/>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A47836" w:rsidRPr="00A47836" w:rsidRDefault="00A47836" w:rsidP="00A47836">
      <w:pPr>
        <w:numPr>
          <w:ilvl w:val="0"/>
          <w:numId w:val="55"/>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highlight w:val="yellow"/>
        </w:rPr>
        <w:t>номера, электронной площадкой, заявкам участников;</w:t>
      </w:r>
    </w:p>
    <w:p w:rsidR="00A47836" w:rsidRPr="00A47836" w:rsidRDefault="00A47836" w:rsidP="00A47836">
      <w:pPr>
        <w:numPr>
          <w:ilvl w:val="0"/>
          <w:numId w:val="55"/>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рассмотрения заявок на участие в запросе предложений, с указанием, в том числе:</w:t>
      </w:r>
    </w:p>
    <w:p w:rsidR="00A47836" w:rsidRPr="00A47836" w:rsidRDefault="00A47836" w:rsidP="00A47836">
      <w:pPr>
        <w:tabs>
          <w:tab w:val="left" w:pos="851"/>
          <w:tab w:val="left" w:pos="170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t>а) количества заявок на участие в запросе предложений, которые были отклонены по результатам рассмотрения заявок:</w:t>
      </w:r>
    </w:p>
    <w:p w:rsidR="00A47836" w:rsidRPr="00A47836" w:rsidRDefault="00A47836" w:rsidP="00A47836">
      <w:pPr>
        <w:tabs>
          <w:tab w:val="left" w:pos="851"/>
          <w:tab w:val="left" w:pos="170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A47836" w:rsidRPr="00A47836" w:rsidRDefault="00A47836" w:rsidP="00A47836">
      <w:pPr>
        <w:numPr>
          <w:ilvl w:val="0"/>
          <w:numId w:val="55"/>
        </w:numPr>
        <w:tabs>
          <w:tab w:val="left" w:pos="851"/>
          <w:tab w:val="left" w:pos="1134"/>
          <w:tab w:val="left" w:pos="1276"/>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рассмотрения заявок по решению заказчика.</w:t>
      </w:r>
    </w:p>
    <w:p w:rsidR="00A47836" w:rsidRPr="00A47836" w:rsidRDefault="00A47836" w:rsidP="00A47836">
      <w:pPr>
        <w:tabs>
          <w:tab w:val="left" w:pos="851"/>
          <w:tab w:val="left" w:pos="1701"/>
          <w:tab w:val="left" w:pos="10205"/>
        </w:tabs>
        <w:spacing w:after="0" w:line="240" w:lineRule="auto"/>
        <w:jc w:val="both"/>
        <w:rPr>
          <w:rFonts w:ascii="Times New Roman" w:eastAsia="Times New Roman" w:hAnsi="Times New Roman" w:cs="Times New Roman"/>
          <w:sz w:val="24"/>
          <w:szCs w:val="24"/>
          <w:highlight w:val="yellow"/>
        </w:rPr>
      </w:pPr>
      <w:r w:rsidRPr="00A47836">
        <w:rPr>
          <w:rFonts w:ascii="Times New Roman" w:eastAsia="Times New Roman" w:hAnsi="Times New Roman" w:cs="Times New Roman"/>
          <w:sz w:val="24"/>
          <w:szCs w:val="24"/>
        </w:rPr>
        <w:t xml:space="preserve">9.8.3.11 </w:t>
      </w:r>
      <w:r w:rsidRPr="00A47836">
        <w:rPr>
          <w:rFonts w:ascii="Times New Roman" w:eastAsia="Times New Roman" w:hAnsi="Times New Roman" w:cs="Times New Roman"/>
          <w:sz w:val="24"/>
          <w:szCs w:val="24"/>
          <w:highlight w:val="yellow"/>
        </w:rPr>
        <w:t>В случае, если запрос предложений признан несостоявшимся в соответствии с п. 11.1 настоящего положения, протокол рассмотрения заявок будет считаться итоговым. При этом в протоколе указывается наименование участника, чья заявка была признана соответствующей требованиям запроса предложений.</w:t>
      </w:r>
    </w:p>
    <w:p w:rsidR="00A47836" w:rsidRPr="00A47836" w:rsidRDefault="00A47836" w:rsidP="00A47836">
      <w:pPr>
        <w:tabs>
          <w:tab w:val="left" w:pos="851"/>
          <w:tab w:val="left" w:pos="170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9.8.3.12 Протокол рассмотрения заявок подписывается присутствующими членами комиссии в день рассмотрения заявок.</w:t>
      </w:r>
    </w:p>
    <w:p w:rsidR="00A47836" w:rsidRPr="00A47836" w:rsidRDefault="00A47836" w:rsidP="00A47836">
      <w:pPr>
        <w:tabs>
          <w:tab w:val="left" w:pos="851"/>
          <w:tab w:val="left" w:pos="170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9.8.3.13 Подписанный присутствующими членами комиссии протокол рассмотрения заявок размещается в ЕИС в течение 3 (трех) дней со дня его подписания.</w:t>
      </w:r>
    </w:p>
    <w:p w:rsidR="00A47836" w:rsidRPr="00A47836" w:rsidRDefault="00A47836" w:rsidP="00A47836">
      <w:pPr>
        <w:tabs>
          <w:tab w:val="left" w:pos="851"/>
          <w:tab w:val="left" w:pos="170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9.8.3.14 Факт наличия только одной заявки соответствующей требованиям документации о закупке, или факт наличия единственной поданной заявки не влияет ни на наименование протокола рассмотрения заявок, ни на требования к его содержанию.</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46" w:name="_Toc521582076"/>
      <w:r>
        <w:rPr>
          <w:rFonts w:ascii="Times New Roman" w:eastAsia="Times New Roman" w:hAnsi="Times New Roman" w:cs="Times New Roman"/>
          <w:b/>
          <w:sz w:val="24"/>
          <w:szCs w:val="24"/>
        </w:rPr>
        <w:t>9.8.4.</w:t>
      </w:r>
      <w:r w:rsidR="00A47836" w:rsidRPr="00A47836">
        <w:rPr>
          <w:rFonts w:ascii="Times New Roman" w:eastAsia="Times New Roman" w:hAnsi="Times New Roman" w:cs="Times New Roman"/>
          <w:b/>
          <w:sz w:val="24"/>
          <w:szCs w:val="24"/>
        </w:rPr>
        <w:t>Оценка заявок на участие в запросе предложений</w:t>
      </w:r>
      <w:bookmarkEnd w:id="46"/>
    </w:p>
    <w:p w:rsidR="00A47836" w:rsidRPr="00A47836" w:rsidRDefault="00A47836" w:rsidP="00A47836">
      <w:pPr>
        <w:numPr>
          <w:ilvl w:val="0"/>
          <w:numId w:val="56"/>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Оценка заявок на участие в запросе предложений (далее в подразделе – оценка заявок), допущенных к участию в запросе предложений по итогам рассмотрения заявок, осуществляется закупочной комиссией заказчика.</w:t>
      </w:r>
    </w:p>
    <w:p w:rsidR="00A47836" w:rsidRPr="00A47836" w:rsidRDefault="00A47836" w:rsidP="00A47836">
      <w:pPr>
        <w:numPr>
          <w:ilvl w:val="0"/>
          <w:numId w:val="56"/>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Срок оценки заявок не может превышать 7 дней с даты рассмотрения заявок. </w:t>
      </w:r>
    </w:p>
    <w:p w:rsidR="00A47836" w:rsidRPr="00A47836" w:rsidRDefault="00A47836" w:rsidP="00A47836">
      <w:pPr>
        <w:numPr>
          <w:ilvl w:val="0"/>
          <w:numId w:val="56"/>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Оценка заявок не проводится в отношении тех заявок, которые были отклонены на этапе рассмотрения заявок. </w:t>
      </w:r>
    </w:p>
    <w:p w:rsidR="00A47836" w:rsidRPr="00A47836" w:rsidRDefault="00A47836" w:rsidP="00A47836">
      <w:pPr>
        <w:numPr>
          <w:ilvl w:val="0"/>
          <w:numId w:val="56"/>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в ходе рассмотрения заявок к участию в запросе предложений была допущена только одна заявка, оценка заявок не проводится.</w:t>
      </w:r>
    </w:p>
    <w:p w:rsidR="00A47836" w:rsidRPr="00A47836" w:rsidRDefault="00A47836" w:rsidP="00A47836">
      <w:pPr>
        <w:numPr>
          <w:ilvl w:val="0"/>
          <w:numId w:val="56"/>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настоящего Положения.</w:t>
      </w:r>
    </w:p>
    <w:p w:rsidR="00A47836" w:rsidRPr="00A47836" w:rsidRDefault="00A47836" w:rsidP="00A47836">
      <w:pPr>
        <w:numPr>
          <w:ilvl w:val="0"/>
          <w:numId w:val="56"/>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A47836" w:rsidRPr="00A47836" w:rsidRDefault="00A47836" w:rsidP="00A47836">
      <w:pPr>
        <w:numPr>
          <w:ilvl w:val="0"/>
          <w:numId w:val="56"/>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процедуры оценки заявок комиссией оформляется протокол оценки заявок, который содержит следующие сведения:</w:t>
      </w:r>
    </w:p>
    <w:p w:rsidR="00A47836" w:rsidRPr="00A47836" w:rsidRDefault="00A47836" w:rsidP="00A47836">
      <w:pPr>
        <w:numPr>
          <w:ilvl w:val="0"/>
          <w:numId w:val="5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5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количество поданных на участие в запросе предложений заявок, а также дата и время регистрации каждой такой заявки;</w:t>
      </w:r>
    </w:p>
    <w:p w:rsidR="00A47836" w:rsidRPr="00A47836" w:rsidRDefault="00A47836" w:rsidP="00A47836">
      <w:pPr>
        <w:numPr>
          <w:ilvl w:val="0"/>
          <w:numId w:val="5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A47836" w:rsidRPr="00A47836" w:rsidRDefault="00A47836" w:rsidP="00A47836">
      <w:pPr>
        <w:numPr>
          <w:ilvl w:val="0"/>
          <w:numId w:val="5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каждого участника запроса предложений, подавшего заявку на участие в запросе предложений;</w:t>
      </w:r>
    </w:p>
    <w:p w:rsidR="00A47836" w:rsidRPr="00A47836" w:rsidRDefault="00A47836" w:rsidP="00A47836">
      <w:pPr>
        <w:numPr>
          <w:ilvl w:val="0"/>
          <w:numId w:val="5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рассмотрения заявок на участие в запросе предложений, с указанием, в том числе:</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а) количества заявок на участие в запросе предложений, которые были отклонены по результатам рассмотрения заявок:</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A47836" w:rsidRPr="00A47836" w:rsidRDefault="00A47836" w:rsidP="00A47836">
      <w:pPr>
        <w:numPr>
          <w:ilvl w:val="0"/>
          <w:numId w:val="5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A47836" w:rsidRPr="00A47836" w:rsidRDefault="00A47836" w:rsidP="00A47836">
      <w:pPr>
        <w:numPr>
          <w:ilvl w:val="0"/>
          <w:numId w:val="5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A47836" w:rsidRPr="00A47836" w:rsidRDefault="00A47836" w:rsidP="00A47836">
      <w:pPr>
        <w:numPr>
          <w:ilvl w:val="0"/>
          <w:numId w:val="5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A47836" w:rsidRPr="00A47836" w:rsidRDefault="00A47836" w:rsidP="00A47836">
      <w:pPr>
        <w:numPr>
          <w:ilvl w:val="0"/>
          <w:numId w:val="5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оценки заявок по решению заказчика.</w:t>
      </w:r>
    </w:p>
    <w:p w:rsidR="00A47836" w:rsidRPr="00A47836" w:rsidRDefault="00A47836" w:rsidP="00A47836">
      <w:pPr>
        <w:numPr>
          <w:ilvl w:val="0"/>
          <w:numId w:val="5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A47836" w:rsidRPr="00A47836" w:rsidRDefault="00A47836" w:rsidP="00A47836">
      <w:pPr>
        <w:numPr>
          <w:ilvl w:val="0"/>
          <w:numId w:val="5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47836" w:rsidRPr="00A47836" w:rsidRDefault="00A47836" w:rsidP="00A47836">
      <w:pPr>
        <w:numPr>
          <w:ilvl w:val="0"/>
          <w:numId w:val="5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 оценки заявок подписывается присутствующими членами комиссии в день проведения оценки заявок.</w:t>
      </w:r>
    </w:p>
    <w:p w:rsidR="00A47836" w:rsidRPr="00A47836" w:rsidRDefault="00A47836" w:rsidP="00A47836">
      <w:pPr>
        <w:numPr>
          <w:ilvl w:val="0"/>
          <w:numId w:val="56"/>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Подписанный присутствующими членами комиссии протокол оценки заявок размещается в ЕИС в течение 3 (трех) дней со дня его подписания.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47" w:name="_Toc521582077"/>
      <w:r>
        <w:rPr>
          <w:rFonts w:ascii="Times New Roman" w:eastAsia="Times New Roman" w:hAnsi="Times New Roman" w:cs="Times New Roman"/>
          <w:b/>
          <w:sz w:val="24"/>
          <w:szCs w:val="24"/>
        </w:rPr>
        <w:t>9.8.5.</w:t>
      </w:r>
      <w:r w:rsidR="00A47836" w:rsidRPr="00A47836">
        <w:rPr>
          <w:rFonts w:ascii="Times New Roman" w:eastAsia="Times New Roman" w:hAnsi="Times New Roman" w:cs="Times New Roman"/>
          <w:b/>
          <w:sz w:val="24"/>
          <w:szCs w:val="24"/>
        </w:rPr>
        <w:t>Заключение договора по итогам проведения запроса предложений</w:t>
      </w:r>
      <w:bookmarkEnd w:id="47"/>
    </w:p>
    <w:p w:rsidR="00A47836" w:rsidRPr="00A47836" w:rsidRDefault="00A47836" w:rsidP="00A47836">
      <w:pPr>
        <w:numPr>
          <w:ilvl w:val="0"/>
          <w:numId w:val="5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и подразделом 13.1 настоящего Положения.</w:t>
      </w:r>
    </w:p>
    <w:p w:rsidR="00A47836" w:rsidRPr="00A47836" w:rsidRDefault="00A47836" w:rsidP="00A47836">
      <w:pPr>
        <w:numPr>
          <w:ilvl w:val="0"/>
          <w:numId w:val="5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обязан принять решение об отказе от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47836" w:rsidRPr="00A47836" w:rsidRDefault="00A47836" w:rsidP="00A47836">
      <w:pPr>
        <w:numPr>
          <w:ilvl w:val="0"/>
          <w:numId w:val="5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При принятии решения об отказе от заключения договора с участником запроса предложений,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47836" w:rsidRPr="00A47836" w:rsidRDefault="00A47836" w:rsidP="00A47836">
      <w:pPr>
        <w:numPr>
          <w:ilvl w:val="0"/>
          <w:numId w:val="59"/>
        </w:numPr>
        <w:tabs>
          <w:tab w:val="left" w:pos="851"/>
          <w:tab w:val="left" w:pos="1134"/>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59"/>
        </w:numPr>
        <w:tabs>
          <w:tab w:val="left" w:pos="851"/>
          <w:tab w:val="left" w:pos="1134"/>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A47836" w:rsidRPr="00A47836" w:rsidRDefault="00A47836" w:rsidP="00A47836">
      <w:pPr>
        <w:numPr>
          <w:ilvl w:val="0"/>
          <w:numId w:val="59"/>
        </w:numPr>
        <w:tabs>
          <w:tab w:val="left" w:pos="851"/>
          <w:tab w:val="left" w:pos="1134"/>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содержащиеся в заявке такого участника запроса предложений сведения, которые были признаны комиссией недостоверными;</w:t>
      </w:r>
    </w:p>
    <w:p w:rsidR="00A47836" w:rsidRPr="00A47836" w:rsidRDefault="00A47836" w:rsidP="00A47836">
      <w:pPr>
        <w:numPr>
          <w:ilvl w:val="0"/>
          <w:numId w:val="59"/>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отказа от заключения договора по решению заказчика.</w:t>
      </w:r>
    </w:p>
    <w:p w:rsidR="00A47836" w:rsidRPr="00A47836" w:rsidRDefault="00A47836" w:rsidP="00A47836">
      <w:pPr>
        <w:numPr>
          <w:ilvl w:val="0"/>
          <w:numId w:val="5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Стороны заключают договор в электронной форме с применением функционала ЭП. </w:t>
      </w:r>
    </w:p>
    <w:p w:rsidR="00A47836" w:rsidRPr="00A47836" w:rsidRDefault="00A47836" w:rsidP="00A47836">
      <w:pPr>
        <w:numPr>
          <w:ilvl w:val="0"/>
          <w:numId w:val="5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Условия договора, заключаемого по результатам проведения запроса предложений,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47836" w:rsidRPr="00A47836" w:rsidRDefault="00A47836" w:rsidP="00A47836">
      <w:pPr>
        <w:numPr>
          <w:ilvl w:val="0"/>
          <w:numId w:val="58"/>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отношении формирования в заключаемом договоре цен единиц товаров (работ, услуг) может быть предусмотрен иной порядок, отличный от описанного в пункте 9.8.5.5, при условии, что иной порядок формирования цен единиц товаров (работ, услуг) был указан в документации запроса предложений в соответствии с подпунктом 22 пункта 9.2.9 настоящего Положения.</w:t>
      </w:r>
    </w:p>
    <w:p w:rsidR="00A47836" w:rsidRPr="00A47836" w:rsidRDefault="00A47836" w:rsidP="00A47836">
      <w:pPr>
        <w:tabs>
          <w:tab w:val="left" w:pos="10205"/>
        </w:tabs>
        <w:spacing w:after="0" w:line="240" w:lineRule="auto"/>
        <w:jc w:val="both"/>
        <w:rPr>
          <w:rFonts w:ascii="Calibri" w:eastAsia="Times New Roman" w:hAnsi="Calibri" w:cs="Times New Roman"/>
        </w:rPr>
      </w:pPr>
    </w:p>
    <w:p w:rsidR="00A47836" w:rsidRPr="00A47836" w:rsidRDefault="00FD58AF" w:rsidP="00FD58AF">
      <w:pPr>
        <w:keepNext/>
        <w:tabs>
          <w:tab w:val="left" w:pos="10205"/>
        </w:tabs>
        <w:spacing w:after="0" w:line="240" w:lineRule="auto"/>
        <w:jc w:val="both"/>
        <w:outlineLvl w:val="1"/>
        <w:rPr>
          <w:rFonts w:ascii="Times New Roman" w:eastAsia="Times New Roman" w:hAnsi="Times New Roman" w:cs="Times New Roman"/>
          <w:b/>
          <w:bCs/>
          <w:iCs/>
          <w:sz w:val="24"/>
          <w:szCs w:val="28"/>
          <w:lang w:val="x-none"/>
        </w:rPr>
      </w:pPr>
      <w:bookmarkStart w:id="48" w:name="_Toc521582078"/>
      <w:r>
        <w:rPr>
          <w:rFonts w:ascii="Times New Roman" w:eastAsia="Times New Roman" w:hAnsi="Times New Roman" w:cs="Times New Roman"/>
          <w:b/>
          <w:bCs/>
          <w:iCs/>
          <w:sz w:val="24"/>
          <w:szCs w:val="28"/>
        </w:rPr>
        <w:t>9.9.</w:t>
      </w:r>
      <w:r w:rsidR="00A47836" w:rsidRPr="00A47836">
        <w:rPr>
          <w:rFonts w:ascii="Times New Roman" w:eastAsia="Times New Roman" w:hAnsi="Times New Roman" w:cs="Times New Roman"/>
          <w:b/>
          <w:bCs/>
          <w:iCs/>
          <w:sz w:val="24"/>
          <w:szCs w:val="28"/>
          <w:lang w:val="x-none"/>
        </w:rPr>
        <w:t>Порядок проведения запроса цен</w:t>
      </w:r>
      <w:bookmarkEnd w:id="48"/>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49" w:name="_Toc521582079"/>
      <w:r>
        <w:rPr>
          <w:rFonts w:ascii="Times New Roman" w:eastAsia="Times New Roman" w:hAnsi="Times New Roman" w:cs="Times New Roman"/>
          <w:b/>
          <w:sz w:val="24"/>
          <w:szCs w:val="24"/>
        </w:rPr>
        <w:t>9.9.1.</w:t>
      </w:r>
      <w:r w:rsidR="00A47836" w:rsidRPr="00A47836">
        <w:rPr>
          <w:rFonts w:ascii="Times New Roman" w:eastAsia="Times New Roman" w:hAnsi="Times New Roman" w:cs="Times New Roman"/>
          <w:b/>
          <w:sz w:val="24"/>
          <w:szCs w:val="24"/>
        </w:rPr>
        <w:t>Общие положения, отказ от проведения запроса цен и внесение изменений в извещение и документацию запроса цен</w:t>
      </w:r>
      <w:bookmarkEnd w:id="49"/>
    </w:p>
    <w:p w:rsidR="00A47836" w:rsidRPr="00A47836" w:rsidRDefault="00A47836" w:rsidP="00A47836">
      <w:pPr>
        <w:widowControl w:val="0"/>
        <w:numPr>
          <w:ilvl w:val="0"/>
          <w:numId w:val="60"/>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A47836" w:rsidRPr="00A47836" w:rsidRDefault="00A47836" w:rsidP="00A47836">
      <w:pPr>
        <w:widowControl w:val="0"/>
        <w:numPr>
          <w:ilvl w:val="0"/>
          <w:numId w:val="60"/>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Извещение о проведении запроса цен (далее в подразделе – извещение) и документация запроса цен, вносимые в них изменения должны быть разработаны и размещены в соответствии с требованиями пункта </w:t>
      </w:r>
      <w:hyperlink w:anchor="_Требования_к_извещению" w:history="1">
        <w:r w:rsidRPr="00A47836">
          <w:rPr>
            <w:rFonts w:ascii="Times New Roman" w:eastAsia="Times New Roman" w:hAnsi="Times New Roman" w:cs="Times New Roman"/>
            <w:sz w:val="24"/>
            <w:szCs w:val="24"/>
            <w:u w:val="single"/>
          </w:rPr>
          <w:t>9.2</w:t>
        </w:r>
      </w:hyperlink>
      <w:r w:rsidRPr="00A47836">
        <w:rPr>
          <w:rFonts w:ascii="Times New Roman" w:eastAsia="Times New Roman" w:hAnsi="Times New Roman" w:cs="Times New Roman"/>
          <w:sz w:val="24"/>
          <w:szCs w:val="24"/>
        </w:rPr>
        <w:t xml:space="preserve"> настоящего Положения.</w:t>
      </w:r>
    </w:p>
    <w:p w:rsidR="00A47836" w:rsidRPr="00A47836" w:rsidRDefault="00A47836" w:rsidP="00A47836">
      <w:pPr>
        <w:numPr>
          <w:ilvl w:val="0"/>
          <w:numId w:val="6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Порядок предоставления разъяснений положений документации запроса цен, требования к запросу о предоставлении таких разъяснений, должны быть указаны в документации запроса цен с учетом требований </w:t>
      </w:r>
      <w:r w:rsidRPr="00A47836">
        <w:rPr>
          <w:rFonts w:ascii="Times New Roman" w:eastAsia="Times New Roman" w:hAnsi="Times New Roman" w:cs="Times New Roman"/>
          <w:sz w:val="24"/>
          <w:szCs w:val="24"/>
        </w:rPr>
        <w:t xml:space="preserve">пункта </w:t>
      </w:r>
      <w:hyperlink w:anchor="_Порядок_предоставления_разъяснений" w:history="1">
        <w:r w:rsidRPr="00A47836">
          <w:rPr>
            <w:rFonts w:ascii="Times New Roman" w:eastAsia="Times New Roman" w:hAnsi="Times New Roman" w:cs="Times New Roman"/>
            <w:sz w:val="24"/>
            <w:u w:val="single"/>
          </w:rPr>
          <w:t>9.3</w:t>
        </w:r>
      </w:hyperlink>
      <w:r w:rsidRPr="00A47836">
        <w:rPr>
          <w:rFonts w:ascii="Times New Roman" w:eastAsia="Times New Roman" w:hAnsi="Times New Roman" w:cs="Times New Roman"/>
          <w:sz w:val="24"/>
        </w:rPr>
        <w:t xml:space="preserve"> настоящего Положения. </w:t>
      </w:r>
    </w:p>
    <w:p w:rsidR="00A47836" w:rsidRPr="00A47836" w:rsidRDefault="00A47836" w:rsidP="00A47836">
      <w:pPr>
        <w:numPr>
          <w:ilvl w:val="0"/>
          <w:numId w:val="6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Подача заявок на участие в запросе цен (далее в подразделе – заявка, заявки) осуществляется в бумажной форме в запечатанном конверте  в соответствии с требованиями, указанными в документации, с учетом требований </w:t>
      </w:r>
      <w:r w:rsidRPr="00A47836">
        <w:rPr>
          <w:rFonts w:ascii="Times New Roman" w:eastAsia="Times New Roman" w:hAnsi="Times New Roman" w:cs="Times New Roman"/>
          <w:sz w:val="24"/>
          <w:szCs w:val="24"/>
        </w:rPr>
        <w:t xml:space="preserve">пункта </w:t>
      </w:r>
      <w:hyperlink w:anchor="_Порядок_подачи_заявки" w:history="1">
        <w:r w:rsidRPr="00A47836">
          <w:rPr>
            <w:rFonts w:ascii="Times New Roman" w:eastAsia="Times New Roman" w:hAnsi="Times New Roman" w:cs="Times New Roman"/>
            <w:sz w:val="24"/>
            <w:u w:val="single"/>
          </w:rPr>
          <w:t>9.4</w:t>
        </w:r>
      </w:hyperlink>
      <w:r w:rsidRPr="00A47836">
        <w:rPr>
          <w:rFonts w:ascii="Times New Roman" w:eastAsia="Times New Roman" w:hAnsi="Times New Roman" w:cs="Times New Roman"/>
          <w:sz w:val="24"/>
        </w:rPr>
        <w:t xml:space="preserve"> настоящего Положения</w:t>
      </w:r>
      <w:r w:rsidRPr="00A47836">
        <w:rPr>
          <w:rFonts w:ascii="Times New Roman" w:eastAsia="Times New Roman" w:hAnsi="Times New Roman" w:cs="Times New Roman"/>
          <w:sz w:val="24"/>
          <w:szCs w:val="24"/>
        </w:rPr>
        <w:t>. Заявка</w:t>
      </w:r>
      <w:r w:rsidRPr="00A47836">
        <w:rPr>
          <w:rFonts w:ascii="Times New Roman" w:eastAsia="Times New Roman" w:hAnsi="Times New Roman" w:cs="Times New Roman"/>
          <w:sz w:val="24"/>
        </w:rPr>
        <w:t xml:space="preserve"> на участие в запросе цен должна содержать сведения и документы, указанные в подпунктах 1,3,5,6,7,8,10 пункта 9.4.7  настоящего Положения.</w:t>
      </w:r>
    </w:p>
    <w:p w:rsidR="00A47836" w:rsidRPr="00A47836" w:rsidRDefault="00A47836" w:rsidP="00A47836">
      <w:pPr>
        <w:numPr>
          <w:ilvl w:val="0"/>
          <w:numId w:val="6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Заказчик вправе отказаться от проведения запроса цен в любое время вплоть до даты и времени окончания срока подачи заявок.</w:t>
      </w:r>
    </w:p>
    <w:p w:rsidR="00A47836" w:rsidRPr="00A47836" w:rsidRDefault="00A47836" w:rsidP="00A47836">
      <w:pPr>
        <w:numPr>
          <w:ilvl w:val="0"/>
          <w:numId w:val="6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A47836" w:rsidRPr="00A47836" w:rsidRDefault="00A47836" w:rsidP="00A47836">
      <w:pPr>
        <w:numPr>
          <w:ilvl w:val="0"/>
          <w:numId w:val="6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При отказе от проведения запроса цен заказчик обязан составить в свободной форме письмо (безадресное) о решении об отказе от проведения запроса цен с обязательным указанием даты и времени принятия такого решения, причин принятия такого решения. Письмо о решении об отказе от проведения запроса цен размещается заказчиком в ЕИС одновременно с принятием такого решения (переводом закупки в статус отмененной).</w:t>
      </w:r>
    </w:p>
    <w:p w:rsidR="00A47836" w:rsidRPr="00A47836" w:rsidRDefault="00A47836" w:rsidP="00A47836">
      <w:pPr>
        <w:numPr>
          <w:ilvl w:val="0"/>
          <w:numId w:val="6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(трех) дней со дня принятия решения о внесении таких изменений.</w:t>
      </w:r>
    </w:p>
    <w:p w:rsidR="00A47836" w:rsidRPr="00A47836" w:rsidRDefault="00A47836" w:rsidP="00A47836">
      <w:pPr>
        <w:numPr>
          <w:ilvl w:val="0"/>
          <w:numId w:val="6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В случае внесения изменений в извещение и (или) в документацию запроса цен, срок подачи заявок на участие в запросе цен должен быть продлен так, чтобы с даты размещения в </w:t>
      </w:r>
      <w:r w:rsidRPr="00A47836">
        <w:rPr>
          <w:rFonts w:ascii="Times New Roman" w:eastAsia="Times New Roman" w:hAnsi="Times New Roman" w:cs="Times New Roman"/>
          <w:sz w:val="24"/>
        </w:rPr>
        <w:lastRenderedPageBreak/>
        <w:t xml:space="preserve">ЕИС внесённых изменений до даты окончания срока подачи заявок оставалось не менее 2 (двух) рабочих дней. </w:t>
      </w:r>
    </w:p>
    <w:p w:rsidR="00A47836" w:rsidRPr="00A47836" w:rsidRDefault="00A47836" w:rsidP="00A47836">
      <w:pPr>
        <w:numPr>
          <w:ilvl w:val="0"/>
          <w:numId w:val="6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9.9.1.12, а также за исключением случаев признания запроса цен несостоявшимся.</w:t>
      </w:r>
    </w:p>
    <w:p w:rsidR="00A47836" w:rsidRPr="00A47836" w:rsidRDefault="00A47836" w:rsidP="00A47836">
      <w:pPr>
        <w:numPr>
          <w:ilvl w:val="0"/>
          <w:numId w:val="6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9.9.1.10, однако являются процедурами (действиями), осуществление которых необходимо при проведении запроса цен.</w:t>
      </w:r>
    </w:p>
    <w:p w:rsidR="00A47836" w:rsidRPr="00A47836" w:rsidRDefault="00A47836" w:rsidP="00A47836">
      <w:pPr>
        <w:numPr>
          <w:ilvl w:val="0"/>
          <w:numId w:val="6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47836" w:rsidRPr="00A47836" w:rsidRDefault="00A47836" w:rsidP="00A47836">
      <w:pPr>
        <w:widowControl w:val="0"/>
        <w:tabs>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50" w:name="_Toc521582080"/>
      <w:r>
        <w:rPr>
          <w:rFonts w:ascii="Times New Roman" w:eastAsia="Times New Roman" w:hAnsi="Times New Roman" w:cs="Times New Roman"/>
          <w:b/>
          <w:sz w:val="24"/>
          <w:szCs w:val="24"/>
        </w:rPr>
        <w:t>9.9.2.</w:t>
      </w:r>
      <w:r w:rsidR="00A47836" w:rsidRPr="00A47836">
        <w:rPr>
          <w:rFonts w:ascii="Times New Roman" w:eastAsia="Times New Roman" w:hAnsi="Times New Roman" w:cs="Times New Roman"/>
          <w:b/>
          <w:sz w:val="24"/>
          <w:szCs w:val="24"/>
        </w:rPr>
        <w:t>Вскрытие конвертов с заявками на участие в запросе цен</w:t>
      </w:r>
      <w:bookmarkEnd w:id="50"/>
    </w:p>
    <w:p w:rsidR="00A47836" w:rsidRPr="00A47836" w:rsidRDefault="00A47836" w:rsidP="00A47836">
      <w:pPr>
        <w:numPr>
          <w:ilvl w:val="0"/>
          <w:numId w:val="61"/>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Процедура вскрытия конвертов с заявками на участие в запросе цен (далее – вскрытие конвертов),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устанавливается заказчиком в документации самостоятельно.</w:t>
      </w:r>
    </w:p>
    <w:p w:rsidR="00A47836" w:rsidRPr="00A47836" w:rsidRDefault="00A47836" w:rsidP="00A47836">
      <w:pPr>
        <w:numPr>
          <w:ilvl w:val="0"/>
          <w:numId w:val="61"/>
        </w:numPr>
        <w:tabs>
          <w:tab w:val="left" w:pos="851"/>
          <w:tab w:val="left" w:pos="1560"/>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Конверты с заявками на участие в запросе цен вскрываются на заседании комиссии по закупкам в дату и время, месте, указанные в документации о закупке. При вскрытии конвертов вправе присутствовать участники запроса цен или их представители (при наличии доверенности).</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r w:rsidRPr="00A47836">
        <w:rPr>
          <w:rFonts w:ascii="Times New Roman" w:eastAsia="Times New Roman" w:hAnsi="Times New Roman" w:cs="Times New Roman"/>
          <w:sz w:val="24"/>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Комиссия по закупкам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Конверты с заявками на участие в запросе цен, полученные после окончания срока их приема, вскрываются, но не возвращаются участникам закупки.</w:t>
      </w:r>
    </w:p>
    <w:p w:rsidR="00A47836" w:rsidRPr="00A47836" w:rsidRDefault="00A47836" w:rsidP="00A47836">
      <w:pPr>
        <w:numPr>
          <w:ilvl w:val="0"/>
          <w:numId w:val="61"/>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lang w:eastAsia="ru-RU"/>
        </w:rPr>
        <w:t>При вскрытии конвертов с заявками председатель комиссии по закупкам объявляет следующую информацию:</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1) наименование предмета и номер закупки;</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2) информацию о состоянии каждого конверта с заявкой: наличие либо отсутствие повреждений, признаков вскрытия и т.д.;</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3)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 xml:space="preserve">4) </w:t>
      </w:r>
      <w:r w:rsidRPr="00A47836">
        <w:rPr>
          <w:rFonts w:ascii="Times New Roman" w:eastAsia="Times New Roman" w:hAnsi="Times New Roman" w:cs="Times New Roman"/>
          <w:sz w:val="24"/>
          <w:szCs w:val="24"/>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при ее получении;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5) </w:t>
      </w:r>
      <w:r w:rsidRPr="00A47836">
        <w:rPr>
          <w:rFonts w:ascii="Times New Roman" w:eastAsia="Times New Roman" w:hAnsi="Times New Roman" w:cs="Times New Roman"/>
          <w:sz w:val="24"/>
          <w:szCs w:val="24"/>
          <w:lang w:eastAsia="ru-RU"/>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6) сведения о наличии в заявке предусмотренных настоящим Положением и извещением о закупке сведений и документов, необходимых для допуска к участию;</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rPr>
      </w:pPr>
      <w:r w:rsidRPr="00A47836">
        <w:rPr>
          <w:rFonts w:ascii="Times New Roman" w:eastAsia="Times New Roman" w:hAnsi="Times New Roman" w:cs="Times New Roman"/>
          <w:sz w:val="24"/>
          <w:szCs w:val="24"/>
          <w:lang w:eastAsia="ru-RU"/>
        </w:rPr>
        <w:t>7) предложение участников, подавших заявки на участие в закупке</w:t>
      </w:r>
    </w:p>
    <w:p w:rsidR="00A47836" w:rsidRPr="00A47836" w:rsidRDefault="00A47836" w:rsidP="00A47836">
      <w:pPr>
        <w:numPr>
          <w:ilvl w:val="0"/>
          <w:numId w:val="61"/>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lastRenderedPageBreak/>
        <w:t>По результатам проведения процедуры вскрытия конвертов комиссия оформляет протокол вскрытия конвертов, в котором указываются следующие сведения:</w:t>
      </w:r>
    </w:p>
    <w:p w:rsidR="00A47836" w:rsidRPr="00A47836" w:rsidRDefault="00A47836" w:rsidP="00A47836">
      <w:pPr>
        <w:numPr>
          <w:ilvl w:val="0"/>
          <w:numId w:val="62"/>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дата подписания протокола;</w:t>
      </w:r>
    </w:p>
    <w:p w:rsidR="00A47836" w:rsidRPr="00A47836" w:rsidRDefault="00A47836" w:rsidP="00A47836">
      <w:pPr>
        <w:numPr>
          <w:ilvl w:val="0"/>
          <w:numId w:val="62"/>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количество поданных на участие в запросе цен заявок, а также дата и время регистрации каждой такой заявки;</w:t>
      </w:r>
    </w:p>
    <w:p w:rsidR="00A47836" w:rsidRPr="00A47836" w:rsidRDefault="00A47836" w:rsidP="00A47836">
      <w:pPr>
        <w:numPr>
          <w:ilvl w:val="0"/>
          <w:numId w:val="62"/>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A47836" w:rsidRPr="00A47836" w:rsidRDefault="00A47836" w:rsidP="00A47836">
      <w:pPr>
        <w:numPr>
          <w:ilvl w:val="0"/>
          <w:numId w:val="62"/>
        </w:numPr>
        <w:tabs>
          <w:tab w:val="left" w:pos="851"/>
          <w:tab w:val="left" w:pos="10205"/>
        </w:tabs>
        <w:spacing w:after="0" w:line="240" w:lineRule="auto"/>
        <w:ind w:left="0" w:firstLine="0"/>
        <w:jc w:val="both"/>
        <w:rPr>
          <w:rFonts w:ascii="Times New Roman" w:eastAsia="Times New Roman" w:hAnsi="Times New Roman" w:cs="Times New Roman"/>
          <w:sz w:val="24"/>
          <w:highlight w:val="yellow"/>
        </w:rPr>
      </w:pPr>
      <w:r w:rsidRPr="00A47836">
        <w:rPr>
          <w:rFonts w:ascii="Times New Roman" w:eastAsia="Times New Roman" w:hAnsi="Times New Roman" w:cs="Times New Roman"/>
          <w:sz w:val="24"/>
          <w:szCs w:val="24"/>
          <w:highlight w:val="yellow"/>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при ее получении;</w:t>
      </w:r>
    </w:p>
    <w:p w:rsidR="00A47836" w:rsidRPr="00A47836" w:rsidRDefault="00A47836" w:rsidP="00A47836">
      <w:pPr>
        <w:numPr>
          <w:ilvl w:val="0"/>
          <w:numId w:val="62"/>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иная информация, размещаемая в протоколе открытия доступа по решению заказчика.</w:t>
      </w:r>
    </w:p>
    <w:p w:rsidR="00A47836" w:rsidRPr="00A47836" w:rsidRDefault="00A47836" w:rsidP="00A47836">
      <w:pPr>
        <w:numPr>
          <w:ilvl w:val="0"/>
          <w:numId w:val="61"/>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Протокол открытия доступа подписывается присутствующими членами комиссии в день открытия доступа.</w:t>
      </w:r>
    </w:p>
    <w:p w:rsidR="00A47836" w:rsidRPr="00A47836" w:rsidRDefault="00A47836" w:rsidP="00A47836">
      <w:pPr>
        <w:numPr>
          <w:ilvl w:val="0"/>
          <w:numId w:val="61"/>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Подписанный присутствующими членами протокол открытия доступа размещается в ЕИС в течение 3 (трех) дней со дня его подписания.</w:t>
      </w:r>
    </w:p>
    <w:p w:rsidR="00A47836" w:rsidRPr="00A47836" w:rsidRDefault="00A47836" w:rsidP="00A47836">
      <w:pPr>
        <w:numPr>
          <w:ilvl w:val="0"/>
          <w:numId w:val="61"/>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В случае если на участие в запросе цен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цен несостоявшимся, в котором указываются следующие сведения:</w:t>
      </w:r>
    </w:p>
    <w:p w:rsidR="00A47836" w:rsidRPr="00A47836" w:rsidRDefault="00A47836" w:rsidP="00A47836">
      <w:pPr>
        <w:numPr>
          <w:ilvl w:val="0"/>
          <w:numId w:val="63"/>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дата подписания протокола;</w:t>
      </w:r>
    </w:p>
    <w:p w:rsidR="00A47836" w:rsidRPr="00A47836" w:rsidRDefault="00A47836" w:rsidP="00A47836">
      <w:pPr>
        <w:numPr>
          <w:ilvl w:val="0"/>
          <w:numId w:val="63"/>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указание на отсутствие поданных на участие в запросе цен заявок;</w:t>
      </w:r>
    </w:p>
    <w:p w:rsidR="00A47836" w:rsidRPr="00A47836" w:rsidRDefault="00A47836" w:rsidP="00A47836">
      <w:pPr>
        <w:numPr>
          <w:ilvl w:val="0"/>
          <w:numId w:val="63"/>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указание пункта Положения, на основании которого было принято решение о признании запроса цен несостоявшимся;</w:t>
      </w:r>
    </w:p>
    <w:p w:rsidR="00A47836" w:rsidRPr="00A47836" w:rsidRDefault="00A47836" w:rsidP="00A47836">
      <w:pPr>
        <w:numPr>
          <w:ilvl w:val="0"/>
          <w:numId w:val="63"/>
        </w:numPr>
        <w:tabs>
          <w:tab w:val="left" w:pos="851"/>
          <w:tab w:val="left" w:pos="1134"/>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иная информация, размещаемая в протоколе открытия доступа по решению заказчика.</w:t>
      </w:r>
    </w:p>
    <w:p w:rsidR="00A47836" w:rsidRPr="00A47836" w:rsidRDefault="00A47836" w:rsidP="00A47836">
      <w:pPr>
        <w:numPr>
          <w:ilvl w:val="0"/>
          <w:numId w:val="61"/>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Протокол признания запроса цен несостоявшимся, в случае его составления, размещается в ЕИС в течение 3 (трех) дней со дня его подписания.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51" w:name="_Toc521582081"/>
      <w:r>
        <w:rPr>
          <w:rFonts w:ascii="Times New Roman" w:eastAsia="Times New Roman" w:hAnsi="Times New Roman" w:cs="Times New Roman"/>
          <w:b/>
          <w:sz w:val="24"/>
          <w:szCs w:val="24"/>
        </w:rPr>
        <w:t>9.9.3.</w:t>
      </w:r>
      <w:r w:rsidR="00A47836" w:rsidRPr="00A47836">
        <w:rPr>
          <w:rFonts w:ascii="Times New Roman" w:eastAsia="Times New Roman" w:hAnsi="Times New Roman" w:cs="Times New Roman"/>
          <w:b/>
          <w:sz w:val="24"/>
          <w:szCs w:val="24"/>
        </w:rPr>
        <w:t>Рассмотрение заявок на участие в запросе цен</w:t>
      </w:r>
      <w:bookmarkEnd w:id="51"/>
    </w:p>
    <w:p w:rsidR="00A47836" w:rsidRPr="00A47836" w:rsidRDefault="00A47836" w:rsidP="00A47836">
      <w:pPr>
        <w:numPr>
          <w:ilvl w:val="0"/>
          <w:numId w:val="6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Рассмотрение заявок, поданных на участие в запросе цен (далее в подразделе – рассмотрение заявок), осуществляется закупочной комиссией заказчика.</w:t>
      </w:r>
    </w:p>
    <w:p w:rsidR="00A47836" w:rsidRPr="00A47836" w:rsidRDefault="00A47836" w:rsidP="00A47836">
      <w:pPr>
        <w:numPr>
          <w:ilvl w:val="0"/>
          <w:numId w:val="6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Срок рассмотрения заявок не может превышать 5 дней с даты открытия доступа.</w:t>
      </w:r>
    </w:p>
    <w:p w:rsidR="00A47836" w:rsidRPr="00A47836" w:rsidRDefault="00A47836" w:rsidP="00A47836">
      <w:pPr>
        <w:numPr>
          <w:ilvl w:val="0"/>
          <w:numId w:val="6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рамках рассмотрения заявок выполняются следующие действия:</w:t>
      </w:r>
    </w:p>
    <w:p w:rsidR="00A47836" w:rsidRPr="00A47836" w:rsidRDefault="00A47836" w:rsidP="00A47836">
      <w:pPr>
        <w:numPr>
          <w:ilvl w:val="0"/>
          <w:numId w:val="65"/>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проверка состава заявок на соблюдение требований извещения и (или) документации;</w:t>
      </w:r>
    </w:p>
    <w:p w:rsidR="00A47836" w:rsidRPr="00A47836" w:rsidRDefault="00A47836" w:rsidP="00A47836">
      <w:pPr>
        <w:numPr>
          <w:ilvl w:val="0"/>
          <w:numId w:val="65"/>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проверка участника закупки на соответствие требованиям извещения и (или) документации;</w:t>
      </w:r>
    </w:p>
    <w:p w:rsidR="00A47836" w:rsidRPr="00A47836" w:rsidRDefault="00A47836" w:rsidP="00A47836">
      <w:pPr>
        <w:numPr>
          <w:ilvl w:val="0"/>
          <w:numId w:val="65"/>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принятие решений о допуске, отказе в допуске (отклонении заявки) к участию по соответствующим основаниям.</w:t>
      </w:r>
    </w:p>
    <w:p w:rsidR="00A47836" w:rsidRPr="00A47836" w:rsidRDefault="00A47836" w:rsidP="00A47836">
      <w:pPr>
        <w:numPr>
          <w:ilvl w:val="0"/>
          <w:numId w:val="6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47836" w:rsidRPr="00A47836" w:rsidRDefault="00A47836" w:rsidP="00A47836">
      <w:pPr>
        <w:numPr>
          <w:ilvl w:val="0"/>
          <w:numId w:val="6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A47836" w:rsidRPr="00A47836" w:rsidRDefault="00A47836" w:rsidP="00A47836">
      <w:pPr>
        <w:numPr>
          <w:ilvl w:val="0"/>
          <w:numId w:val="6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47836" w:rsidRPr="00A47836" w:rsidRDefault="00A47836" w:rsidP="00A47836">
      <w:pPr>
        <w:numPr>
          <w:ilvl w:val="0"/>
          <w:numId w:val="64"/>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A47836" w:rsidRPr="00A47836" w:rsidRDefault="00A47836" w:rsidP="00A47836">
      <w:pPr>
        <w:numPr>
          <w:ilvl w:val="0"/>
          <w:numId w:val="66"/>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66"/>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количество поданных на участие в запросе цен заявок, а также дата и время регистрации каждой такой заявки;</w:t>
      </w:r>
    </w:p>
    <w:p w:rsidR="00A47836" w:rsidRPr="00A47836" w:rsidRDefault="00A47836" w:rsidP="00A47836">
      <w:pPr>
        <w:numPr>
          <w:ilvl w:val="0"/>
          <w:numId w:val="66"/>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A47836" w:rsidRPr="00A47836" w:rsidRDefault="00A47836" w:rsidP="00A47836">
      <w:pPr>
        <w:numPr>
          <w:ilvl w:val="0"/>
          <w:numId w:val="66"/>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наименование каждого участника, подавшего заявку на участие в запросе цен</w:t>
      </w:r>
    </w:p>
    <w:p w:rsidR="00A47836" w:rsidRPr="00A47836" w:rsidRDefault="00A47836" w:rsidP="00A47836">
      <w:pPr>
        <w:numPr>
          <w:ilvl w:val="0"/>
          <w:numId w:val="66"/>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рассмотрения заявок на участие в запросе цен, с указанием, в том числе:</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t>а) количества заявок на участие в запросе цен, которые были отклонены по результатам рассмотрения заявок:</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t>б) 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такая заявка;</w:t>
      </w:r>
    </w:p>
    <w:p w:rsidR="00A47836" w:rsidRPr="00A47836" w:rsidRDefault="00A47836" w:rsidP="00A47836">
      <w:pPr>
        <w:numPr>
          <w:ilvl w:val="0"/>
          <w:numId w:val="66"/>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рассмотрения заявок по решению заказчика.</w:t>
      </w:r>
    </w:p>
    <w:p w:rsidR="00A47836" w:rsidRPr="00A47836" w:rsidRDefault="00A47836" w:rsidP="00A47836">
      <w:pPr>
        <w:numPr>
          <w:ilvl w:val="0"/>
          <w:numId w:val="64"/>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 рассмотрения заявок подписывается присутствующими членами комиссии в день рассмотрения заявок.</w:t>
      </w:r>
    </w:p>
    <w:p w:rsidR="00A47836" w:rsidRPr="00A47836" w:rsidRDefault="00A47836" w:rsidP="00A47836">
      <w:pPr>
        <w:numPr>
          <w:ilvl w:val="0"/>
          <w:numId w:val="64"/>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highlight w:val="yellow"/>
        </w:rPr>
        <w:t>В случае, если запрос цен признан несостоявшимся в соответствии с п. 11.1 настоящего положения, протокол рассмотрения заявок будет считаться итоговым.</w:t>
      </w:r>
    </w:p>
    <w:p w:rsidR="00A47836" w:rsidRPr="00A47836" w:rsidRDefault="00A47836" w:rsidP="00A47836">
      <w:pPr>
        <w:numPr>
          <w:ilvl w:val="0"/>
          <w:numId w:val="64"/>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Подписанный присутствующими членами комиссии протокол рассмотрения заявок размещается в ЕИС в течение 3 (трех) дней со дня его подписания.</w:t>
      </w:r>
    </w:p>
    <w:p w:rsidR="00A47836" w:rsidRPr="00A47836" w:rsidRDefault="00A47836" w:rsidP="00A47836">
      <w:pPr>
        <w:numPr>
          <w:ilvl w:val="0"/>
          <w:numId w:val="64"/>
        </w:numPr>
        <w:tabs>
          <w:tab w:val="left" w:pos="1701"/>
          <w:tab w:val="left" w:pos="10205"/>
        </w:tabs>
        <w:spacing w:after="0" w:line="240" w:lineRule="auto"/>
        <w:ind w:left="0" w:firstLine="0"/>
        <w:rPr>
          <w:rFonts w:ascii="Calibri" w:eastAsia="Times New Roman" w:hAnsi="Calibri" w:cs="Times New Roman"/>
        </w:rPr>
      </w:pPr>
      <w:r w:rsidRPr="00A47836">
        <w:rPr>
          <w:rFonts w:ascii="Times New Roman" w:eastAsia="Times New Roman" w:hAnsi="Times New Roman" w:cs="Times New Roman"/>
          <w:sz w:val="24"/>
          <w:szCs w:val="24"/>
        </w:rPr>
        <w:t>Факт наличия только одной заявки соответствующей требованиям документации о закупке, или факт наличия единственной поданной заявки не влияет ни на наименование протокола рассмотрения заявок, ни на требования к его содержанию.</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52" w:name="_Toc521582082"/>
      <w:r>
        <w:rPr>
          <w:rFonts w:ascii="Times New Roman" w:eastAsia="Times New Roman" w:hAnsi="Times New Roman" w:cs="Times New Roman"/>
          <w:b/>
          <w:sz w:val="24"/>
          <w:szCs w:val="24"/>
        </w:rPr>
        <w:t>9.9.4.</w:t>
      </w:r>
      <w:r w:rsidR="00A47836" w:rsidRPr="00A47836">
        <w:rPr>
          <w:rFonts w:ascii="Times New Roman" w:eastAsia="Times New Roman" w:hAnsi="Times New Roman" w:cs="Times New Roman"/>
          <w:b/>
          <w:sz w:val="24"/>
          <w:szCs w:val="24"/>
        </w:rPr>
        <w:t>Оценка заявок на участие в запросе цен</w:t>
      </w:r>
      <w:bookmarkEnd w:id="52"/>
    </w:p>
    <w:p w:rsidR="00A47836" w:rsidRPr="00A47836" w:rsidRDefault="00A47836" w:rsidP="00A47836">
      <w:pPr>
        <w:numPr>
          <w:ilvl w:val="0"/>
          <w:numId w:val="67"/>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Оценка заявок на участие в запросе цен (далее в подразделе – оценка заявок), допущенных к участию в запросе цен по итогам рассмотрения заявок, осуществляется закупочной комиссией заказчика.</w:t>
      </w:r>
    </w:p>
    <w:p w:rsidR="00A47836" w:rsidRPr="00A47836" w:rsidRDefault="00A47836" w:rsidP="00A47836">
      <w:pPr>
        <w:numPr>
          <w:ilvl w:val="0"/>
          <w:numId w:val="67"/>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Срок оценки заявок не может превышать 2 дней с даты рассмотрения заявок. </w:t>
      </w:r>
    </w:p>
    <w:p w:rsidR="00A47836" w:rsidRPr="00A47836" w:rsidRDefault="00A47836" w:rsidP="00A47836">
      <w:pPr>
        <w:numPr>
          <w:ilvl w:val="0"/>
          <w:numId w:val="67"/>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Оценка заявок не проводится в отношении тех заявок, которые были отклонены на этапе рассмотрения заявок. </w:t>
      </w:r>
    </w:p>
    <w:p w:rsidR="00A47836" w:rsidRPr="00A47836" w:rsidRDefault="00A47836" w:rsidP="00A47836">
      <w:pPr>
        <w:numPr>
          <w:ilvl w:val="0"/>
          <w:numId w:val="67"/>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в ходе рассмотрения заявок к участию в запросе цен была допущена только одна заявка, оценка заявок не проводится.</w:t>
      </w:r>
    </w:p>
    <w:p w:rsidR="00A47836" w:rsidRPr="00A47836" w:rsidRDefault="00A47836" w:rsidP="00A47836">
      <w:pPr>
        <w:numPr>
          <w:ilvl w:val="0"/>
          <w:numId w:val="67"/>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A47836" w:rsidRPr="00A47836" w:rsidRDefault="00A47836" w:rsidP="00A47836">
      <w:pPr>
        <w:numPr>
          <w:ilvl w:val="0"/>
          <w:numId w:val="67"/>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процедуры оценки заявок комиссией оформляется протокол оценки заявок, который содержит следующие сведения:</w:t>
      </w:r>
    </w:p>
    <w:p w:rsidR="00A47836" w:rsidRPr="00A47836" w:rsidRDefault="00A47836" w:rsidP="00A47836">
      <w:pPr>
        <w:numPr>
          <w:ilvl w:val="0"/>
          <w:numId w:val="68"/>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68"/>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количество поданных на участие в запросе цен заявок, а также дата и время регистрации каждой такой заявки;</w:t>
      </w:r>
    </w:p>
    <w:p w:rsidR="00A47836" w:rsidRPr="00A47836" w:rsidRDefault="00A47836" w:rsidP="00A47836">
      <w:pPr>
        <w:numPr>
          <w:ilvl w:val="0"/>
          <w:numId w:val="68"/>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A47836" w:rsidRPr="00A47836" w:rsidRDefault="00A47836" w:rsidP="00A47836">
      <w:pPr>
        <w:numPr>
          <w:ilvl w:val="0"/>
          <w:numId w:val="68"/>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при ее получении;</w:t>
      </w:r>
    </w:p>
    <w:p w:rsidR="00A47836" w:rsidRPr="00A47836" w:rsidRDefault="00A47836" w:rsidP="00A47836">
      <w:pPr>
        <w:numPr>
          <w:ilvl w:val="0"/>
          <w:numId w:val="68"/>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рассмотрения заявок на участие в запросе цен, с указанием, в том числе:</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а) количества заявок на участие в запросе цен, которые были отклонены по результатам рассмотрения заявок:</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б) 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такая заявка;</w:t>
      </w:r>
    </w:p>
    <w:p w:rsidR="00A47836" w:rsidRPr="00A47836" w:rsidRDefault="00A47836" w:rsidP="00A47836">
      <w:pPr>
        <w:numPr>
          <w:ilvl w:val="0"/>
          <w:numId w:val="68"/>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оценки заявок на участие в запросе цен, с указанием решения комиссии о присвоении каждой такой заявке значения по каждому из предусмотренных критериев оценки таких заявок;</w:t>
      </w:r>
    </w:p>
    <w:p w:rsidR="00A47836" w:rsidRPr="00A47836" w:rsidRDefault="00A47836" w:rsidP="00A47836">
      <w:pPr>
        <w:numPr>
          <w:ilvl w:val="0"/>
          <w:numId w:val="68"/>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A47836" w:rsidRPr="00A47836" w:rsidRDefault="00A47836" w:rsidP="00A47836">
      <w:pPr>
        <w:numPr>
          <w:ilvl w:val="0"/>
          <w:numId w:val="68"/>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A47836" w:rsidRPr="00A47836" w:rsidRDefault="00A47836" w:rsidP="00A47836">
      <w:pPr>
        <w:numPr>
          <w:ilvl w:val="0"/>
          <w:numId w:val="68"/>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оценки заявок по решению заказчика.</w:t>
      </w:r>
    </w:p>
    <w:p w:rsidR="00A47836" w:rsidRPr="00A47836" w:rsidRDefault="00A47836" w:rsidP="00A47836">
      <w:pPr>
        <w:numPr>
          <w:ilvl w:val="0"/>
          <w:numId w:val="67"/>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Заявке на участие в закупке, в которой содержится предложение о наименьшей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A47836" w:rsidRPr="00A47836" w:rsidRDefault="00A47836" w:rsidP="00A47836">
      <w:pPr>
        <w:numPr>
          <w:ilvl w:val="0"/>
          <w:numId w:val="67"/>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47836" w:rsidRPr="00A47836" w:rsidRDefault="00A47836" w:rsidP="00A47836">
      <w:pPr>
        <w:numPr>
          <w:ilvl w:val="0"/>
          <w:numId w:val="67"/>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 оценки заявок подписывается присутствующими членами комиссии в день проведения оценки заявок.</w:t>
      </w:r>
    </w:p>
    <w:p w:rsidR="00A47836" w:rsidRPr="00A47836" w:rsidRDefault="00A47836" w:rsidP="00A47836">
      <w:pPr>
        <w:numPr>
          <w:ilvl w:val="0"/>
          <w:numId w:val="67"/>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Подписанный присутствующими членами комиссии протокол оценки заявок размещается в ЕИС в течение 3 (трех) дней со дня его подписания.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53" w:name="_Toc521582083"/>
      <w:r>
        <w:rPr>
          <w:rFonts w:ascii="Times New Roman" w:eastAsia="Times New Roman" w:hAnsi="Times New Roman" w:cs="Times New Roman"/>
          <w:b/>
          <w:sz w:val="24"/>
          <w:szCs w:val="24"/>
        </w:rPr>
        <w:t>9.9.5.</w:t>
      </w:r>
      <w:r w:rsidR="00A47836" w:rsidRPr="00A47836">
        <w:rPr>
          <w:rFonts w:ascii="Times New Roman" w:eastAsia="Times New Roman" w:hAnsi="Times New Roman" w:cs="Times New Roman"/>
          <w:b/>
          <w:sz w:val="24"/>
          <w:szCs w:val="24"/>
        </w:rPr>
        <w:t>Заключение договора по итогам проведения запроса цен</w:t>
      </w:r>
      <w:bookmarkEnd w:id="53"/>
    </w:p>
    <w:p w:rsidR="00A47836" w:rsidRPr="00A47836" w:rsidRDefault="00A47836" w:rsidP="00A47836">
      <w:pPr>
        <w:numPr>
          <w:ilvl w:val="0"/>
          <w:numId w:val="7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запроса цен договор заключается в порядке и в сроки, предусмотренные действующим законодательством, документацией о закупке и подразделом 13.1 настоящего Положения.</w:t>
      </w:r>
    </w:p>
    <w:p w:rsidR="00A47836" w:rsidRPr="00A47836" w:rsidRDefault="00A47836" w:rsidP="00A47836">
      <w:pPr>
        <w:numPr>
          <w:ilvl w:val="0"/>
          <w:numId w:val="7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обязан принять решение об отказе от заключения договора с победителем запроса цен или с иным участником запроса цен,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предоставление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47836" w:rsidRPr="00A47836" w:rsidRDefault="00A47836" w:rsidP="00A47836">
      <w:pPr>
        <w:numPr>
          <w:ilvl w:val="0"/>
          <w:numId w:val="70"/>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принятии решения об отказе от заключения договора с участником запроса цен,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47836" w:rsidRPr="00A47836" w:rsidRDefault="00A47836" w:rsidP="00A47836">
      <w:pPr>
        <w:numPr>
          <w:ilvl w:val="0"/>
          <w:numId w:val="69"/>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A47836">
      <w:pPr>
        <w:numPr>
          <w:ilvl w:val="0"/>
          <w:numId w:val="69"/>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отказ от заключения договора с участником запроса цен, а также указание пункта Положения, на основании которого было принято решение о таком отказе;</w:t>
      </w:r>
    </w:p>
    <w:p w:rsidR="00A47836" w:rsidRPr="00A47836" w:rsidRDefault="00A47836" w:rsidP="00A47836">
      <w:pPr>
        <w:numPr>
          <w:ilvl w:val="0"/>
          <w:numId w:val="69"/>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содержащиеся в заявке такого участника запроса цен сведения, которые были признаны комиссией недостоверными;</w:t>
      </w:r>
    </w:p>
    <w:p w:rsidR="00A47836" w:rsidRPr="00A47836" w:rsidRDefault="00A47836" w:rsidP="00A47836">
      <w:pPr>
        <w:numPr>
          <w:ilvl w:val="0"/>
          <w:numId w:val="69"/>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отказа от заключения договора по решению заказчика.</w:t>
      </w:r>
    </w:p>
    <w:p w:rsidR="00A47836" w:rsidRPr="00A47836" w:rsidRDefault="00A47836" w:rsidP="00A47836">
      <w:pPr>
        <w:numPr>
          <w:ilvl w:val="0"/>
          <w:numId w:val="7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Стороны заключают договор по результатам проведения запроса предложений в бумажной форме. </w:t>
      </w:r>
    </w:p>
    <w:p w:rsidR="00A47836" w:rsidRPr="00A47836" w:rsidRDefault="00A47836" w:rsidP="00A47836">
      <w:pPr>
        <w:numPr>
          <w:ilvl w:val="0"/>
          <w:numId w:val="7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Условия договора, заключаемого по результатам проведения запроса цен,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47836" w:rsidRPr="00A47836" w:rsidRDefault="00A47836" w:rsidP="00A47836">
      <w:pPr>
        <w:numPr>
          <w:ilvl w:val="0"/>
          <w:numId w:val="70"/>
        </w:numPr>
        <w:tabs>
          <w:tab w:val="left" w:pos="851"/>
          <w:tab w:val="left" w:pos="1560"/>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отношении формирования в заключаемом договоре цен единиц товаров (работ, услуг) может быть предусмотрен иной порядок, отличный от описанного в пункте 9.9.5.5, при условии, что иной порядок формирования цен единиц товаров (работ, услуг) был указан в документации запроса цен в соответствии с подпунктом 22 пункта 9.2.9 настоящего Положения.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p>
    <w:p w:rsidR="00A47836" w:rsidRPr="00A47836" w:rsidRDefault="00FD58AF" w:rsidP="00FD58AF">
      <w:pPr>
        <w:keepNext/>
        <w:tabs>
          <w:tab w:val="left" w:pos="10205"/>
        </w:tabs>
        <w:spacing w:after="0" w:line="240" w:lineRule="auto"/>
        <w:jc w:val="both"/>
        <w:outlineLvl w:val="1"/>
        <w:rPr>
          <w:rFonts w:ascii="Times New Roman" w:eastAsia="Times New Roman" w:hAnsi="Times New Roman" w:cs="Times New Roman"/>
          <w:b/>
          <w:bCs/>
          <w:iCs/>
          <w:sz w:val="24"/>
          <w:szCs w:val="28"/>
          <w:lang w:val="x-none"/>
        </w:rPr>
      </w:pPr>
      <w:bookmarkStart w:id="54" w:name="_Toc521582084"/>
      <w:r>
        <w:rPr>
          <w:rFonts w:ascii="Times New Roman" w:eastAsia="Times New Roman" w:hAnsi="Times New Roman" w:cs="Times New Roman"/>
          <w:b/>
          <w:bCs/>
          <w:iCs/>
          <w:sz w:val="24"/>
          <w:szCs w:val="28"/>
        </w:rPr>
        <w:t>9.10.</w:t>
      </w:r>
      <w:r w:rsidR="00A47836" w:rsidRPr="00A47836">
        <w:rPr>
          <w:rFonts w:ascii="Times New Roman" w:eastAsia="Times New Roman" w:hAnsi="Times New Roman" w:cs="Times New Roman"/>
          <w:b/>
          <w:bCs/>
          <w:iCs/>
          <w:sz w:val="24"/>
          <w:szCs w:val="28"/>
          <w:lang w:val="x-none"/>
        </w:rPr>
        <w:t>Порядок проведения запроса котировок</w:t>
      </w:r>
      <w:bookmarkEnd w:id="54"/>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55" w:name="_Toc521582085"/>
      <w:r>
        <w:rPr>
          <w:rFonts w:ascii="Times New Roman" w:eastAsia="Times New Roman" w:hAnsi="Times New Roman" w:cs="Times New Roman"/>
          <w:b/>
          <w:sz w:val="24"/>
          <w:szCs w:val="24"/>
        </w:rPr>
        <w:t>9.10.1.</w:t>
      </w:r>
      <w:r w:rsidR="00A47836" w:rsidRPr="00A47836">
        <w:rPr>
          <w:rFonts w:ascii="Times New Roman" w:eastAsia="Times New Roman" w:hAnsi="Times New Roman" w:cs="Times New Roman"/>
          <w:b/>
          <w:sz w:val="24"/>
          <w:szCs w:val="24"/>
        </w:rPr>
        <w:t>Общие положения, отказ от проведения запроса котировок и внесение изменений в извещение и документацию запроса котировок</w:t>
      </w:r>
      <w:bookmarkEnd w:id="55"/>
    </w:p>
    <w:p w:rsidR="00A47836" w:rsidRPr="00A47836" w:rsidRDefault="00A47836" w:rsidP="00A47836">
      <w:pPr>
        <w:widowControl w:val="0"/>
        <w:numPr>
          <w:ilvl w:val="0"/>
          <w:numId w:val="72"/>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A47836" w:rsidRPr="00A47836" w:rsidRDefault="00A47836" w:rsidP="00A47836">
      <w:pPr>
        <w:widowControl w:val="0"/>
        <w:numPr>
          <w:ilvl w:val="0"/>
          <w:numId w:val="72"/>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w:t>
      </w:r>
      <w:r w:rsidRPr="00A47836">
        <w:rPr>
          <w:rFonts w:ascii="Times New Roman" w:eastAsia="Times New Roman" w:hAnsi="Times New Roman" w:cs="Times New Roman"/>
          <w:sz w:val="24"/>
          <w:szCs w:val="24"/>
        </w:rPr>
        <w:lastRenderedPageBreak/>
        <w:t>в соответствии с требованиями пунктов 9.2.5 - 9.2.7. настоящего Положения.</w:t>
      </w:r>
    </w:p>
    <w:p w:rsidR="00A47836" w:rsidRPr="00A47836" w:rsidRDefault="00A47836" w:rsidP="00A47836">
      <w:pPr>
        <w:widowControl w:val="0"/>
        <w:numPr>
          <w:ilvl w:val="0"/>
          <w:numId w:val="72"/>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Документация запроса котировок не разрабатывается.</w:t>
      </w:r>
    </w:p>
    <w:p w:rsidR="00A47836" w:rsidRPr="00A47836" w:rsidRDefault="00A47836" w:rsidP="00A47836">
      <w:pPr>
        <w:widowControl w:val="0"/>
        <w:numPr>
          <w:ilvl w:val="0"/>
          <w:numId w:val="72"/>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Извещение запроса котировок, вносимые в него изменения должны быть разработаны и размещены в соответствии с требованиями пункта </w:t>
      </w:r>
      <w:hyperlink w:anchor="_Требования_к_извещению" w:history="1">
        <w:r w:rsidRPr="00A47836">
          <w:rPr>
            <w:rFonts w:ascii="Times New Roman" w:eastAsia="Times New Roman" w:hAnsi="Times New Roman" w:cs="Times New Roman"/>
            <w:sz w:val="24"/>
            <w:szCs w:val="24"/>
            <w:u w:val="single"/>
          </w:rPr>
          <w:t>9.2</w:t>
        </w:r>
      </w:hyperlink>
      <w:r w:rsidRPr="00A47836">
        <w:rPr>
          <w:rFonts w:ascii="Times New Roman" w:eastAsia="Times New Roman" w:hAnsi="Times New Roman" w:cs="Times New Roman"/>
          <w:sz w:val="24"/>
          <w:szCs w:val="24"/>
        </w:rPr>
        <w:t xml:space="preserve"> настоящего Положения.</w:t>
      </w:r>
    </w:p>
    <w:p w:rsidR="00A47836" w:rsidRPr="00A47836" w:rsidRDefault="00A47836" w:rsidP="00A47836">
      <w:pPr>
        <w:numPr>
          <w:ilvl w:val="0"/>
          <w:numId w:val="7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Подача заявок на участие в запросе котировок (далее в подразделе – заявка, заявки) осуществляется в соответствии с требованиями, указанными в документации, с учетом требований </w:t>
      </w:r>
      <w:r w:rsidRPr="00A47836">
        <w:rPr>
          <w:rFonts w:ascii="Times New Roman" w:eastAsia="Times New Roman" w:hAnsi="Times New Roman" w:cs="Times New Roman"/>
          <w:sz w:val="24"/>
          <w:szCs w:val="24"/>
        </w:rPr>
        <w:t xml:space="preserve">пункта </w:t>
      </w:r>
      <w:hyperlink w:anchor="_Порядок_подачи_заявки" w:history="1">
        <w:r w:rsidRPr="00A47836">
          <w:rPr>
            <w:rFonts w:ascii="Times New Roman" w:eastAsia="Times New Roman" w:hAnsi="Times New Roman" w:cs="Times New Roman"/>
            <w:sz w:val="24"/>
            <w:u w:val="single"/>
          </w:rPr>
          <w:t>9.4</w:t>
        </w:r>
      </w:hyperlink>
      <w:r w:rsidRPr="00A47836">
        <w:rPr>
          <w:rFonts w:ascii="Times New Roman" w:eastAsia="Times New Roman" w:hAnsi="Times New Roman" w:cs="Times New Roman"/>
          <w:sz w:val="24"/>
        </w:rPr>
        <w:t xml:space="preserve"> настоящего Положения.</w:t>
      </w:r>
    </w:p>
    <w:p w:rsidR="00A47836" w:rsidRPr="00A47836" w:rsidRDefault="00A47836" w:rsidP="00A47836">
      <w:pPr>
        <w:numPr>
          <w:ilvl w:val="0"/>
          <w:numId w:val="7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Заказчик вправе отказаться от проведения запроса котировок в любое время вплоть до даты и времени окончания срока подачи заявок.</w:t>
      </w:r>
    </w:p>
    <w:p w:rsidR="00A47836" w:rsidRPr="00A47836" w:rsidRDefault="00A47836" w:rsidP="00A47836">
      <w:pPr>
        <w:numPr>
          <w:ilvl w:val="0"/>
          <w:numId w:val="7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A47836" w:rsidRPr="00A47836" w:rsidRDefault="00A47836" w:rsidP="00A47836">
      <w:pPr>
        <w:numPr>
          <w:ilvl w:val="0"/>
          <w:numId w:val="7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При отказе от проведения запроса котировок заказчик обязан составить в свободной форме письмо (безадресное) о решении об отказе от проведения запроса котировок с обязательным указанием даты и времени принятия такого решения, причин принятия такого решения. Письмо о решении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A47836" w:rsidRPr="00A47836" w:rsidRDefault="00A47836" w:rsidP="00A47836">
      <w:pPr>
        <w:numPr>
          <w:ilvl w:val="0"/>
          <w:numId w:val="7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(трех) дней со дня принятия решения о внесении таких изменений.</w:t>
      </w:r>
    </w:p>
    <w:p w:rsidR="00A47836" w:rsidRPr="00A47836" w:rsidRDefault="00A47836" w:rsidP="00A47836">
      <w:pPr>
        <w:numPr>
          <w:ilvl w:val="0"/>
          <w:numId w:val="7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 xml:space="preserve">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внесённых изменений до даты окончания срока подачи заявок оставалось не менее 3 (трех) рабочих дней. </w:t>
      </w:r>
    </w:p>
    <w:p w:rsidR="00A47836" w:rsidRPr="00A47836" w:rsidRDefault="00A47836" w:rsidP="00A47836">
      <w:pPr>
        <w:numPr>
          <w:ilvl w:val="0"/>
          <w:numId w:val="72"/>
        </w:numPr>
        <w:tabs>
          <w:tab w:val="left" w:pos="851"/>
          <w:tab w:val="left" w:pos="1843"/>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9.10.1.13, а также за исключением случаев признания запроса котировок несостоявшимся.</w:t>
      </w:r>
    </w:p>
    <w:p w:rsidR="00A47836" w:rsidRPr="00A47836" w:rsidRDefault="00A47836" w:rsidP="00A47836">
      <w:pPr>
        <w:numPr>
          <w:ilvl w:val="0"/>
          <w:numId w:val="72"/>
        </w:numPr>
        <w:tabs>
          <w:tab w:val="left" w:pos="851"/>
          <w:tab w:val="left" w:pos="1843"/>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9.9.1.10, однако являются процедурами (действиями), осуществление которых необходимо при проведении запроса котировок.</w:t>
      </w:r>
    </w:p>
    <w:p w:rsidR="00A47836" w:rsidRPr="00A47836" w:rsidRDefault="00A47836" w:rsidP="00A47836">
      <w:pPr>
        <w:numPr>
          <w:ilvl w:val="0"/>
          <w:numId w:val="72"/>
        </w:numPr>
        <w:tabs>
          <w:tab w:val="left" w:pos="851"/>
          <w:tab w:val="left" w:pos="1843"/>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47836" w:rsidRPr="00A47836" w:rsidRDefault="00A47836" w:rsidP="00A47836">
      <w:pPr>
        <w:numPr>
          <w:ilvl w:val="0"/>
          <w:numId w:val="72"/>
        </w:numPr>
        <w:tabs>
          <w:tab w:val="left" w:pos="851"/>
          <w:tab w:val="left" w:pos="1843"/>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Конверты с заявками на участие в запросе котировок вскрываются на заседании комиссии по закупкам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A47836" w:rsidRPr="00A47836" w:rsidRDefault="00A47836" w:rsidP="00A47836">
      <w:pPr>
        <w:numPr>
          <w:ilvl w:val="0"/>
          <w:numId w:val="72"/>
        </w:numPr>
        <w:tabs>
          <w:tab w:val="left" w:pos="851"/>
          <w:tab w:val="left" w:pos="1843"/>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Если установлено, что один участник открытого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47836" w:rsidRPr="00A47836" w:rsidRDefault="00A47836" w:rsidP="00A47836">
      <w:pPr>
        <w:numPr>
          <w:ilvl w:val="0"/>
          <w:numId w:val="72"/>
        </w:numPr>
        <w:tabs>
          <w:tab w:val="left" w:pos="851"/>
          <w:tab w:val="left" w:pos="1843"/>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Комиссия по закупкам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A47836" w:rsidRPr="00A47836" w:rsidRDefault="00A47836" w:rsidP="00A47836">
      <w:pPr>
        <w:numPr>
          <w:ilvl w:val="0"/>
          <w:numId w:val="72"/>
        </w:numPr>
        <w:tabs>
          <w:tab w:val="left" w:pos="851"/>
          <w:tab w:val="left" w:pos="1843"/>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lastRenderedPageBreak/>
        <w:t>Конверты с заявками на участие в открытом запросе котировок, полученные после окончания срока их приема, вскрываются, но не возвращаются участникам закупки.</w:t>
      </w:r>
    </w:p>
    <w:p w:rsidR="00A47836" w:rsidRPr="00A47836" w:rsidRDefault="00A47836" w:rsidP="00A47836">
      <w:pPr>
        <w:widowControl w:val="0"/>
        <w:tabs>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A47836" w:rsidRDefault="00FD58AF" w:rsidP="00FD58AF">
      <w:pPr>
        <w:tabs>
          <w:tab w:val="left" w:pos="10205"/>
        </w:tabs>
        <w:spacing w:after="0" w:line="240" w:lineRule="auto"/>
        <w:jc w:val="both"/>
        <w:outlineLvl w:val="1"/>
        <w:rPr>
          <w:rFonts w:ascii="Times New Roman" w:eastAsia="Times New Roman" w:hAnsi="Times New Roman" w:cs="Times New Roman"/>
          <w:b/>
          <w:sz w:val="24"/>
          <w:szCs w:val="24"/>
        </w:rPr>
      </w:pPr>
      <w:bookmarkStart w:id="56" w:name="_Toc521582086"/>
      <w:r>
        <w:rPr>
          <w:rFonts w:ascii="Times New Roman" w:eastAsia="Times New Roman" w:hAnsi="Times New Roman" w:cs="Times New Roman"/>
          <w:b/>
          <w:sz w:val="24"/>
          <w:szCs w:val="24"/>
        </w:rPr>
        <w:t>9.10.2.</w:t>
      </w:r>
      <w:r w:rsidR="00A47836" w:rsidRPr="00A47836">
        <w:rPr>
          <w:rFonts w:ascii="Times New Roman" w:eastAsia="Times New Roman" w:hAnsi="Times New Roman" w:cs="Times New Roman"/>
          <w:b/>
          <w:sz w:val="24"/>
          <w:szCs w:val="24"/>
        </w:rPr>
        <w:t>Открытие доступа к поданным заявкам на участие в запросе котировок в электронной форме, вскрытие конвертов с заявками на участие в открытом запросе котировок</w:t>
      </w:r>
      <w:bookmarkEnd w:id="56"/>
    </w:p>
    <w:p w:rsidR="00A47836" w:rsidRPr="00A47836" w:rsidRDefault="00A47836" w:rsidP="00072B5D">
      <w:pPr>
        <w:numPr>
          <w:ilvl w:val="0"/>
          <w:numId w:val="74"/>
        </w:numPr>
        <w:tabs>
          <w:tab w:val="left" w:pos="851"/>
          <w:tab w:val="left" w:pos="1843"/>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Процедура открытия доступа к поданным на участие в запросе котировок заявкам (далее – открытие доступа), вскрытия конвертов с заявками на участие в открытом запросе котировок (далее –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самостоятельно.</w:t>
      </w:r>
    </w:p>
    <w:p w:rsidR="00A47836" w:rsidRPr="00A47836" w:rsidRDefault="00A47836" w:rsidP="00072B5D">
      <w:pPr>
        <w:numPr>
          <w:ilvl w:val="0"/>
          <w:numId w:val="74"/>
        </w:numPr>
        <w:tabs>
          <w:tab w:val="left" w:pos="851"/>
          <w:tab w:val="left" w:pos="1843"/>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Открытие доступа осуществляется комиссией посредством функционала ЭП, на которой проводится запрос котировок.</w:t>
      </w:r>
    </w:p>
    <w:p w:rsidR="00A47836" w:rsidRPr="00A47836" w:rsidRDefault="00A47836" w:rsidP="00072B5D">
      <w:pPr>
        <w:numPr>
          <w:ilvl w:val="0"/>
          <w:numId w:val="74"/>
        </w:numPr>
        <w:tabs>
          <w:tab w:val="left" w:pos="851"/>
          <w:tab w:val="left" w:pos="1843"/>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lang w:eastAsia="ru-RU"/>
        </w:rPr>
        <w:t>При вскрытии конвертов с заявками председатель комиссии по закупкам объявляет следующую информацию:</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1) наименование предмета и номер закупки;</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2) информацию о состоянии каждого конверта с заявкой: наличие либо отсутствие повреждений, признаков вскрытия и т.д.;</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3)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 xml:space="preserve">4) </w:t>
      </w:r>
      <w:r w:rsidRPr="00A47836">
        <w:rPr>
          <w:rFonts w:ascii="Times New Roman" w:eastAsia="Times New Roman" w:hAnsi="Times New Roman" w:cs="Times New Roman"/>
          <w:sz w:val="24"/>
          <w:szCs w:val="24"/>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при ее получении;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5) </w:t>
      </w:r>
      <w:r w:rsidRPr="00A47836">
        <w:rPr>
          <w:rFonts w:ascii="Times New Roman" w:eastAsia="Times New Roman" w:hAnsi="Times New Roman" w:cs="Times New Roman"/>
          <w:sz w:val="24"/>
          <w:szCs w:val="24"/>
          <w:lang w:eastAsia="ru-RU"/>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6) сведения о наличии в заявке предусмотренных настоящим Положением и извещением о закупке сведений и документов, необходимых для допуска к участию;</w:t>
      </w:r>
    </w:p>
    <w:p w:rsidR="00A47836" w:rsidRPr="00A47836" w:rsidRDefault="00A47836" w:rsidP="00A47836">
      <w:pPr>
        <w:tabs>
          <w:tab w:val="left" w:pos="102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836">
        <w:rPr>
          <w:rFonts w:ascii="Times New Roman" w:eastAsia="Times New Roman" w:hAnsi="Times New Roman" w:cs="Times New Roman"/>
          <w:sz w:val="24"/>
          <w:szCs w:val="24"/>
          <w:lang w:eastAsia="ru-RU"/>
        </w:rPr>
        <w:t>7) предложение участников, подавших заявки на участие в закупке.</w:t>
      </w:r>
    </w:p>
    <w:p w:rsidR="00A47836" w:rsidRPr="00A47836" w:rsidRDefault="00A47836" w:rsidP="00072B5D">
      <w:pPr>
        <w:numPr>
          <w:ilvl w:val="0"/>
          <w:numId w:val="74"/>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 результатам проведения процедуры открытия доступа (вскрытия конвертов) комиссия оформляет протокол открытия доступа (вскрытия конвертов), в котором указываются следующие сведения:</w:t>
      </w:r>
    </w:p>
    <w:p w:rsidR="00A47836" w:rsidRPr="00A47836" w:rsidRDefault="00A47836" w:rsidP="00072B5D">
      <w:pPr>
        <w:numPr>
          <w:ilvl w:val="0"/>
          <w:numId w:val="73"/>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дата подписания протокола;</w:t>
      </w:r>
    </w:p>
    <w:p w:rsidR="00A47836" w:rsidRPr="00A47836" w:rsidRDefault="00A47836" w:rsidP="00072B5D">
      <w:pPr>
        <w:numPr>
          <w:ilvl w:val="0"/>
          <w:numId w:val="73"/>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количество поданных на участие в запросе котировок заявок, а также дата и время регистрации каждой такой заявки;</w:t>
      </w:r>
    </w:p>
    <w:p w:rsidR="00A47836" w:rsidRPr="00A47836" w:rsidRDefault="00A47836" w:rsidP="00072B5D">
      <w:pPr>
        <w:numPr>
          <w:ilvl w:val="0"/>
          <w:numId w:val="73"/>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A47836" w:rsidRPr="00A47836" w:rsidRDefault="00A47836" w:rsidP="00072B5D">
      <w:pPr>
        <w:numPr>
          <w:ilvl w:val="0"/>
          <w:numId w:val="73"/>
        </w:numPr>
        <w:tabs>
          <w:tab w:val="left" w:pos="851"/>
          <w:tab w:val="left" w:pos="10205"/>
        </w:tabs>
        <w:spacing w:after="0" w:line="240" w:lineRule="auto"/>
        <w:ind w:left="0" w:firstLine="0"/>
        <w:jc w:val="both"/>
        <w:rPr>
          <w:rFonts w:ascii="Times New Roman" w:eastAsia="Times New Roman" w:hAnsi="Times New Roman" w:cs="Times New Roman"/>
          <w:sz w:val="24"/>
          <w:highlight w:val="yellow"/>
        </w:rPr>
      </w:pPr>
      <w:r w:rsidRPr="00A47836">
        <w:rPr>
          <w:rFonts w:ascii="Times New Roman" w:eastAsia="Times New Roman" w:hAnsi="Times New Roman" w:cs="Times New Roman"/>
          <w:sz w:val="24"/>
          <w:szCs w:val="24"/>
          <w:highlight w:val="yellow"/>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при ее получении</w:t>
      </w:r>
      <w:r w:rsidRPr="00A47836">
        <w:rPr>
          <w:rFonts w:ascii="Times New Roman" w:eastAsia="Times New Roman" w:hAnsi="Times New Roman" w:cs="Times New Roman"/>
          <w:sz w:val="24"/>
          <w:highlight w:val="yellow"/>
        </w:rPr>
        <w:t>;</w:t>
      </w:r>
    </w:p>
    <w:p w:rsidR="00A47836" w:rsidRPr="00A47836" w:rsidRDefault="00A47836" w:rsidP="00072B5D">
      <w:pPr>
        <w:numPr>
          <w:ilvl w:val="0"/>
          <w:numId w:val="73"/>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иная информация, размещаемая в протоколе открытия доступа (вскрытия конвертов) по решению заказчика.</w:t>
      </w:r>
    </w:p>
    <w:p w:rsidR="00A47836" w:rsidRPr="00A47836" w:rsidRDefault="00A47836" w:rsidP="00072B5D">
      <w:pPr>
        <w:numPr>
          <w:ilvl w:val="0"/>
          <w:numId w:val="74"/>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Протокол открытия доступа (вскрытия конвертов) подписывается присутствующими членами комиссии в день открытия доступа.</w:t>
      </w:r>
    </w:p>
    <w:p w:rsidR="00A47836" w:rsidRPr="00A47836" w:rsidRDefault="00A47836" w:rsidP="00072B5D">
      <w:pPr>
        <w:numPr>
          <w:ilvl w:val="0"/>
          <w:numId w:val="74"/>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Подписанный присутствующими членами протокол открытия доступа (вскрытия конвертов) размещается в ЕИС в течение 3 (трех) дней со дня его подписания.</w:t>
      </w:r>
    </w:p>
    <w:p w:rsidR="00A47836" w:rsidRPr="00A47836" w:rsidRDefault="00A47836" w:rsidP="00072B5D">
      <w:pPr>
        <w:numPr>
          <w:ilvl w:val="0"/>
          <w:numId w:val="74"/>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В случае если на участие в запросе котировок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rsidR="00A47836" w:rsidRPr="00A47836" w:rsidRDefault="00A47836" w:rsidP="00072B5D">
      <w:pPr>
        <w:numPr>
          <w:ilvl w:val="0"/>
          <w:numId w:val="75"/>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дата подписания протокола;</w:t>
      </w:r>
    </w:p>
    <w:p w:rsidR="00A47836" w:rsidRPr="00A47836" w:rsidRDefault="00A47836" w:rsidP="00072B5D">
      <w:pPr>
        <w:numPr>
          <w:ilvl w:val="0"/>
          <w:numId w:val="75"/>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указание на отсутствие поданных на участие в запросе котировок заявок;</w:t>
      </w:r>
    </w:p>
    <w:p w:rsidR="00A47836" w:rsidRPr="00A47836" w:rsidRDefault="00A47836" w:rsidP="00072B5D">
      <w:pPr>
        <w:numPr>
          <w:ilvl w:val="0"/>
          <w:numId w:val="75"/>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указание пункта Положения, на основании которого было принято решение о признании запроса котировок несостоявшимся;</w:t>
      </w:r>
    </w:p>
    <w:p w:rsidR="00A47836" w:rsidRPr="00A47836" w:rsidRDefault="00A47836" w:rsidP="00072B5D">
      <w:pPr>
        <w:numPr>
          <w:ilvl w:val="0"/>
          <w:numId w:val="75"/>
        </w:numPr>
        <w:tabs>
          <w:tab w:val="left" w:pos="851"/>
          <w:tab w:val="left" w:pos="1134"/>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lastRenderedPageBreak/>
        <w:t>иная информация, размещаемая в протоколе открытия доступа по решению заказчика.</w:t>
      </w:r>
    </w:p>
    <w:p w:rsidR="00A47836" w:rsidRPr="00A47836" w:rsidRDefault="00A47836" w:rsidP="00072B5D">
      <w:pPr>
        <w:numPr>
          <w:ilvl w:val="0"/>
          <w:numId w:val="74"/>
        </w:numPr>
        <w:tabs>
          <w:tab w:val="left" w:pos="851"/>
          <w:tab w:val="left" w:pos="170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Протокол признания запроса котировок несостоявшимся, в случае его составления, размещается в ЕИС в течение 3 (трех) дней со дня его подписания.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p>
    <w:p w:rsidR="00A47836" w:rsidRPr="00A47836" w:rsidRDefault="00F47440" w:rsidP="00F47440">
      <w:pPr>
        <w:tabs>
          <w:tab w:val="left" w:pos="10205"/>
        </w:tabs>
        <w:spacing w:after="0" w:line="240" w:lineRule="auto"/>
        <w:jc w:val="both"/>
        <w:outlineLvl w:val="1"/>
        <w:rPr>
          <w:rFonts w:ascii="Times New Roman" w:eastAsia="Times New Roman" w:hAnsi="Times New Roman" w:cs="Times New Roman"/>
          <w:b/>
          <w:sz w:val="24"/>
          <w:szCs w:val="24"/>
        </w:rPr>
      </w:pPr>
      <w:bookmarkStart w:id="57" w:name="_Toc521582087"/>
      <w:r>
        <w:rPr>
          <w:rFonts w:ascii="Times New Roman" w:eastAsia="Times New Roman" w:hAnsi="Times New Roman" w:cs="Times New Roman"/>
          <w:b/>
          <w:sz w:val="24"/>
          <w:szCs w:val="24"/>
        </w:rPr>
        <w:t>9.10.3.</w:t>
      </w:r>
      <w:r w:rsidR="00A47836" w:rsidRPr="00A47836">
        <w:rPr>
          <w:rFonts w:ascii="Times New Roman" w:eastAsia="Times New Roman" w:hAnsi="Times New Roman" w:cs="Times New Roman"/>
          <w:b/>
          <w:sz w:val="24"/>
          <w:szCs w:val="24"/>
        </w:rPr>
        <w:t>Рассмотрение заявок на участие в запросе котировок</w:t>
      </w:r>
      <w:bookmarkEnd w:id="57"/>
    </w:p>
    <w:p w:rsidR="00A47836" w:rsidRPr="00A47836" w:rsidRDefault="00A47836" w:rsidP="00072B5D">
      <w:pPr>
        <w:numPr>
          <w:ilvl w:val="0"/>
          <w:numId w:val="78"/>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Рассмотрение заявок, поданных на участие в запросе котировок (далее в подразделе – рассмотрение заявок), осуществляется закупочной комиссией заказчика.</w:t>
      </w:r>
    </w:p>
    <w:p w:rsidR="00A47836" w:rsidRPr="00A47836" w:rsidRDefault="00A47836" w:rsidP="00072B5D">
      <w:pPr>
        <w:numPr>
          <w:ilvl w:val="0"/>
          <w:numId w:val="78"/>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Срок рассмотрения заявок не может превышать 7 дней с даты открытия доступа (вскрытия конвертов).</w:t>
      </w:r>
    </w:p>
    <w:p w:rsidR="00A47836" w:rsidRPr="00A47836" w:rsidRDefault="00A47836" w:rsidP="00072B5D">
      <w:pPr>
        <w:numPr>
          <w:ilvl w:val="0"/>
          <w:numId w:val="78"/>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рамках рассмотрения заявок выполняются следующие действия:</w:t>
      </w:r>
    </w:p>
    <w:p w:rsidR="00A47836" w:rsidRPr="00A47836" w:rsidRDefault="00A47836" w:rsidP="00072B5D">
      <w:pPr>
        <w:numPr>
          <w:ilvl w:val="0"/>
          <w:numId w:val="76"/>
        </w:numPr>
        <w:tabs>
          <w:tab w:val="left" w:pos="851"/>
          <w:tab w:val="left" w:pos="1276"/>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проверка состава заявок на соблюдение требований извещения запроса котировок;</w:t>
      </w:r>
    </w:p>
    <w:p w:rsidR="00A47836" w:rsidRPr="00A47836" w:rsidRDefault="00A47836" w:rsidP="00072B5D">
      <w:pPr>
        <w:numPr>
          <w:ilvl w:val="0"/>
          <w:numId w:val="76"/>
        </w:numPr>
        <w:tabs>
          <w:tab w:val="left" w:pos="851"/>
          <w:tab w:val="left" w:pos="1276"/>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проверка участника закупки на соответствие требованиям извещения запроса котировок;</w:t>
      </w:r>
    </w:p>
    <w:p w:rsidR="00A47836" w:rsidRPr="00A47836" w:rsidRDefault="00A47836" w:rsidP="00072B5D">
      <w:pPr>
        <w:numPr>
          <w:ilvl w:val="0"/>
          <w:numId w:val="76"/>
        </w:numPr>
        <w:tabs>
          <w:tab w:val="left" w:pos="851"/>
          <w:tab w:val="left" w:pos="1276"/>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принятие решений о допуске, отказе в допуске (отклонении заявки) к участию по соответствующим основаниям.</w:t>
      </w:r>
    </w:p>
    <w:p w:rsidR="00A47836" w:rsidRPr="00A47836" w:rsidRDefault="00A47836" w:rsidP="00072B5D">
      <w:pPr>
        <w:numPr>
          <w:ilvl w:val="0"/>
          <w:numId w:val="78"/>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целях конкретизации, уточнения сведений, содержащихся в заявке участника запроса котировок, заказчик, комиссия имеет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A47836" w:rsidRPr="00A47836" w:rsidRDefault="00A47836" w:rsidP="00072B5D">
      <w:pPr>
        <w:numPr>
          <w:ilvl w:val="0"/>
          <w:numId w:val="78"/>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47836" w:rsidRPr="00A47836" w:rsidRDefault="00A47836" w:rsidP="00072B5D">
      <w:pPr>
        <w:numPr>
          <w:ilvl w:val="0"/>
          <w:numId w:val="78"/>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A47836" w:rsidRPr="00A47836" w:rsidRDefault="00A47836" w:rsidP="00072B5D">
      <w:pPr>
        <w:numPr>
          <w:ilvl w:val="0"/>
          <w:numId w:val="78"/>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47836" w:rsidRPr="00A47836" w:rsidRDefault="00A47836" w:rsidP="00072B5D">
      <w:pPr>
        <w:numPr>
          <w:ilvl w:val="0"/>
          <w:numId w:val="78"/>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A47836" w:rsidRPr="00A47836" w:rsidRDefault="00A47836" w:rsidP="00072B5D">
      <w:pPr>
        <w:numPr>
          <w:ilvl w:val="0"/>
          <w:numId w:val="7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072B5D">
      <w:pPr>
        <w:numPr>
          <w:ilvl w:val="0"/>
          <w:numId w:val="7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количество поданных на участие в запросе котировок заявок, а также дата и время регистрации каждой такой заявки;</w:t>
      </w:r>
    </w:p>
    <w:p w:rsidR="00A47836" w:rsidRPr="00A47836" w:rsidRDefault="00A47836" w:rsidP="00072B5D">
      <w:pPr>
        <w:numPr>
          <w:ilvl w:val="0"/>
          <w:numId w:val="7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A47836" w:rsidRPr="00A47836" w:rsidRDefault="00A47836" w:rsidP="00072B5D">
      <w:pPr>
        <w:numPr>
          <w:ilvl w:val="0"/>
          <w:numId w:val="7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каждого участника запроса котировок, подавшего заявку на участие в запросе котировок;</w:t>
      </w:r>
    </w:p>
    <w:p w:rsidR="00A47836" w:rsidRPr="00A47836" w:rsidRDefault="00A47836" w:rsidP="00072B5D">
      <w:pPr>
        <w:numPr>
          <w:ilvl w:val="0"/>
          <w:numId w:val="7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рассмотрения заявок на участие в запросе котировок, с указанием, в том числе:</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t>а) количества заявок на участие в запросе котировок, которые были отклонены по результатам рассмотрения заявок:</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ab/>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A47836" w:rsidRPr="00A47836" w:rsidRDefault="00A47836" w:rsidP="00072B5D">
      <w:pPr>
        <w:numPr>
          <w:ilvl w:val="0"/>
          <w:numId w:val="77"/>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рассмотрения заявок по решению заказчика.</w:t>
      </w:r>
    </w:p>
    <w:p w:rsidR="00A47836" w:rsidRPr="00A47836" w:rsidRDefault="00A47836" w:rsidP="00072B5D">
      <w:pPr>
        <w:numPr>
          <w:ilvl w:val="0"/>
          <w:numId w:val="78"/>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 рассмотрения заявок подписывается присутствующими членами комиссии в день рассмотрения заявок.</w:t>
      </w:r>
    </w:p>
    <w:p w:rsidR="00A47836" w:rsidRPr="00A47836" w:rsidRDefault="00A47836" w:rsidP="00072B5D">
      <w:pPr>
        <w:numPr>
          <w:ilvl w:val="0"/>
          <w:numId w:val="78"/>
        </w:numPr>
        <w:tabs>
          <w:tab w:val="left" w:pos="851"/>
          <w:tab w:val="left" w:pos="1843"/>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highlight w:val="yellow"/>
        </w:rPr>
        <w:t>В случае, если запрос котировок признан несостоявшимся в соответствии с п. 11.1 настоящего положения, протокол рассмотрения заявок будет считаться итоговым</w:t>
      </w:r>
    </w:p>
    <w:p w:rsidR="00A47836" w:rsidRPr="00A47836" w:rsidRDefault="00A47836" w:rsidP="00072B5D">
      <w:pPr>
        <w:numPr>
          <w:ilvl w:val="0"/>
          <w:numId w:val="78"/>
        </w:numPr>
        <w:tabs>
          <w:tab w:val="left" w:pos="851"/>
          <w:tab w:val="left" w:pos="1843"/>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Подписанный присутствующими членами комиссии протокол рассмотрения заявок размещается в ЕИС в течение 3 (трех) дней со дня его подписания.</w:t>
      </w:r>
    </w:p>
    <w:p w:rsidR="00A47836" w:rsidRPr="00A47836" w:rsidRDefault="00A47836" w:rsidP="00072B5D">
      <w:pPr>
        <w:numPr>
          <w:ilvl w:val="0"/>
          <w:numId w:val="78"/>
        </w:numPr>
        <w:tabs>
          <w:tab w:val="left" w:pos="1843"/>
          <w:tab w:val="left" w:pos="10205"/>
        </w:tabs>
        <w:spacing w:after="0" w:line="240" w:lineRule="auto"/>
        <w:ind w:left="0" w:firstLine="0"/>
        <w:jc w:val="both"/>
        <w:rPr>
          <w:rFonts w:ascii="Calibri" w:eastAsia="Times New Roman" w:hAnsi="Calibri" w:cs="Times New Roman"/>
        </w:rPr>
      </w:pPr>
      <w:r w:rsidRPr="00A47836">
        <w:rPr>
          <w:rFonts w:ascii="Times New Roman" w:eastAsia="Times New Roman" w:hAnsi="Times New Roman" w:cs="Times New Roman"/>
          <w:sz w:val="24"/>
          <w:szCs w:val="24"/>
        </w:rPr>
        <w:t>Факт наличия только одной заявки соответствующей требованиям документации о закупке, или факт наличия единственной поданной заявки не влияет ни на наименование протокола рассмотрения заявок, ни на требования к его содержанию.</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47440" w:rsidP="00F47440">
      <w:pPr>
        <w:tabs>
          <w:tab w:val="left" w:pos="10205"/>
        </w:tabs>
        <w:spacing w:after="0" w:line="240" w:lineRule="auto"/>
        <w:jc w:val="both"/>
        <w:outlineLvl w:val="1"/>
        <w:rPr>
          <w:rFonts w:ascii="Times New Roman" w:eastAsia="Times New Roman" w:hAnsi="Times New Roman" w:cs="Times New Roman"/>
          <w:b/>
          <w:sz w:val="24"/>
          <w:szCs w:val="24"/>
        </w:rPr>
      </w:pPr>
      <w:bookmarkStart w:id="58" w:name="_Toc521582088"/>
      <w:r>
        <w:rPr>
          <w:rFonts w:ascii="Times New Roman" w:eastAsia="Times New Roman" w:hAnsi="Times New Roman" w:cs="Times New Roman"/>
          <w:b/>
          <w:sz w:val="24"/>
          <w:szCs w:val="24"/>
        </w:rPr>
        <w:t>9.10.4.</w:t>
      </w:r>
      <w:r w:rsidR="00A47836" w:rsidRPr="00A47836">
        <w:rPr>
          <w:rFonts w:ascii="Times New Roman" w:eastAsia="Times New Roman" w:hAnsi="Times New Roman" w:cs="Times New Roman"/>
          <w:b/>
          <w:sz w:val="24"/>
          <w:szCs w:val="24"/>
        </w:rPr>
        <w:t>Оценка заявок на участие в запросе котировок</w:t>
      </w:r>
      <w:bookmarkEnd w:id="58"/>
    </w:p>
    <w:p w:rsidR="00A47836" w:rsidRPr="00A47836" w:rsidRDefault="00A47836" w:rsidP="00072B5D">
      <w:pPr>
        <w:numPr>
          <w:ilvl w:val="0"/>
          <w:numId w:val="7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Оценка заявок на участие в запросе котировок (далее в подразделе – оценка заявок), допущенных к участию в запросе котировок по итогам рассмотрения заявок, осуществляется закупочной комиссией заказчика.</w:t>
      </w:r>
    </w:p>
    <w:p w:rsidR="00A47836" w:rsidRPr="00A47836" w:rsidRDefault="00A47836" w:rsidP="00072B5D">
      <w:pPr>
        <w:numPr>
          <w:ilvl w:val="0"/>
          <w:numId w:val="7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Срок оценки заявок не может превышать 4 дней с даты рассмотрения заявок. </w:t>
      </w:r>
    </w:p>
    <w:p w:rsidR="00A47836" w:rsidRPr="00A47836" w:rsidRDefault="00A47836" w:rsidP="00072B5D">
      <w:pPr>
        <w:numPr>
          <w:ilvl w:val="0"/>
          <w:numId w:val="7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Оценка заявок не проводится в отношении тех заявок, которые были отклонены на этапе рассмотрения заявок. </w:t>
      </w:r>
    </w:p>
    <w:p w:rsidR="00A47836" w:rsidRPr="00A47836" w:rsidRDefault="00A47836" w:rsidP="00072B5D">
      <w:pPr>
        <w:numPr>
          <w:ilvl w:val="0"/>
          <w:numId w:val="7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в ходе рассмотрения заявок к участию в запросе котировок была допущена только одна заявка, оценка заявок не проводится.</w:t>
      </w:r>
    </w:p>
    <w:p w:rsidR="00A47836" w:rsidRPr="00A47836" w:rsidRDefault="00A47836" w:rsidP="00072B5D">
      <w:pPr>
        <w:numPr>
          <w:ilvl w:val="0"/>
          <w:numId w:val="7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A47836" w:rsidRPr="00A47836" w:rsidRDefault="00A47836" w:rsidP="00072B5D">
      <w:pPr>
        <w:numPr>
          <w:ilvl w:val="0"/>
          <w:numId w:val="7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проведения процедуры оценки заявок комиссией оформляется протокол оценки заявок, который содержит следующие сведения:</w:t>
      </w:r>
    </w:p>
    <w:p w:rsidR="00A47836" w:rsidRPr="00A47836" w:rsidRDefault="00A47836" w:rsidP="00072B5D">
      <w:pPr>
        <w:numPr>
          <w:ilvl w:val="0"/>
          <w:numId w:val="80"/>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072B5D">
      <w:pPr>
        <w:numPr>
          <w:ilvl w:val="0"/>
          <w:numId w:val="80"/>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количество поданных на участие в запросе котировок заявок, а также дата и время регистрации каждой такой заявки;</w:t>
      </w:r>
    </w:p>
    <w:p w:rsidR="00A47836" w:rsidRPr="00A47836" w:rsidRDefault="00A47836" w:rsidP="00072B5D">
      <w:pPr>
        <w:numPr>
          <w:ilvl w:val="0"/>
          <w:numId w:val="80"/>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A47836" w:rsidRPr="00A47836" w:rsidRDefault="00A47836" w:rsidP="00072B5D">
      <w:pPr>
        <w:numPr>
          <w:ilvl w:val="0"/>
          <w:numId w:val="80"/>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каждого участника запроса котировок, подавшего заявку на участие в запросе котировок;</w:t>
      </w:r>
    </w:p>
    <w:p w:rsidR="00A47836" w:rsidRPr="00A47836" w:rsidRDefault="00A47836" w:rsidP="00072B5D">
      <w:pPr>
        <w:numPr>
          <w:ilvl w:val="0"/>
          <w:numId w:val="80"/>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рассмотрения заявок на участие в запросе котировок, с указанием, в том числе:</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а) количества заявок на участие в запросе котировок, которые были отклонены по результатам рассмотрения заявок:</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A47836" w:rsidRPr="00A47836" w:rsidRDefault="00A47836" w:rsidP="00072B5D">
      <w:pPr>
        <w:numPr>
          <w:ilvl w:val="0"/>
          <w:numId w:val="80"/>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результаты оценки заявок на участие в запросе котировок, с указанием решения комиссии о присвоении каждой такой заявке значения по каждому из предусмотренных критериев оценки таких заявок;</w:t>
      </w:r>
    </w:p>
    <w:p w:rsidR="00A47836" w:rsidRPr="00A47836" w:rsidRDefault="00A47836" w:rsidP="00072B5D">
      <w:pPr>
        <w:numPr>
          <w:ilvl w:val="0"/>
          <w:numId w:val="80"/>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A47836" w:rsidRPr="00A47836" w:rsidRDefault="00A47836" w:rsidP="00072B5D">
      <w:pPr>
        <w:numPr>
          <w:ilvl w:val="0"/>
          <w:numId w:val="80"/>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A47836" w:rsidRPr="00A47836" w:rsidRDefault="00A47836" w:rsidP="00072B5D">
      <w:pPr>
        <w:numPr>
          <w:ilvl w:val="0"/>
          <w:numId w:val="80"/>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оценки заявок по решению заказчика.</w:t>
      </w:r>
    </w:p>
    <w:p w:rsidR="00A47836" w:rsidRPr="00A47836" w:rsidRDefault="00A47836" w:rsidP="00072B5D">
      <w:pPr>
        <w:numPr>
          <w:ilvl w:val="0"/>
          <w:numId w:val="7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Заявке на участие в закупке, в которой содержится предложение о наименьшей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A47836" w:rsidRPr="00A47836" w:rsidRDefault="00A47836" w:rsidP="00072B5D">
      <w:pPr>
        <w:numPr>
          <w:ilvl w:val="0"/>
          <w:numId w:val="7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47836" w:rsidRPr="00A47836" w:rsidRDefault="00A47836" w:rsidP="00072B5D">
      <w:pPr>
        <w:numPr>
          <w:ilvl w:val="0"/>
          <w:numId w:val="7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 оценки заявок подписывается присутствующими членами комиссии в день проведения оценки заявок.</w:t>
      </w:r>
    </w:p>
    <w:p w:rsidR="00A47836" w:rsidRPr="00A47836" w:rsidRDefault="00A47836" w:rsidP="00072B5D">
      <w:pPr>
        <w:numPr>
          <w:ilvl w:val="0"/>
          <w:numId w:val="79"/>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Подписанный присутствующими членами комиссии протокол оценки заявок размещается в ЕИС в течение 3 (трех) дней со дня его подписания.</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szCs w:val="24"/>
        </w:rPr>
      </w:pPr>
    </w:p>
    <w:p w:rsidR="00A47836" w:rsidRPr="00A47836" w:rsidRDefault="00F47440" w:rsidP="00F47440">
      <w:pPr>
        <w:tabs>
          <w:tab w:val="left" w:pos="10205"/>
        </w:tabs>
        <w:spacing w:after="0" w:line="240" w:lineRule="auto"/>
        <w:jc w:val="both"/>
        <w:outlineLvl w:val="1"/>
        <w:rPr>
          <w:rFonts w:ascii="Times New Roman" w:eastAsia="Times New Roman" w:hAnsi="Times New Roman" w:cs="Times New Roman"/>
          <w:b/>
          <w:sz w:val="24"/>
          <w:szCs w:val="24"/>
        </w:rPr>
      </w:pPr>
      <w:bookmarkStart w:id="59" w:name="_Toc521582089"/>
      <w:r>
        <w:rPr>
          <w:rFonts w:ascii="Times New Roman" w:eastAsia="Times New Roman" w:hAnsi="Times New Roman" w:cs="Times New Roman"/>
          <w:b/>
          <w:sz w:val="24"/>
          <w:szCs w:val="24"/>
        </w:rPr>
        <w:t>9.10.5.</w:t>
      </w:r>
      <w:r w:rsidR="00A47836" w:rsidRPr="00A47836">
        <w:rPr>
          <w:rFonts w:ascii="Times New Roman" w:eastAsia="Times New Roman" w:hAnsi="Times New Roman" w:cs="Times New Roman"/>
          <w:b/>
          <w:sz w:val="24"/>
          <w:szCs w:val="24"/>
        </w:rPr>
        <w:t>Заключение договора по итогам проведения запроса котировок</w:t>
      </w:r>
      <w:bookmarkEnd w:id="59"/>
    </w:p>
    <w:p w:rsidR="00A47836" w:rsidRPr="00A47836" w:rsidRDefault="00A47836" w:rsidP="00072B5D">
      <w:pPr>
        <w:numPr>
          <w:ilvl w:val="0"/>
          <w:numId w:val="8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настоящего Положения.</w:t>
      </w:r>
    </w:p>
    <w:p w:rsidR="00A47836" w:rsidRPr="00A47836" w:rsidRDefault="00A47836" w:rsidP="00072B5D">
      <w:pPr>
        <w:numPr>
          <w:ilvl w:val="0"/>
          <w:numId w:val="8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обязан принять решение об отказе заключения договора с победителем запроса котировок или с иным участником запроса котировок,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предоставление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47836" w:rsidRPr="00A47836" w:rsidRDefault="00A47836" w:rsidP="00072B5D">
      <w:pPr>
        <w:numPr>
          <w:ilvl w:val="0"/>
          <w:numId w:val="8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принятии решения об отказе от заключения договора с участником запроса котировок,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47836" w:rsidRPr="00A47836" w:rsidRDefault="00A47836" w:rsidP="00072B5D">
      <w:pPr>
        <w:numPr>
          <w:ilvl w:val="0"/>
          <w:numId w:val="81"/>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p>
    <w:p w:rsidR="00A47836" w:rsidRPr="00A47836" w:rsidRDefault="00A47836" w:rsidP="00072B5D">
      <w:pPr>
        <w:numPr>
          <w:ilvl w:val="0"/>
          <w:numId w:val="81"/>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отказ от заключения договора с участником запроса котировок, а также указание пункта Положения, на основании которого было принято решение о таком отказе;</w:t>
      </w:r>
    </w:p>
    <w:p w:rsidR="00A47836" w:rsidRPr="00A47836" w:rsidRDefault="00A47836" w:rsidP="00072B5D">
      <w:pPr>
        <w:numPr>
          <w:ilvl w:val="0"/>
          <w:numId w:val="81"/>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на содержащиеся в заявке такого участника запроса котировок сведения, которые были признаны комиссией недостоверными;</w:t>
      </w:r>
    </w:p>
    <w:p w:rsidR="00A47836" w:rsidRPr="00A47836" w:rsidRDefault="00A47836" w:rsidP="00072B5D">
      <w:pPr>
        <w:numPr>
          <w:ilvl w:val="0"/>
          <w:numId w:val="81"/>
        </w:numPr>
        <w:tabs>
          <w:tab w:val="left" w:pos="851"/>
          <w:tab w:val="left" w:pos="1134"/>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отказа от заключения договора по решению заказчика.</w:t>
      </w:r>
    </w:p>
    <w:p w:rsidR="00A47836" w:rsidRPr="00A47836" w:rsidRDefault="00A47836" w:rsidP="00072B5D">
      <w:pPr>
        <w:numPr>
          <w:ilvl w:val="0"/>
          <w:numId w:val="8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 </w:t>
      </w:r>
    </w:p>
    <w:p w:rsidR="00A47836" w:rsidRPr="00A47836" w:rsidRDefault="00A47836" w:rsidP="00072B5D">
      <w:pPr>
        <w:numPr>
          <w:ilvl w:val="0"/>
          <w:numId w:val="8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Условия договора, заключаемого по результатам проведения запроса котировок,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47836" w:rsidRPr="00A47836" w:rsidRDefault="00A47836" w:rsidP="00072B5D">
      <w:pPr>
        <w:numPr>
          <w:ilvl w:val="0"/>
          <w:numId w:val="82"/>
        </w:numPr>
        <w:tabs>
          <w:tab w:val="left" w:pos="851"/>
          <w:tab w:val="left" w:pos="170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отношении формирования в заключаемом договоре цен единиц товаров (работ, услуг) может быть предусмотрен иной порядок, отличный от описанного в пункте 9.10.5.5, при условии, что иной порядок формирования цен единиц товаров (работ, услуг) был указан в извещении о проведении запроса котировок.</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p>
    <w:p w:rsidR="00A47836" w:rsidRPr="00A47836" w:rsidRDefault="00F47440" w:rsidP="00F47440">
      <w:pPr>
        <w:keepNext/>
        <w:tabs>
          <w:tab w:val="left" w:pos="10205"/>
        </w:tabs>
        <w:spacing w:after="0" w:line="240" w:lineRule="auto"/>
        <w:jc w:val="both"/>
        <w:outlineLvl w:val="0"/>
        <w:rPr>
          <w:rFonts w:ascii="Times New Roman" w:eastAsia="Times New Roman" w:hAnsi="Times New Roman" w:cs="Times New Roman"/>
          <w:b/>
          <w:bCs/>
          <w:kern w:val="32"/>
          <w:sz w:val="24"/>
          <w:szCs w:val="24"/>
          <w:lang w:val="x-none"/>
        </w:rPr>
      </w:pPr>
      <w:bookmarkStart w:id="60" w:name="_Последствия_признания_процедуры"/>
      <w:bookmarkStart w:id="61" w:name="_Toc521582090"/>
      <w:bookmarkEnd w:id="60"/>
      <w:r>
        <w:rPr>
          <w:rFonts w:ascii="Times New Roman" w:eastAsia="Times New Roman" w:hAnsi="Times New Roman" w:cs="Times New Roman"/>
          <w:b/>
          <w:bCs/>
          <w:kern w:val="32"/>
          <w:sz w:val="24"/>
          <w:szCs w:val="24"/>
        </w:rPr>
        <w:t>10.</w:t>
      </w:r>
      <w:r w:rsidR="00A47836" w:rsidRPr="00A47836">
        <w:rPr>
          <w:rFonts w:ascii="Times New Roman" w:eastAsia="Times New Roman" w:hAnsi="Times New Roman" w:cs="Times New Roman"/>
          <w:b/>
          <w:bCs/>
          <w:kern w:val="32"/>
          <w:sz w:val="24"/>
          <w:szCs w:val="24"/>
          <w:lang w:val="x-none"/>
        </w:rPr>
        <w:t>Порядок подготовки и осуществления закупки у единственного поставщика</w:t>
      </w:r>
      <w:bookmarkEnd w:id="61"/>
    </w:p>
    <w:p w:rsidR="00A47836" w:rsidRPr="00A47836" w:rsidRDefault="00A47836" w:rsidP="00A47836">
      <w:pPr>
        <w:widowControl w:val="0"/>
        <w:numPr>
          <w:ilvl w:val="1"/>
          <w:numId w:val="12"/>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проводит закупку с применением способа неконкурентной закупки (закупки у единственного поставщика) только в случаях, предусмотренных пунктом 5.6 настоящего Положения.</w:t>
      </w:r>
    </w:p>
    <w:p w:rsidR="00A47836" w:rsidRPr="00A47836" w:rsidRDefault="00A47836" w:rsidP="00A47836">
      <w:pPr>
        <w:widowControl w:val="0"/>
        <w:numPr>
          <w:ilvl w:val="1"/>
          <w:numId w:val="12"/>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A47836" w:rsidRPr="00A47836" w:rsidRDefault="00A47836" w:rsidP="00A47836">
      <w:pPr>
        <w:widowControl w:val="0"/>
        <w:numPr>
          <w:ilvl w:val="1"/>
          <w:numId w:val="12"/>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w:t>
      </w:r>
    </w:p>
    <w:p w:rsidR="00A47836" w:rsidRPr="00A47836" w:rsidRDefault="00A47836" w:rsidP="00A47836">
      <w:pPr>
        <w:widowControl w:val="0"/>
        <w:numPr>
          <w:ilvl w:val="1"/>
          <w:numId w:val="12"/>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В случае проведения закупки у единственного поставщика заказчик разрабатывает и размещает в ЕИС извещение о закупке, </w:t>
      </w:r>
      <w:r w:rsidRPr="00A47836">
        <w:rPr>
          <w:rFonts w:ascii="Times New Roman" w:eastAsia="Times New Roman" w:hAnsi="Times New Roman" w:cs="Times New Roman"/>
          <w:sz w:val="24"/>
          <w:szCs w:val="24"/>
          <w:highlight w:val="yellow"/>
        </w:rPr>
        <w:t>если сумма договора больше 100 тысяч рублей</w:t>
      </w:r>
      <w:r w:rsidRPr="00A47836">
        <w:rPr>
          <w:rFonts w:ascii="Times New Roman" w:eastAsia="Times New Roman" w:hAnsi="Times New Roman" w:cs="Times New Roman"/>
          <w:sz w:val="24"/>
          <w:szCs w:val="24"/>
        </w:rPr>
        <w:t>. Извещение должно содержать информацию, указанную в   пп. 1-5, 11 п. 9.2.7 настоящего положения. Заказчик или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A47836" w:rsidRPr="00A47836" w:rsidRDefault="00A47836" w:rsidP="00A47836">
      <w:pPr>
        <w:widowControl w:val="0"/>
        <w:numPr>
          <w:ilvl w:val="0"/>
          <w:numId w:val="1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дата подписания протокола</w:t>
      </w:r>
      <w:r w:rsidRPr="00A47836">
        <w:rPr>
          <w:rFonts w:ascii="Times New Roman" w:eastAsia="Times New Roman" w:hAnsi="Times New Roman" w:cs="Times New Roman"/>
          <w:sz w:val="24"/>
          <w:szCs w:val="24"/>
          <w:lang w:val="en-US"/>
        </w:rPr>
        <w:t>;</w:t>
      </w:r>
    </w:p>
    <w:p w:rsidR="00A47836" w:rsidRPr="00A47836" w:rsidRDefault="00A47836" w:rsidP="00A47836">
      <w:pPr>
        <w:widowControl w:val="0"/>
        <w:numPr>
          <w:ilvl w:val="0"/>
          <w:numId w:val="1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указание на основание закупки у единственного поставщика в соответствии с настоящим Положением, включая номер и содержание подпункта Положения;</w:t>
      </w:r>
    </w:p>
    <w:p w:rsidR="00A47836" w:rsidRPr="00A47836" w:rsidRDefault="00A47836" w:rsidP="00A47836">
      <w:pPr>
        <w:widowControl w:val="0"/>
        <w:numPr>
          <w:ilvl w:val="0"/>
          <w:numId w:val="1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участника закупки, с которым заключается договор с указанием цены;</w:t>
      </w:r>
    </w:p>
    <w:p w:rsidR="00A47836" w:rsidRPr="00A47836" w:rsidRDefault="00A47836" w:rsidP="00A47836">
      <w:pPr>
        <w:widowControl w:val="0"/>
        <w:numPr>
          <w:ilvl w:val="0"/>
          <w:numId w:val="17"/>
        </w:numPr>
        <w:tabs>
          <w:tab w:val="left" w:pos="851"/>
          <w:tab w:val="left" w:pos="10205"/>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иная информация, размещаемая в протоколе о закупке у единственного поставщика по решению заказчика.</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r w:rsidRPr="00A47836">
        <w:rPr>
          <w:rFonts w:ascii="Times New Roman" w:eastAsia="Times New Roman" w:hAnsi="Times New Roman" w:cs="Times New Roman"/>
          <w:sz w:val="24"/>
          <w:highlight w:val="yellow"/>
        </w:rPr>
        <w:t>10.5 исключен</w:t>
      </w:r>
    </w:p>
    <w:p w:rsidR="00A47836" w:rsidRPr="00A47836" w:rsidRDefault="00A47836" w:rsidP="00A47836">
      <w:pPr>
        <w:tabs>
          <w:tab w:val="left" w:pos="851"/>
          <w:tab w:val="left" w:pos="10205"/>
        </w:tabs>
        <w:spacing w:after="0" w:line="240" w:lineRule="auto"/>
        <w:jc w:val="both"/>
        <w:rPr>
          <w:rFonts w:ascii="Times New Roman" w:eastAsia="Times New Roman" w:hAnsi="Times New Roman" w:cs="Times New Roman"/>
          <w:sz w:val="24"/>
        </w:rPr>
      </w:pPr>
    </w:p>
    <w:p w:rsidR="00A47836" w:rsidRPr="00A47836" w:rsidRDefault="00A47836" w:rsidP="00F47440">
      <w:pPr>
        <w:keepNext/>
        <w:tabs>
          <w:tab w:val="left" w:pos="10205"/>
        </w:tabs>
        <w:spacing w:after="0" w:line="240" w:lineRule="auto"/>
        <w:outlineLvl w:val="0"/>
        <w:rPr>
          <w:rFonts w:ascii="Times New Roman" w:eastAsia="Times New Roman" w:hAnsi="Times New Roman" w:cs="Times New Roman"/>
          <w:b/>
          <w:bCs/>
          <w:kern w:val="32"/>
          <w:sz w:val="24"/>
          <w:szCs w:val="28"/>
          <w:lang w:val="x-none"/>
        </w:rPr>
      </w:pPr>
      <w:bookmarkStart w:id="62" w:name="_Toc521582091"/>
      <w:r w:rsidRPr="00A47836">
        <w:rPr>
          <w:rFonts w:ascii="Times New Roman" w:eastAsia="Times New Roman" w:hAnsi="Times New Roman" w:cs="Times New Roman"/>
          <w:b/>
          <w:bCs/>
          <w:kern w:val="32"/>
          <w:sz w:val="24"/>
          <w:szCs w:val="28"/>
        </w:rPr>
        <w:t xml:space="preserve">11. </w:t>
      </w:r>
      <w:r w:rsidRPr="00A47836">
        <w:rPr>
          <w:rFonts w:ascii="Times New Roman" w:eastAsia="Times New Roman" w:hAnsi="Times New Roman" w:cs="Times New Roman"/>
          <w:b/>
          <w:bCs/>
          <w:kern w:val="32"/>
          <w:sz w:val="24"/>
          <w:szCs w:val="28"/>
          <w:lang w:val="x-none"/>
        </w:rPr>
        <w:t>Последствия признания конкурентных закупок несостоявшимися</w:t>
      </w:r>
      <w:bookmarkEnd w:id="62"/>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Конкурентная закупка признается несостоявшейся в следующих случаях:</w:t>
      </w:r>
    </w:p>
    <w:p w:rsidR="00A47836" w:rsidRPr="00A47836" w:rsidRDefault="00A47836" w:rsidP="00072B5D">
      <w:pPr>
        <w:numPr>
          <w:ilvl w:val="0"/>
          <w:numId w:val="84"/>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течение установленного срока подачи заявок на участие в закупке не было подано ни одной заявки;</w:t>
      </w:r>
    </w:p>
    <w:p w:rsidR="00A47836" w:rsidRPr="00A47836" w:rsidRDefault="00A47836" w:rsidP="00072B5D">
      <w:pPr>
        <w:numPr>
          <w:ilvl w:val="0"/>
          <w:numId w:val="84"/>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рассмотрения заявок, поданных на участие в закупке, комиссией были отклонены заявки всех участников;</w:t>
      </w:r>
    </w:p>
    <w:p w:rsidR="00A47836" w:rsidRPr="00A47836" w:rsidRDefault="00A47836" w:rsidP="00072B5D">
      <w:pPr>
        <w:numPr>
          <w:ilvl w:val="0"/>
          <w:numId w:val="84"/>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 результатам рассмотрения заявок, поданных на участие в закупке, только одна заявка соответствует требованиям документации о закупке.</w:t>
      </w:r>
    </w:p>
    <w:p w:rsidR="00A47836" w:rsidRPr="00A47836" w:rsidRDefault="00A47836" w:rsidP="00072B5D">
      <w:pPr>
        <w:numPr>
          <w:ilvl w:val="0"/>
          <w:numId w:val="84"/>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ходе проведения аукциона не было подано ни одного ценового предложения.</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конкурентная закупка была признана несостоявшейся по причине отсутствия заявок (подпункт 1 пункта 11.1), заказчик вправе заключить договор с единственным поставщиком или провести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применения способов закупки в соответствии с разделом 5 настоящего Положения или отказаться от проведения такой закупки.</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конкурентная закупка была признана несостоявшейся по причине отклонения всех заявок, поданных на участие в закупке (подпункт 2 пункта 11.1),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применения способов закупки в соответствии с разделом 5 настоящего Положения, или отказывается от проведения такой закупки.</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аукцион был признан несостоявшимся по причине отсутствия поданных ценовых предложений в ходе проведения аукциона (подпункт 4 пункта 11.1),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на иной конкурентный способ, предусмотренный настоящим Положением, по усмотрению заказчика, безотносительно требований к случаям применения способов закупки в соответствии с разделом 5 настоящего Положения, или отказывается от проведения такой закупки. В случае, если заказчиком принято решение заключить договор с участником закупки в соответствии с настоящим пунктом, то при заключении договора с таким участником заказчику следует руководствоваться положениями пункта 11.9. настоящего Положения.</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конкурентная закупка, проведенная повторно (повторная конкурентная закупка) в случаях, предусмотренных пунктами 11.2 – 11.3, не состоялась по причине отсутствия всех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18 пункта 5.6 настоящего Положения.</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Повторной конкурентной закупкой, указанной в пунктах 11.2 – 11.3, а также в подпункте 18 пункта 5.6 настоящего Положения, признается конкурентная закупка, соответствующая всем перечисленным условиям:</w:t>
      </w:r>
    </w:p>
    <w:p w:rsidR="00A47836" w:rsidRPr="00A47836" w:rsidRDefault="00A47836" w:rsidP="00072B5D">
      <w:pPr>
        <w:numPr>
          <w:ilvl w:val="0"/>
          <w:numId w:val="85"/>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A47836" w:rsidRPr="00A47836" w:rsidRDefault="00A47836" w:rsidP="00072B5D">
      <w:pPr>
        <w:numPr>
          <w:ilvl w:val="0"/>
          <w:numId w:val="85"/>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(максимальную) цену не более чем на 10 (десять) процентов;</w:t>
      </w:r>
    </w:p>
    <w:p w:rsidR="00A47836" w:rsidRPr="00A47836" w:rsidRDefault="00A47836" w:rsidP="00072B5D">
      <w:pPr>
        <w:numPr>
          <w:ilvl w:val="0"/>
          <w:numId w:val="85"/>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извещение о проведении закупки и (или) документация повторной конкурентной закупки размещены не позднее чем через 10 (десять)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несоответствии хотя бы одному из перечисленных в пункте 11.6 условий проводимая заказчиком закупка не может быть признана повторной конкурентной закупкой в соответствии с пунктами 11.2 – 11.3 и в подпункте 27 пункта 5.6 настоящего Положения.</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закупке (извещения) (подпункт 3 пункта 11.1),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аукцион был признан несостоявшимся по причине наличия одной заявки, соответствующей требованиям документации о закупке, заказчик обязан заключить договор с участником закупки, подавшим такую заявку, по начальной (максимальной) цене договора.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Участник конкурса, запроса котировок, запроса цен или запроса предложений, подавший единственную заявку, соответствующую требованиям закупочной документации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A47836" w:rsidRPr="00A47836" w:rsidRDefault="00A47836" w:rsidP="00072B5D">
      <w:pPr>
        <w:numPr>
          <w:ilvl w:val="0"/>
          <w:numId w:val="83"/>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szCs w:val="24"/>
        </w:rPr>
        <w:t>При заключении договора в соответствии с пунктом 11.8, а также при принятии решения о заключении договора в соответствии с пунктами 11.4 и 11.9,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A47836" w:rsidRPr="00A47836" w:rsidRDefault="00A47836" w:rsidP="00A47836">
      <w:pPr>
        <w:keepNext/>
        <w:tabs>
          <w:tab w:val="left" w:pos="10205"/>
        </w:tabs>
        <w:spacing w:after="0" w:line="240" w:lineRule="auto"/>
        <w:jc w:val="both"/>
        <w:outlineLvl w:val="0"/>
        <w:rPr>
          <w:rFonts w:ascii="Times New Roman" w:eastAsia="Times New Roman" w:hAnsi="Times New Roman" w:cs="Times New Roman"/>
          <w:b/>
          <w:bCs/>
          <w:kern w:val="32"/>
          <w:sz w:val="28"/>
          <w:szCs w:val="28"/>
          <w:lang w:val="x-none"/>
        </w:rPr>
      </w:pPr>
      <w:bookmarkStart w:id="63" w:name="_Toc521582092"/>
    </w:p>
    <w:p w:rsidR="00A47836" w:rsidRPr="00A47836" w:rsidRDefault="00A47836" w:rsidP="00A47836">
      <w:pPr>
        <w:keepNext/>
        <w:tabs>
          <w:tab w:val="left" w:pos="10205"/>
        </w:tabs>
        <w:spacing w:after="0" w:line="240" w:lineRule="auto"/>
        <w:jc w:val="both"/>
        <w:outlineLvl w:val="0"/>
        <w:rPr>
          <w:rFonts w:ascii="Times New Roman" w:eastAsia="Times New Roman" w:hAnsi="Times New Roman" w:cs="Times New Roman"/>
          <w:b/>
          <w:bCs/>
          <w:kern w:val="32"/>
          <w:sz w:val="24"/>
          <w:szCs w:val="28"/>
          <w:lang w:val="x-none"/>
        </w:rPr>
      </w:pPr>
      <w:r w:rsidRPr="00A47836">
        <w:rPr>
          <w:rFonts w:ascii="Times New Roman" w:eastAsia="Times New Roman" w:hAnsi="Times New Roman" w:cs="Times New Roman"/>
          <w:b/>
          <w:bCs/>
          <w:kern w:val="32"/>
          <w:sz w:val="24"/>
          <w:szCs w:val="28"/>
          <w:lang w:val="x-none"/>
        </w:rPr>
        <w:t>12. Особенности проведения закрытых конкурентных закупок</w:t>
      </w:r>
      <w:bookmarkEnd w:id="63"/>
    </w:p>
    <w:p w:rsidR="00A47836" w:rsidRPr="00A47836" w:rsidRDefault="00A47836" w:rsidP="00072B5D">
      <w:pPr>
        <w:numPr>
          <w:ilvl w:val="0"/>
          <w:numId w:val="86"/>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Закрытые конкурентные закупки (далее по разделу – закрытые закупки) проводятся только в случаях, предусмотренных пунктом 5.7 настоящего Положения.</w:t>
      </w:r>
    </w:p>
    <w:p w:rsidR="00A47836" w:rsidRPr="00A47836" w:rsidRDefault="00A47836" w:rsidP="00072B5D">
      <w:pPr>
        <w:numPr>
          <w:ilvl w:val="0"/>
          <w:numId w:val="86"/>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w:t>
      </w:r>
    </w:p>
    <w:p w:rsidR="00A47836" w:rsidRPr="00A47836" w:rsidRDefault="00A47836" w:rsidP="00072B5D">
      <w:pPr>
        <w:numPr>
          <w:ilvl w:val="0"/>
          <w:numId w:val="86"/>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закупочной документации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
    <w:p w:rsidR="00A47836" w:rsidRPr="00A47836" w:rsidRDefault="00A47836" w:rsidP="00072B5D">
      <w:pPr>
        <w:numPr>
          <w:ilvl w:val="0"/>
          <w:numId w:val="86"/>
        </w:numPr>
        <w:tabs>
          <w:tab w:val="left" w:pos="851"/>
          <w:tab w:val="left" w:pos="10205"/>
        </w:tabs>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A47836" w:rsidRPr="00A47836" w:rsidRDefault="00A47836" w:rsidP="00072B5D">
      <w:pPr>
        <w:numPr>
          <w:ilvl w:val="0"/>
          <w:numId w:val="86"/>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szCs w:val="24"/>
        </w:rPr>
        <w:lastRenderedPageBreak/>
        <w:t>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A47836" w:rsidRPr="00A47836" w:rsidRDefault="00A47836" w:rsidP="00072B5D">
      <w:pPr>
        <w:numPr>
          <w:ilvl w:val="0"/>
          <w:numId w:val="86"/>
        </w:numPr>
        <w:tabs>
          <w:tab w:val="left" w:pos="851"/>
          <w:tab w:val="left" w:pos="10205"/>
        </w:tabs>
        <w:spacing w:after="0" w:line="240" w:lineRule="auto"/>
        <w:ind w:left="0" w:firstLine="0"/>
        <w:jc w:val="both"/>
        <w:rPr>
          <w:rFonts w:ascii="Times New Roman" w:eastAsia="Times New Roman" w:hAnsi="Times New Roman" w:cs="Times New Roman"/>
          <w:sz w:val="24"/>
        </w:rPr>
      </w:pPr>
      <w:r w:rsidRPr="00A47836">
        <w:rPr>
          <w:rFonts w:ascii="Times New Roman" w:eastAsia="Times New Roman" w:hAnsi="Times New Roman" w:cs="Times New Roman"/>
          <w:sz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ЭП.</w:t>
      </w:r>
    </w:p>
    <w:p w:rsidR="00A47836" w:rsidRPr="00A47836" w:rsidRDefault="00A47836" w:rsidP="00A47836">
      <w:pPr>
        <w:keepNext/>
        <w:tabs>
          <w:tab w:val="left" w:pos="10205"/>
        </w:tabs>
        <w:spacing w:after="0" w:line="240" w:lineRule="auto"/>
        <w:jc w:val="both"/>
        <w:outlineLvl w:val="0"/>
        <w:rPr>
          <w:rFonts w:ascii="Times New Roman" w:eastAsia="Times New Roman" w:hAnsi="Times New Roman" w:cs="Times New Roman"/>
          <w:b/>
          <w:bCs/>
          <w:kern w:val="32"/>
          <w:sz w:val="24"/>
          <w:szCs w:val="24"/>
        </w:rPr>
      </w:pPr>
      <w:bookmarkStart w:id="64" w:name="_Дополнительные_элементы_процедур"/>
      <w:bookmarkEnd w:id="64"/>
    </w:p>
    <w:p w:rsidR="00A47836" w:rsidRPr="00A47836" w:rsidRDefault="00A47836" w:rsidP="00A47836">
      <w:pPr>
        <w:keepNext/>
        <w:tabs>
          <w:tab w:val="left" w:pos="10205"/>
        </w:tabs>
        <w:spacing w:after="0" w:line="240" w:lineRule="auto"/>
        <w:jc w:val="both"/>
        <w:outlineLvl w:val="0"/>
        <w:rPr>
          <w:rFonts w:ascii="Times New Roman" w:eastAsia="Times New Roman" w:hAnsi="Times New Roman" w:cs="Times New Roman"/>
          <w:b/>
          <w:bCs/>
          <w:kern w:val="32"/>
          <w:sz w:val="24"/>
          <w:szCs w:val="24"/>
          <w:lang w:val="x-none"/>
        </w:rPr>
      </w:pPr>
      <w:bookmarkStart w:id="65" w:name="_Toc521582093"/>
      <w:r w:rsidRPr="00A47836">
        <w:rPr>
          <w:rFonts w:ascii="Times New Roman" w:eastAsia="Times New Roman" w:hAnsi="Times New Roman" w:cs="Times New Roman"/>
          <w:b/>
          <w:bCs/>
          <w:kern w:val="32"/>
          <w:sz w:val="24"/>
          <w:szCs w:val="24"/>
          <w:lang w:val="x-none"/>
        </w:rPr>
        <w:t>13. Заключение, исполнение, изменение и расторжение договора</w:t>
      </w:r>
      <w:bookmarkEnd w:id="65"/>
    </w:p>
    <w:p w:rsidR="00A47836" w:rsidRPr="00A47836" w:rsidRDefault="00F47440" w:rsidP="00F47440">
      <w:pPr>
        <w:keepNext/>
        <w:tabs>
          <w:tab w:val="left" w:pos="10205"/>
        </w:tabs>
        <w:spacing w:after="0" w:line="240" w:lineRule="auto"/>
        <w:jc w:val="both"/>
        <w:outlineLvl w:val="1"/>
        <w:rPr>
          <w:rFonts w:ascii="Times New Roman" w:eastAsia="Times New Roman" w:hAnsi="Times New Roman" w:cs="Times New Roman"/>
          <w:b/>
          <w:bCs/>
          <w:iCs/>
          <w:sz w:val="24"/>
          <w:szCs w:val="28"/>
          <w:lang w:val="x-none"/>
        </w:rPr>
      </w:pPr>
      <w:bookmarkStart w:id="66" w:name="_Toc521582094"/>
      <w:r>
        <w:rPr>
          <w:rFonts w:ascii="Times New Roman" w:eastAsia="Times New Roman" w:hAnsi="Times New Roman" w:cs="Times New Roman"/>
          <w:b/>
          <w:bCs/>
          <w:iCs/>
          <w:sz w:val="24"/>
          <w:szCs w:val="28"/>
        </w:rPr>
        <w:t>13.1.</w:t>
      </w:r>
      <w:r w:rsidR="00A47836" w:rsidRPr="00A47836">
        <w:rPr>
          <w:rFonts w:ascii="Times New Roman" w:eastAsia="Times New Roman" w:hAnsi="Times New Roman" w:cs="Times New Roman"/>
          <w:b/>
          <w:bCs/>
          <w:iCs/>
          <w:sz w:val="24"/>
          <w:szCs w:val="28"/>
          <w:lang w:val="x-none"/>
        </w:rPr>
        <w:t>Заключение договора по результатам конкурентной закупки</w:t>
      </w:r>
      <w:bookmarkEnd w:id="66"/>
    </w:p>
    <w:p w:rsidR="00A47836" w:rsidRPr="00A47836" w:rsidRDefault="00A47836" w:rsidP="00072B5D">
      <w:pPr>
        <w:widowControl w:val="0"/>
        <w:numPr>
          <w:ilvl w:val="0"/>
          <w:numId w:val="8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47836" w:rsidRPr="00A47836" w:rsidRDefault="00A47836" w:rsidP="00072B5D">
      <w:pPr>
        <w:widowControl w:val="0"/>
        <w:numPr>
          <w:ilvl w:val="0"/>
          <w:numId w:val="8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Обязанность заключения договора с заказчиком возлагается на участника, признанного победителем конкурентной процедуры закупки, а также, в случае проведения конкурса, запроса цен, запроса котировок, запроса предложений, на единственного участника закупки.</w:t>
      </w:r>
    </w:p>
    <w:p w:rsidR="00A47836" w:rsidRPr="00A47836" w:rsidRDefault="00A47836" w:rsidP="00072B5D">
      <w:pPr>
        <w:widowControl w:val="0"/>
        <w:numPr>
          <w:ilvl w:val="0"/>
          <w:numId w:val="8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Победитель закупки или участник закупки, на которого возлагается обязанность заключения договора в соответствии с пунктом 13.1.2 настоящего Положения, считается уклонившимся от заключения договора при наступлении любого из следующих событий:</w:t>
      </w:r>
    </w:p>
    <w:p w:rsidR="00A47836" w:rsidRPr="00A47836" w:rsidRDefault="00A47836" w:rsidP="00072B5D">
      <w:pPr>
        <w:widowControl w:val="0"/>
        <w:numPr>
          <w:ilvl w:val="0"/>
          <w:numId w:val="8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предоставление участником закупки письменного отказа от заключения договора;</w:t>
      </w:r>
    </w:p>
    <w:p w:rsidR="00A47836" w:rsidRPr="00A47836" w:rsidRDefault="00A47836" w:rsidP="00072B5D">
      <w:pPr>
        <w:widowControl w:val="0"/>
        <w:numPr>
          <w:ilvl w:val="0"/>
          <w:numId w:val="8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непредоставление участником закупки в указанные в документации о закупке сроки подписанного со своей стороны проекта договора;</w:t>
      </w:r>
    </w:p>
    <w:p w:rsidR="00A47836" w:rsidRPr="00A47836" w:rsidRDefault="00A47836" w:rsidP="00072B5D">
      <w:pPr>
        <w:widowControl w:val="0"/>
        <w:numPr>
          <w:ilvl w:val="0"/>
          <w:numId w:val="8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непредоставление обеспечения исполнения договора в соответствии с указанными в извещении о проведении закупки и (или) в закупочной документации требуемом размере и с соблюдением требуемого порядка, при наличии в документации о закупке таких требований.</w:t>
      </w:r>
    </w:p>
    <w:p w:rsidR="00A47836" w:rsidRPr="00A47836" w:rsidRDefault="00A47836" w:rsidP="00072B5D">
      <w:pPr>
        <w:widowControl w:val="0"/>
        <w:numPr>
          <w:ilvl w:val="0"/>
          <w:numId w:val="8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A47836" w:rsidRPr="00A47836" w:rsidRDefault="00A47836" w:rsidP="00072B5D">
      <w:pPr>
        <w:widowControl w:val="0"/>
        <w:numPr>
          <w:ilvl w:val="0"/>
          <w:numId w:val="8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13.1.1 настоящего Положения. </w:t>
      </w:r>
    </w:p>
    <w:p w:rsidR="00A47836" w:rsidRPr="00A47836" w:rsidRDefault="00A47836" w:rsidP="00072B5D">
      <w:pPr>
        <w:widowControl w:val="0"/>
        <w:numPr>
          <w:ilvl w:val="0"/>
          <w:numId w:val="8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47836" w:rsidRPr="00A47836" w:rsidRDefault="00A47836" w:rsidP="00072B5D">
      <w:pPr>
        <w:widowControl w:val="0"/>
        <w:numPr>
          <w:ilvl w:val="0"/>
          <w:numId w:val="8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Заказчик и участник закупки, с которым заключаются договор (далее по разделу – стороны), могут проводить преддоговорные переговоры, в том числе путем направления протоколов разногласий. </w:t>
      </w:r>
    </w:p>
    <w:p w:rsidR="00A47836" w:rsidRPr="00A47836" w:rsidRDefault="00A47836" w:rsidP="00072B5D">
      <w:pPr>
        <w:widowControl w:val="0"/>
        <w:numPr>
          <w:ilvl w:val="0"/>
          <w:numId w:val="8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A47836" w:rsidRPr="00A47836" w:rsidRDefault="00A47836" w:rsidP="00072B5D">
      <w:pPr>
        <w:widowControl w:val="0"/>
        <w:numPr>
          <w:ilvl w:val="0"/>
          <w:numId w:val="8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A47836" w:rsidRPr="00A47836" w:rsidRDefault="00A47836" w:rsidP="00072B5D">
      <w:pPr>
        <w:widowControl w:val="0"/>
        <w:numPr>
          <w:ilvl w:val="0"/>
          <w:numId w:val="87"/>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w:t>
      </w:r>
      <w:r w:rsidRPr="00A47836">
        <w:rPr>
          <w:rFonts w:ascii="Times New Roman" w:eastAsia="Times New Roman" w:hAnsi="Times New Roman" w:cs="Times New Roman"/>
          <w:sz w:val="24"/>
          <w:szCs w:val="24"/>
        </w:rPr>
        <w:lastRenderedPageBreak/>
        <w:t>заказчика.</w:t>
      </w:r>
    </w:p>
    <w:p w:rsidR="00A47836" w:rsidRPr="00A47836" w:rsidRDefault="00A47836" w:rsidP="00072B5D">
      <w:pPr>
        <w:widowControl w:val="0"/>
        <w:numPr>
          <w:ilvl w:val="0"/>
          <w:numId w:val="87"/>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A47836" w:rsidRPr="00A47836" w:rsidRDefault="00A47836" w:rsidP="00A47836">
      <w:pPr>
        <w:widowControl w:val="0"/>
        <w:tabs>
          <w:tab w:val="left" w:pos="851"/>
          <w:tab w:val="left" w:pos="1701"/>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2.7 настоящего Положения, договорах и передает прилагаемые к ним документы в реестр договоров.</w:t>
      </w:r>
    </w:p>
    <w:p w:rsidR="00A47836" w:rsidRPr="00A47836" w:rsidRDefault="00A47836" w:rsidP="00072B5D">
      <w:pPr>
        <w:widowControl w:val="0"/>
        <w:numPr>
          <w:ilvl w:val="0"/>
          <w:numId w:val="87"/>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47836" w:rsidRPr="00A47836" w:rsidRDefault="00A47836" w:rsidP="00072B5D">
      <w:pPr>
        <w:widowControl w:val="0"/>
        <w:numPr>
          <w:ilvl w:val="0"/>
          <w:numId w:val="87"/>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реестр договоров не вносятся сведения и не передаются документы, которые в соответствии с Федеральным законом №223 – ФЗ не подлежат размещению в ЕИС.</w:t>
      </w:r>
    </w:p>
    <w:p w:rsidR="00A47836" w:rsidRPr="00A47836" w:rsidRDefault="00A47836" w:rsidP="00A47836">
      <w:pPr>
        <w:widowControl w:val="0"/>
        <w:tabs>
          <w:tab w:val="left" w:pos="851"/>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F47440" w:rsidRDefault="00F47440" w:rsidP="00F47440">
      <w:pPr>
        <w:pStyle w:val="a7"/>
        <w:keepNext/>
        <w:numPr>
          <w:ilvl w:val="1"/>
          <w:numId w:val="106"/>
        </w:numPr>
        <w:tabs>
          <w:tab w:val="left" w:pos="10205"/>
        </w:tabs>
        <w:spacing w:after="0" w:line="240" w:lineRule="auto"/>
        <w:jc w:val="both"/>
        <w:outlineLvl w:val="1"/>
        <w:rPr>
          <w:rFonts w:ascii="Times New Roman" w:hAnsi="Times New Roman"/>
          <w:b/>
          <w:bCs/>
          <w:iCs/>
          <w:sz w:val="24"/>
          <w:szCs w:val="24"/>
          <w:lang w:val="x-none"/>
        </w:rPr>
      </w:pPr>
      <w:bookmarkStart w:id="67" w:name="_Toc521582095"/>
      <w:r>
        <w:rPr>
          <w:rFonts w:ascii="Times New Roman" w:hAnsi="Times New Roman"/>
          <w:b/>
          <w:bCs/>
          <w:iCs/>
          <w:sz w:val="24"/>
          <w:szCs w:val="24"/>
          <w:lang w:val="ru-RU"/>
        </w:rPr>
        <w:t xml:space="preserve"> </w:t>
      </w:r>
      <w:r w:rsidR="00A47836" w:rsidRPr="00F47440">
        <w:rPr>
          <w:rFonts w:ascii="Times New Roman" w:hAnsi="Times New Roman"/>
          <w:b/>
          <w:bCs/>
          <w:iCs/>
          <w:sz w:val="24"/>
          <w:szCs w:val="24"/>
          <w:lang w:val="x-none"/>
        </w:rPr>
        <w:t>Исполнение, изменение и расторжение договора</w:t>
      </w:r>
      <w:bookmarkEnd w:id="67"/>
    </w:p>
    <w:p w:rsidR="00A47836" w:rsidRPr="00F47440" w:rsidRDefault="00A47836" w:rsidP="00F47440">
      <w:pPr>
        <w:pStyle w:val="a7"/>
        <w:widowControl w:val="0"/>
        <w:numPr>
          <w:ilvl w:val="2"/>
          <w:numId w:val="106"/>
        </w:numPr>
        <w:tabs>
          <w:tab w:val="left" w:pos="851"/>
          <w:tab w:val="left" w:pos="10205"/>
        </w:tabs>
        <w:autoSpaceDE w:val="0"/>
        <w:autoSpaceDN w:val="0"/>
        <w:adjustRightInd w:val="0"/>
        <w:spacing w:after="0" w:line="240" w:lineRule="auto"/>
        <w:ind w:left="0" w:firstLine="0"/>
        <w:jc w:val="both"/>
        <w:rPr>
          <w:rFonts w:ascii="Times New Roman" w:hAnsi="Times New Roman"/>
          <w:sz w:val="24"/>
          <w:szCs w:val="24"/>
          <w:lang w:val="ru-RU"/>
        </w:rPr>
      </w:pPr>
      <w:r w:rsidRPr="00F47440">
        <w:rPr>
          <w:rFonts w:ascii="Times New Roman" w:hAnsi="Times New Roman"/>
          <w:sz w:val="24"/>
          <w:szCs w:val="24"/>
          <w:lang w:val="ru-RU"/>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настоящего Положения.</w:t>
      </w:r>
    </w:p>
    <w:p w:rsidR="00A47836" w:rsidRPr="00A47836" w:rsidRDefault="00A47836" w:rsidP="00F47440">
      <w:pPr>
        <w:widowControl w:val="0"/>
        <w:numPr>
          <w:ilvl w:val="2"/>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Изменение условий договора, не являющихся существенными, допускается в соответствии с Гражданским кодексом Российской Федерации.</w:t>
      </w:r>
    </w:p>
    <w:p w:rsidR="00A47836" w:rsidRPr="00A47836" w:rsidRDefault="00A47836" w:rsidP="00F47440">
      <w:pPr>
        <w:widowControl w:val="0"/>
        <w:numPr>
          <w:ilvl w:val="2"/>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Изменение существенных условий договора при его исполнении допускается по соглашению сторон в следующих случаях:</w:t>
      </w:r>
    </w:p>
    <w:p w:rsidR="00A47836" w:rsidRPr="00A47836" w:rsidRDefault="00A47836" w:rsidP="00A47836">
      <w:pPr>
        <w:widowControl w:val="0"/>
        <w:numPr>
          <w:ilvl w:val="0"/>
          <w:numId w:val="1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увеличение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20% (двадцати процентов)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A47836" w:rsidRPr="00A47836" w:rsidRDefault="00A47836" w:rsidP="00A47836">
      <w:pPr>
        <w:widowControl w:val="0"/>
        <w:numPr>
          <w:ilvl w:val="0"/>
          <w:numId w:val="1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A47836" w:rsidRPr="00A47836" w:rsidRDefault="00A47836" w:rsidP="00A47836">
      <w:pPr>
        <w:widowControl w:val="0"/>
        <w:numPr>
          <w:ilvl w:val="0"/>
          <w:numId w:val="1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18 пункта 5.6 настоящего Положения.</w:t>
      </w:r>
    </w:p>
    <w:p w:rsidR="00A47836" w:rsidRPr="00A47836" w:rsidRDefault="00A47836" w:rsidP="00A47836">
      <w:pPr>
        <w:widowControl w:val="0"/>
        <w:numPr>
          <w:ilvl w:val="0"/>
          <w:numId w:val="13"/>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Исполнитель частично выполнил условия договора и Заказчика такое исполнение договора удовлетворило. В этой ситуации поставленный товар, выполненные работы, оказанные услуги оплачиваются по цене единицы товара, работы или услуги, исходя из объема фактически поставленного товара (работ, услуг), ели данное условие было предусмотрено в документации о закупке и в договоре.</w:t>
      </w:r>
    </w:p>
    <w:p w:rsidR="00A47836" w:rsidRPr="00A47836" w:rsidRDefault="00A47836" w:rsidP="00F47440">
      <w:pPr>
        <w:widowControl w:val="0"/>
        <w:numPr>
          <w:ilvl w:val="2"/>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A47836" w:rsidRPr="00A47836" w:rsidRDefault="00A47836" w:rsidP="00072B5D">
      <w:pPr>
        <w:widowControl w:val="0"/>
        <w:numPr>
          <w:ilvl w:val="0"/>
          <w:numId w:val="9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A47836" w:rsidRPr="00A47836" w:rsidRDefault="00A47836" w:rsidP="00072B5D">
      <w:pPr>
        <w:widowControl w:val="0"/>
        <w:numPr>
          <w:ilvl w:val="0"/>
          <w:numId w:val="9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необходимость изменения условий договора обусловлена обстоятельствами непреодолимой силы;</w:t>
      </w:r>
    </w:p>
    <w:p w:rsidR="00A47836" w:rsidRPr="00A47836" w:rsidRDefault="00A47836" w:rsidP="00072B5D">
      <w:pPr>
        <w:widowControl w:val="0"/>
        <w:numPr>
          <w:ilvl w:val="0"/>
          <w:numId w:val="9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A47836" w:rsidRPr="00A47836" w:rsidRDefault="00A47836" w:rsidP="00F47440">
      <w:pPr>
        <w:widowControl w:val="0"/>
        <w:numPr>
          <w:ilvl w:val="2"/>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A47836" w:rsidRPr="00A47836" w:rsidRDefault="00A47836" w:rsidP="00F47440">
      <w:pPr>
        <w:widowControl w:val="0"/>
        <w:numPr>
          <w:ilvl w:val="2"/>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Для выявления соответствия результатов исполнения обязательств исполнителя </w:t>
      </w:r>
      <w:r w:rsidRPr="00A47836">
        <w:rPr>
          <w:rFonts w:ascii="Times New Roman" w:eastAsia="Times New Roman" w:hAnsi="Times New Roman" w:cs="Times New Roman"/>
          <w:sz w:val="24"/>
          <w:szCs w:val="24"/>
        </w:rPr>
        <w:lastRenderedPageBreak/>
        <w:t>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A47836" w:rsidRPr="00A47836" w:rsidRDefault="00A47836" w:rsidP="00F47440">
      <w:pPr>
        <w:widowControl w:val="0"/>
        <w:numPr>
          <w:ilvl w:val="2"/>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Договор может быть расторгнут по основаниям и в порядке, предусмотренном Гражданским кодексом Российской Федерации и договором.</w:t>
      </w:r>
    </w:p>
    <w:p w:rsidR="00A47836" w:rsidRPr="00A47836" w:rsidRDefault="00A47836" w:rsidP="00F47440">
      <w:pPr>
        <w:widowControl w:val="0"/>
        <w:numPr>
          <w:ilvl w:val="2"/>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lang w:eastAsia="ru-RU"/>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A47836" w:rsidRPr="00A47836" w:rsidRDefault="00A47836" w:rsidP="00F47440">
      <w:pPr>
        <w:widowControl w:val="0"/>
        <w:numPr>
          <w:ilvl w:val="2"/>
          <w:numId w:val="106"/>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A47836" w:rsidRPr="00A47836" w:rsidRDefault="00A47836" w:rsidP="00F47440">
      <w:pPr>
        <w:widowControl w:val="0"/>
        <w:numPr>
          <w:ilvl w:val="2"/>
          <w:numId w:val="106"/>
        </w:numPr>
        <w:tabs>
          <w:tab w:val="left" w:pos="851"/>
          <w:tab w:val="left" w:pos="170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47836" w:rsidRPr="00A47836" w:rsidRDefault="00A47836" w:rsidP="00A47836">
      <w:pPr>
        <w:widowControl w:val="0"/>
        <w:tabs>
          <w:tab w:val="left" w:pos="851"/>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F47440" w:rsidRDefault="00A47836" w:rsidP="00F47440">
      <w:pPr>
        <w:pStyle w:val="a7"/>
        <w:keepNext/>
        <w:numPr>
          <w:ilvl w:val="0"/>
          <w:numId w:val="106"/>
        </w:numPr>
        <w:tabs>
          <w:tab w:val="left" w:pos="10205"/>
        </w:tabs>
        <w:spacing w:after="0" w:line="240" w:lineRule="auto"/>
        <w:jc w:val="both"/>
        <w:outlineLvl w:val="0"/>
        <w:rPr>
          <w:rFonts w:ascii="Times New Roman" w:hAnsi="Times New Roman"/>
          <w:b/>
          <w:bCs/>
          <w:kern w:val="32"/>
          <w:sz w:val="24"/>
          <w:szCs w:val="28"/>
          <w:lang w:val="x-none"/>
        </w:rPr>
      </w:pPr>
      <w:bookmarkStart w:id="68" w:name="_Toc521582096"/>
      <w:r w:rsidRPr="00F47440">
        <w:rPr>
          <w:rFonts w:ascii="Times New Roman" w:hAnsi="Times New Roman"/>
          <w:b/>
          <w:bCs/>
          <w:kern w:val="32"/>
          <w:sz w:val="24"/>
          <w:szCs w:val="28"/>
          <w:lang w:val="x-none"/>
        </w:rPr>
        <w:t>Особенности предоставления приоритета товаров российского происхождения, работ, услуг, выполняемых, оказываемых российскими лицами</w:t>
      </w:r>
      <w:bookmarkEnd w:id="68"/>
    </w:p>
    <w:p w:rsidR="00A47836" w:rsidRPr="00F47440" w:rsidRDefault="00A47836" w:rsidP="00F47440">
      <w:pPr>
        <w:pStyle w:val="a7"/>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hAnsi="Times New Roman"/>
          <w:sz w:val="24"/>
          <w:szCs w:val="24"/>
          <w:lang w:val="ru-RU"/>
        </w:rPr>
      </w:pPr>
      <w:r w:rsidRPr="00F47440">
        <w:rPr>
          <w:rFonts w:ascii="Times New Roman" w:hAnsi="Times New Roman"/>
          <w:sz w:val="24"/>
          <w:szCs w:val="24"/>
          <w:lang w:val="ru-RU"/>
        </w:rPr>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w:t>
      </w:r>
    </w:p>
    <w:p w:rsidR="00A47836" w:rsidRPr="00A47836" w:rsidRDefault="00A47836" w:rsidP="00F47440">
      <w:pPr>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A47836" w:rsidRPr="00A47836" w:rsidRDefault="00A47836" w:rsidP="00F47440">
      <w:pPr>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47836" w:rsidRPr="00A47836" w:rsidRDefault="00A47836" w:rsidP="00F47440">
      <w:pPr>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47836" w:rsidRPr="00A47836" w:rsidRDefault="00A47836" w:rsidP="00F47440">
      <w:pPr>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Условием предоставления приоритета является включение в документацию о закупке следующих сведений:</w:t>
      </w:r>
    </w:p>
    <w:p w:rsidR="00A47836" w:rsidRPr="00A47836" w:rsidRDefault="00A47836" w:rsidP="00072B5D">
      <w:pPr>
        <w:widowControl w:val="0"/>
        <w:numPr>
          <w:ilvl w:val="0"/>
          <w:numId w:val="8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47836" w:rsidRPr="00A47836" w:rsidRDefault="00A47836" w:rsidP="00072B5D">
      <w:pPr>
        <w:widowControl w:val="0"/>
        <w:numPr>
          <w:ilvl w:val="0"/>
          <w:numId w:val="8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47836" w:rsidRPr="00A47836" w:rsidRDefault="00A47836" w:rsidP="00072B5D">
      <w:pPr>
        <w:widowControl w:val="0"/>
        <w:numPr>
          <w:ilvl w:val="0"/>
          <w:numId w:val="8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сведения о начальной (максимальной) цене единицы каждого товара, работы, услуги, являющихся предметом закупки;</w:t>
      </w:r>
    </w:p>
    <w:p w:rsidR="00A47836" w:rsidRPr="00A47836" w:rsidRDefault="00A47836" w:rsidP="00072B5D">
      <w:pPr>
        <w:widowControl w:val="0"/>
        <w:numPr>
          <w:ilvl w:val="0"/>
          <w:numId w:val="8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47836" w:rsidRPr="00A47836" w:rsidRDefault="00A47836" w:rsidP="00072B5D">
      <w:pPr>
        <w:widowControl w:val="0"/>
        <w:numPr>
          <w:ilvl w:val="0"/>
          <w:numId w:val="8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47836" w:rsidRPr="00A47836" w:rsidRDefault="00A47836" w:rsidP="00072B5D">
      <w:pPr>
        <w:widowControl w:val="0"/>
        <w:numPr>
          <w:ilvl w:val="0"/>
          <w:numId w:val="8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7836" w:rsidRPr="00A47836" w:rsidRDefault="00A47836" w:rsidP="00072B5D">
      <w:pPr>
        <w:widowControl w:val="0"/>
        <w:numPr>
          <w:ilvl w:val="0"/>
          <w:numId w:val="8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47836" w:rsidRPr="00A47836" w:rsidRDefault="00A47836" w:rsidP="00072B5D">
      <w:pPr>
        <w:widowControl w:val="0"/>
        <w:numPr>
          <w:ilvl w:val="0"/>
          <w:numId w:val="89"/>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47836" w:rsidRPr="00A47836" w:rsidRDefault="00A47836" w:rsidP="00F47440">
      <w:pPr>
        <w:widowControl w:val="0"/>
        <w:numPr>
          <w:ilvl w:val="0"/>
          <w:numId w:val="89"/>
        </w:numPr>
        <w:tabs>
          <w:tab w:val="left" w:pos="426"/>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47836" w:rsidRPr="00A47836" w:rsidRDefault="00A47836" w:rsidP="00F47440">
      <w:pPr>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Приоритет не предоставляется в случаях, указанных в пункте 6 постановления № 925.</w:t>
      </w:r>
    </w:p>
    <w:p w:rsidR="00A47836" w:rsidRPr="00A47836" w:rsidRDefault="00A47836" w:rsidP="00F47440">
      <w:pPr>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A47836" w:rsidRPr="00A47836" w:rsidRDefault="00A47836" w:rsidP="00A47836">
      <w:pPr>
        <w:widowControl w:val="0"/>
        <w:tabs>
          <w:tab w:val="left" w:pos="851"/>
          <w:tab w:val="left" w:pos="10205"/>
        </w:tabs>
        <w:autoSpaceDE w:val="0"/>
        <w:autoSpaceDN w:val="0"/>
        <w:adjustRightInd w:val="0"/>
        <w:spacing w:after="0" w:line="240" w:lineRule="auto"/>
        <w:jc w:val="both"/>
        <w:rPr>
          <w:rFonts w:ascii="Times New Roman" w:eastAsia="Times New Roman" w:hAnsi="Times New Roman" w:cs="Times New Roman"/>
          <w:sz w:val="24"/>
          <w:szCs w:val="24"/>
        </w:rPr>
      </w:pPr>
    </w:p>
    <w:p w:rsidR="00A47836" w:rsidRPr="00F47440" w:rsidRDefault="00A47836" w:rsidP="00F47440">
      <w:pPr>
        <w:pStyle w:val="a7"/>
        <w:keepNext/>
        <w:numPr>
          <w:ilvl w:val="0"/>
          <w:numId w:val="106"/>
        </w:numPr>
        <w:tabs>
          <w:tab w:val="left" w:pos="10205"/>
        </w:tabs>
        <w:spacing w:after="0" w:line="240" w:lineRule="auto"/>
        <w:jc w:val="both"/>
        <w:outlineLvl w:val="0"/>
        <w:rPr>
          <w:rFonts w:ascii="Times New Roman" w:hAnsi="Times New Roman"/>
          <w:b/>
          <w:bCs/>
          <w:kern w:val="32"/>
          <w:sz w:val="24"/>
          <w:szCs w:val="28"/>
          <w:lang w:val="x-none"/>
        </w:rPr>
      </w:pPr>
      <w:bookmarkStart w:id="69" w:name="_Toc521582097"/>
      <w:r w:rsidRPr="00F47440">
        <w:rPr>
          <w:rFonts w:ascii="Times New Roman" w:hAnsi="Times New Roman"/>
          <w:b/>
          <w:bCs/>
          <w:kern w:val="32"/>
          <w:sz w:val="24"/>
          <w:szCs w:val="28"/>
          <w:lang w:val="x-none"/>
        </w:rPr>
        <w:t>Особенности осуществления закупок у субъектов малого и среднего предпринимательства</w:t>
      </w:r>
      <w:bookmarkEnd w:id="69"/>
    </w:p>
    <w:p w:rsidR="00A47836" w:rsidRPr="00F47440" w:rsidRDefault="00A47836" w:rsidP="00F47440">
      <w:pPr>
        <w:pStyle w:val="a7"/>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hAnsi="Times New Roman"/>
          <w:sz w:val="24"/>
          <w:szCs w:val="24"/>
          <w:lang w:val="ru-RU"/>
        </w:rPr>
      </w:pPr>
      <w:r w:rsidRPr="00F47440">
        <w:rPr>
          <w:rFonts w:ascii="Times New Roman" w:hAnsi="Times New Roman"/>
          <w:sz w:val="24"/>
          <w:szCs w:val="24"/>
          <w:lang w:val="ru-RU"/>
        </w:rPr>
        <w:t>Заказчики, на которых распространяется действие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 1352), обязаны применять нормы данного постановления, а также требования Федерального закона №223 – ФЗ, включая требования статьи 3.4 Федерального закона №223 – ФЗ.</w:t>
      </w:r>
    </w:p>
    <w:p w:rsidR="00A47836" w:rsidRPr="00A47836" w:rsidRDefault="00A47836" w:rsidP="00F47440">
      <w:pPr>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Необходимый годовой объем закупок, которые заказчики, упомянутые в пункте 15.1 настоящего Положения, должны осуществить у субъектов малого и среднего предпринимательства (далее - СМСП), устанавливается в размере не менее чем 18-ти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СМСП, устанавливается в размере не менее чем 15-ти процентов совокупного годового стоимостного объема договоров, заключенных такими заказчиками по результатам закупок.</w:t>
      </w:r>
    </w:p>
    <w:p w:rsidR="00A47836" w:rsidRPr="00A47836" w:rsidRDefault="00A47836" w:rsidP="00F47440">
      <w:pPr>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Особенности проведения закупок у СМСП, а также особенности формирования отчетности об участии таких субъектах в закупках, устанавливаются постановлением № 1352.</w:t>
      </w:r>
    </w:p>
    <w:p w:rsidR="00A47836" w:rsidRPr="00A47836" w:rsidRDefault="00A47836" w:rsidP="00F47440">
      <w:pPr>
        <w:widowControl w:val="0"/>
        <w:numPr>
          <w:ilvl w:val="1"/>
          <w:numId w:val="106"/>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Заказчик устанавливает в документации о закупке требование о том, что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Федерального закона от 24 июля  2007 № 209-ФЗ «О развитии малого и среднего предпринимательства в Российской Федерации» (далее - Закон № 209-ФЗ), </w:t>
      </w:r>
      <w:r w:rsidRPr="00A47836">
        <w:rPr>
          <w:rFonts w:ascii="Times New Roman" w:eastAsia="Times New Roman" w:hAnsi="Times New Roman" w:cs="Times New Roman"/>
          <w:sz w:val="24"/>
          <w:szCs w:val="24"/>
        </w:rPr>
        <w:lastRenderedPageBreak/>
        <w:t>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A47836" w:rsidRPr="00A47836" w:rsidRDefault="00A47836" w:rsidP="00A47836">
      <w:pPr>
        <w:tabs>
          <w:tab w:val="left" w:pos="10205"/>
        </w:tabs>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A47836" w:rsidRPr="00A47836" w:rsidRDefault="00A47836" w:rsidP="00A47836">
      <w:pPr>
        <w:tabs>
          <w:tab w:val="left" w:pos="10205"/>
        </w:tabs>
        <w:adjustRightInd w:val="0"/>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A47836" w:rsidRPr="00A47836" w:rsidRDefault="00A47836" w:rsidP="00A47836">
      <w:pPr>
        <w:keepNext/>
        <w:tabs>
          <w:tab w:val="left" w:pos="10205"/>
        </w:tabs>
        <w:spacing w:after="0" w:line="240" w:lineRule="auto"/>
        <w:outlineLvl w:val="0"/>
        <w:rPr>
          <w:rFonts w:ascii="Times New Roman" w:eastAsia="Times New Roman" w:hAnsi="Times New Roman" w:cs="Times New Roman"/>
          <w:b/>
          <w:bCs/>
          <w:kern w:val="32"/>
          <w:sz w:val="24"/>
          <w:szCs w:val="24"/>
          <w:lang w:val="x-none"/>
        </w:rPr>
      </w:pPr>
    </w:p>
    <w:p w:rsidR="00A47836" w:rsidRPr="00A47836" w:rsidRDefault="00F47440" w:rsidP="00F47440">
      <w:pPr>
        <w:keepNext/>
        <w:tabs>
          <w:tab w:val="left" w:pos="10205"/>
        </w:tabs>
        <w:spacing w:after="0" w:line="240" w:lineRule="auto"/>
        <w:outlineLvl w:val="0"/>
        <w:rPr>
          <w:rFonts w:ascii="Times New Roman" w:eastAsia="Times New Roman" w:hAnsi="Times New Roman" w:cs="Times New Roman"/>
          <w:b/>
          <w:bCs/>
          <w:kern w:val="32"/>
          <w:sz w:val="24"/>
          <w:szCs w:val="24"/>
        </w:rPr>
      </w:pPr>
      <w:bookmarkStart w:id="70" w:name="_Toc521582098"/>
      <w:r>
        <w:rPr>
          <w:rFonts w:ascii="Times New Roman" w:eastAsia="Times New Roman" w:hAnsi="Times New Roman" w:cs="Times New Roman"/>
          <w:b/>
          <w:bCs/>
          <w:kern w:val="32"/>
          <w:sz w:val="24"/>
          <w:szCs w:val="24"/>
        </w:rPr>
        <w:t>16.</w:t>
      </w:r>
      <w:r w:rsidR="00A47836" w:rsidRPr="00A47836">
        <w:rPr>
          <w:rFonts w:ascii="Times New Roman" w:eastAsia="Times New Roman" w:hAnsi="Times New Roman" w:cs="Times New Roman"/>
          <w:b/>
          <w:bCs/>
          <w:kern w:val="32"/>
          <w:sz w:val="24"/>
          <w:szCs w:val="24"/>
          <w:lang w:val="x-none"/>
        </w:rPr>
        <w:t>Организация и проведение совместных (консолидированных) закупок</w:t>
      </w:r>
      <w:bookmarkEnd w:id="70"/>
    </w:p>
    <w:p w:rsidR="00A47836" w:rsidRPr="00F47440" w:rsidRDefault="00A47836" w:rsidP="00F47440">
      <w:pPr>
        <w:pStyle w:val="a7"/>
        <w:widowControl w:val="0"/>
        <w:numPr>
          <w:ilvl w:val="1"/>
          <w:numId w:val="107"/>
        </w:numPr>
        <w:tabs>
          <w:tab w:val="left" w:pos="851"/>
          <w:tab w:val="left" w:pos="10205"/>
        </w:tabs>
        <w:autoSpaceDE w:val="0"/>
        <w:autoSpaceDN w:val="0"/>
        <w:adjustRightInd w:val="0"/>
        <w:spacing w:after="0" w:line="240" w:lineRule="auto"/>
        <w:ind w:left="0" w:firstLine="0"/>
        <w:jc w:val="both"/>
        <w:rPr>
          <w:rFonts w:ascii="Times New Roman" w:hAnsi="Times New Roman"/>
          <w:sz w:val="24"/>
          <w:szCs w:val="24"/>
          <w:lang w:val="ru-RU"/>
        </w:rPr>
      </w:pPr>
      <w:r w:rsidRPr="00F47440">
        <w:rPr>
          <w:rFonts w:ascii="Times New Roman" w:hAnsi="Times New Roman"/>
          <w:sz w:val="24"/>
          <w:szCs w:val="24"/>
          <w:lang w:val="ru-RU"/>
        </w:rPr>
        <w:t xml:space="preserve">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 совместные закупки). </w:t>
      </w:r>
    </w:p>
    <w:p w:rsidR="00A47836" w:rsidRPr="00A47836" w:rsidRDefault="00A47836" w:rsidP="00F47440">
      <w:pPr>
        <w:widowControl w:val="0"/>
        <w:numPr>
          <w:ilvl w:val="1"/>
          <w:numId w:val="10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Совместные закупки проводятся конкурентными способами, указанными в подпунктах 1-6 пункта 4.1 настоящего Положения, с учетом особенностей проведения закупок, установленных разделом 9 настоящего Положения.</w:t>
      </w:r>
    </w:p>
    <w:p w:rsidR="00A47836" w:rsidRPr="00A47836" w:rsidRDefault="00A47836" w:rsidP="00F47440">
      <w:pPr>
        <w:widowControl w:val="0"/>
        <w:numPr>
          <w:ilvl w:val="1"/>
          <w:numId w:val="10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Заказчик вправе принять участие в совместных закупках, передав свои функции в части проведения закупки другому заказчику либо организатору, удовлетворяющему требованиям настоящего Положения, на основании заключенного соглашения о проведении совместных закупок.</w:t>
      </w:r>
    </w:p>
    <w:p w:rsidR="00A47836" w:rsidRPr="00F47440" w:rsidRDefault="009E6BDD" w:rsidP="00F47440">
      <w:pPr>
        <w:pStyle w:val="a7"/>
        <w:widowControl w:val="0"/>
        <w:numPr>
          <w:ilvl w:val="1"/>
          <w:numId w:val="107"/>
        </w:numPr>
        <w:tabs>
          <w:tab w:val="left" w:pos="10205"/>
        </w:tabs>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О</w:t>
      </w:r>
      <w:r w:rsidR="00A47836" w:rsidRPr="00F47440">
        <w:rPr>
          <w:rFonts w:ascii="Times New Roman" w:hAnsi="Times New Roman"/>
          <w:sz w:val="24"/>
          <w:szCs w:val="24"/>
          <w:lang w:val="ru-RU"/>
        </w:rPr>
        <w:t>рганизатор закупки определяется приказом учредителя заказчика, а именно министерством образования Новгородской области.</w:t>
      </w:r>
    </w:p>
    <w:p w:rsidR="00A47836" w:rsidRPr="00A47836" w:rsidRDefault="00A47836" w:rsidP="00F47440">
      <w:pPr>
        <w:widowControl w:val="0"/>
        <w:numPr>
          <w:ilvl w:val="1"/>
          <w:numId w:val="10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Функция непосредственного проведения совместных закупок (от размещения извещения о проведении закупки и закупочной документации до подведения итогов закупки, включая все промежуточные этапы закупки) возлагается на организатора закупки.</w:t>
      </w:r>
    </w:p>
    <w:p w:rsidR="00A47836" w:rsidRPr="00A47836" w:rsidRDefault="00A47836" w:rsidP="00F47440">
      <w:pPr>
        <w:widowControl w:val="0"/>
        <w:numPr>
          <w:ilvl w:val="1"/>
          <w:numId w:val="10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A47836" w:rsidRPr="00A47836" w:rsidRDefault="00A47836" w:rsidP="00F47440">
      <w:pPr>
        <w:widowControl w:val="0"/>
        <w:numPr>
          <w:ilvl w:val="1"/>
          <w:numId w:val="10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Договор с победителем или победителями совместных закупок заключается каждым заказчиком, проводившим такие закупки, отдельно либо путем заключение единого договора с несколькими заказчиками,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A47836" w:rsidRPr="00A47836" w:rsidRDefault="00A47836" w:rsidP="00F47440">
      <w:pPr>
        <w:widowControl w:val="0"/>
        <w:numPr>
          <w:ilvl w:val="1"/>
          <w:numId w:val="10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заключения договора вследствие проведения совместной закупки должен соответствовать особенностям и требованиям, установленным пунктом 13.1 настоящего Положения.</w:t>
      </w:r>
    </w:p>
    <w:p w:rsidR="00A47836" w:rsidRPr="00A47836" w:rsidRDefault="00A47836" w:rsidP="00F47440">
      <w:pPr>
        <w:widowControl w:val="0"/>
        <w:numPr>
          <w:ilvl w:val="1"/>
          <w:numId w:val="10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A47836" w:rsidRPr="00A47836" w:rsidRDefault="00A47836" w:rsidP="00F47440">
      <w:pPr>
        <w:widowControl w:val="0"/>
        <w:numPr>
          <w:ilvl w:val="1"/>
          <w:numId w:val="107"/>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Соглашение о проведении совместной закупки, заключаемое заинтересованными лицами, должно содержать:</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сведения о заказчиках, проводящих совместные закупки (стороны соглашения);</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сведения о видах и предполагаемых объемах закупок, в отношении которых проводятся совместные закупки;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права, обязанности и ответственность сторон соглашения;</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сведения об организаторе совместных закупок, включая перечень функций, передаваемых ему сторонами соглашения в целях проведения закупки;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и срок формирования закупочной комиссии;</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и сроки разработки и утверждения документации о закупке;</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ориентировочные сроки проведения совместных закупок;</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оплаты расходов, связанных с организацией и проведением совместных закупок;</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срок действия соглашения;</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порядок рассмотрения споров и обжалований;</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lastRenderedPageBreak/>
        <w:t>иную информацию, определяющую взаимоотношения сторон соглашения при проведении совместных закупок.</w:t>
      </w:r>
    </w:p>
    <w:p w:rsidR="00A47836" w:rsidRPr="00A47836" w:rsidRDefault="00A47836" w:rsidP="00A47836">
      <w:pPr>
        <w:keepNext/>
        <w:tabs>
          <w:tab w:val="left" w:pos="10205"/>
        </w:tabs>
        <w:spacing w:after="0" w:line="240" w:lineRule="auto"/>
        <w:jc w:val="both"/>
        <w:outlineLvl w:val="0"/>
        <w:rPr>
          <w:rFonts w:ascii="Times New Roman" w:eastAsia="Times New Roman" w:hAnsi="Times New Roman" w:cs="Times New Roman"/>
          <w:b/>
          <w:bCs/>
          <w:kern w:val="32"/>
          <w:sz w:val="28"/>
          <w:szCs w:val="32"/>
          <w:lang w:val="x-none"/>
        </w:rPr>
      </w:pPr>
    </w:p>
    <w:p w:rsidR="00A47836" w:rsidRPr="009E6BDD" w:rsidRDefault="00A47836" w:rsidP="009E6BDD">
      <w:pPr>
        <w:pStyle w:val="a7"/>
        <w:keepNext/>
        <w:numPr>
          <w:ilvl w:val="0"/>
          <w:numId w:val="107"/>
        </w:numPr>
        <w:tabs>
          <w:tab w:val="left" w:pos="10205"/>
        </w:tabs>
        <w:spacing w:after="0" w:line="240" w:lineRule="auto"/>
        <w:jc w:val="both"/>
        <w:outlineLvl w:val="0"/>
        <w:rPr>
          <w:rFonts w:ascii="Times New Roman" w:hAnsi="Times New Roman"/>
          <w:b/>
          <w:bCs/>
          <w:kern w:val="32"/>
          <w:sz w:val="24"/>
          <w:szCs w:val="28"/>
        </w:rPr>
      </w:pPr>
      <w:bookmarkStart w:id="71" w:name="_Toc521582099"/>
      <w:r w:rsidRPr="009E6BDD">
        <w:rPr>
          <w:rFonts w:ascii="Times New Roman" w:hAnsi="Times New Roman"/>
          <w:b/>
          <w:bCs/>
          <w:kern w:val="32"/>
          <w:sz w:val="24"/>
          <w:szCs w:val="28"/>
        </w:rPr>
        <w:t>Заключение энергосервисного контракта</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17.1. Выбор победителя на заключение энергосервисного контракта может проводится следующими способами:  открытый конкурс, конкурс в электронной форме либо запрос предложений в электронной форме</w:t>
      </w:r>
    </w:p>
    <w:p w:rsidR="00A47836" w:rsidRPr="00A47836" w:rsidRDefault="00A47836" w:rsidP="00A47836">
      <w:pPr>
        <w:tabs>
          <w:tab w:val="left" w:pos="10205"/>
        </w:tabs>
        <w:spacing w:after="0" w:line="240" w:lineRule="auto"/>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 xml:space="preserve">17.2 Порядок и условия проведения, условия заключения договора определяются конкурсной документаций и настоящим положением о закупках. </w:t>
      </w:r>
    </w:p>
    <w:p w:rsidR="00A47836" w:rsidRPr="00A47836" w:rsidRDefault="00A47836" w:rsidP="00A47836">
      <w:pPr>
        <w:keepNext/>
        <w:tabs>
          <w:tab w:val="left" w:pos="10205"/>
        </w:tabs>
        <w:spacing w:after="0" w:line="240" w:lineRule="auto"/>
        <w:jc w:val="both"/>
        <w:outlineLvl w:val="0"/>
        <w:rPr>
          <w:rFonts w:ascii="Times New Roman" w:eastAsia="Times New Roman" w:hAnsi="Times New Roman" w:cs="Times New Roman"/>
          <w:b/>
          <w:bCs/>
          <w:kern w:val="32"/>
          <w:sz w:val="24"/>
          <w:szCs w:val="28"/>
          <w:lang w:val="x-none"/>
        </w:rPr>
      </w:pPr>
    </w:p>
    <w:p w:rsidR="00A47836" w:rsidRPr="00A47836" w:rsidRDefault="009E6BDD" w:rsidP="009E6BDD">
      <w:pPr>
        <w:keepNext/>
        <w:tabs>
          <w:tab w:val="left" w:pos="10205"/>
        </w:tabs>
        <w:spacing w:after="0" w:line="240" w:lineRule="auto"/>
        <w:jc w:val="both"/>
        <w:outlineLvl w:val="0"/>
        <w:rPr>
          <w:rFonts w:ascii="Times New Roman" w:eastAsia="Times New Roman" w:hAnsi="Times New Roman" w:cs="Times New Roman"/>
          <w:b/>
          <w:bCs/>
          <w:kern w:val="32"/>
          <w:sz w:val="24"/>
          <w:szCs w:val="28"/>
          <w:lang w:val="x-none"/>
        </w:rPr>
      </w:pPr>
      <w:r>
        <w:rPr>
          <w:rFonts w:ascii="Times New Roman" w:eastAsia="Times New Roman" w:hAnsi="Times New Roman" w:cs="Times New Roman"/>
          <w:b/>
          <w:bCs/>
          <w:kern w:val="32"/>
          <w:sz w:val="24"/>
          <w:szCs w:val="28"/>
        </w:rPr>
        <w:t>18.</w:t>
      </w:r>
      <w:r w:rsidR="00A47836" w:rsidRPr="00A47836">
        <w:rPr>
          <w:rFonts w:ascii="Times New Roman" w:eastAsia="Times New Roman" w:hAnsi="Times New Roman" w:cs="Times New Roman"/>
          <w:b/>
          <w:bCs/>
          <w:kern w:val="32"/>
          <w:sz w:val="24"/>
          <w:szCs w:val="28"/>
          <w:lang w:val="x-none"/>
        </w:rPr>
        <w:t>Заключительные положения</w:t>
      </w:r>
      <w:bookmarkEnd w:id="71"/>
    </w:p>
    <w:p w:rsidR="00A47836" w:rsidRPr="009E6BDD" w:rsidRDefault="00A47836" w:rsidP="009E6BDD">
      <w:pPr>
        <w:pStyle w:val="a7"/>
        <w:widowControl w:val="0"/>
        <w:numPr>
          <w:ilvl w:val="1"/>
          <w:numId w:val="108"/>
        </w:numPr>
        <w:tabs>
          <w:tab w:val="left" w:pos="851"/>
          <w:tab w:val="left" w:pos="10205"/>
        </w:tabs>
        <w:autoSpaceDE w:val="0"/>
        <w:autoSpaceDN w:val="0"/>
        <w:adjustRightInd w:val="0"/>
        <w:spacing w:after="0" w:line="240" w:lineRule="auto"/>
        <w:ind w:left="0" w:firstLine="0"/>
        <w:jc w:val="both"/>
        <w:rPr>
          <w:rFonts w:ascii="Times New Roman" w:hAnsi="Times New Roman"/>
          <w:sz w:val="24"/>
          <w:szCs w:val="24"/>
          <w:lang w:val="ru-RU"/>
        </w:rPr>
      </w:pPr>
      <w:r w:rsidRPr="009E6BDD">
        <w:rPr>
          <w:rFonts w:ascii="Times New Roman" w:hAnsi="Times New Roman"/>
          <w:sz w:val="24"/>
          <w:szCs w:val="24"/>
          <w:lang w:val="ru-RU"/>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настоящим Положением, или утвердить новое положение о закупке, приведенное в соответствие с настоящим Положением, не позднее 31 октября 2019 года.</w:t>
      </w:r>
    </w:p>
    <w:p w:rsidR="00A47836" w:rsidRPr="00A47836" w:rsidRDefault="00A47836" w:rsidP="009E6BDD">
      <w:pPr>
        <w:widowControl w:val="0"/>
        <w:numPr>
          <w:ilvl w:val="1"/>
          <w:numId w:val="108"/>
        </w:numPr>
        <w:tabs>
          <w:tab w:val="left" w:pos="851"/>
          <w:tab w:val="left" w:pos="10205"/>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A47836">
        <w:rPr>
          <w:rFonts w:ascii="Times New Roman" w:eastAsia="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47836" w:rsidRPr="00A47836" w:rsidRDefault="00A47836" w:rsidP="00A47836">
      <w:pPr>
        <w:widowControl w:val="0"/>
        <w:tabs>
          <w:tab w:val="left" w:pos="851"/>
          <w:tab w:val="left" w:pos="10205"/>
        </w:tabs>
        <w:autoSpaceDE w:val="0"/>
        <w:autoSpaceDN w:val="0"/>
        <w:adjustRightInd w:val="0"/>
        <w:spacing w:after="0" w:line="240" w:lineRule="auto"/>
        <w:rPr>
          <w:rFonts w:ascii="Times New Roman" w:eastAsia="Times New Roman" w:hAnsi="Times New Roman" w:cs="Times New Roman"/>
          <w:sz w:val="24"/>
          <w:szCs w:val="24"/>
        </w:rPr>
      </w:pPr>
    </w:p>
    <w:p w:rsidR="00FA36AA" w:rsidRDefault="00FA36AA">
      <w:r>
        <w:br w:type="page"/>
      </w:r>
    </w:p>
    <w:p w:rsidR="003E7B2B" w:rsidRDefault="00FA36AA" w:rsidP="00A47836">
      <w:pPr>
        <w:tabs>
          <w:tab w:val="left" w:pos="10205"/>
        </w:tabs>
        <w:spacing w:after="0" w:line="240" w:lineRule="auto"/>
      </w:pPr>
      <w:r w:rsidRPr="00FA36AA">
        <w:lastRenderedPageBreak/>
        <w:drawing>
          <wp:inline distT="0" distB="0" distL="0" distR="0" wp14:anchorId="4F5E17E1" wp14:editId="37009208">
            <wp:extent cx="6116955" cy="86213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955" cy="8621395"/>
                    </a:xfrm>
                    <a:prstGeom prst="rect">
                      <a:avLst/>
                    </a:prstGeom>
                  </pic:spPr>
                </pic:pic>
              </a:graphicData>
            </a:graphic>
          </wp:inline>
        </w:drawing>
      </w:r>
    </w:p>
    <w:sectPr w:rsidR="003E7B2B" w:rsidSect="00A47836">
      <w:headerReference w:type="default" r:id="rId11"/>
      <w:headerReference w:type="first" r:id="rId12"/>
      <w:pgSz w:w="11906" w:h="16838" w:code="9"/>
      <w:pgMar w:top="567" w:right="567" w:bottom="567" w:left="1134" w:header="284" w:footer="284" w:gutter="0"/>
      <w:cols w:space="720" w:equalWidth="0">
        <w:col w:w="9633"/>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03" w:rsidRDefault="00747503">
      <w:pPr>
        <w:spacing w:after="0" w:line="240" w:lineRule="auto"/>
      </w:pPr>
      <w:r>
        <w:separator/>
      </w:r>
    </w:p>
  </w:endnote>
  <w:endnote w:type="continuationSeparator" w:id="0">
    <w:p w:rsidR="00747503" w:rsidRDefault="0074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03" w:rsidRDefault="00747503">
      <w:pPr>
        <w:spacing w:after="0" w:line="240" w:lineRule="auto"/>
      </w:pPr>
      <w:r>
        <w:separator/>
      </w:r>
    </w:p>
  </w:footnote>
  <w:footnote w:type="continuationSeparator" w:id="0">
    <w:p w:rsidR="00747503" w:rsidRDefault="0074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69" w:rsidRDefault="00C63B69" w:rsidP="00A47836">
    <w:pPr>
      <w:pStyle w:val="a9"/>
      <w:jc w:val="center"/>
    </w:pPr>
    <w:r>
      <w:fldChar w:fldCharType="begin"/>
    </w:r>
    <w:r>
      <w:instrText>PAGE   \* MERGEFORMAT</w:instrText>
    </w:r>
    <w:r>
      <w:fldChar w:fldCharType="separate"/>
    </w:r>
    <w:r w:rsidR="00FA36AA" w:rsidRPr="00FA36AA">
      <w:rPr>
        <w:noProof/>
        <w:lang w:val="ru-RU"/>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69" w:rsidRDefault="00C63B69">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0AF6B22"/>
    <w:multiLevelType w:val="multilevel"/>
    <w:tmpl w:val="795069A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6" w15:restartNumberingAfterBreak="0">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10" w15:restartNumberingAfterBreak="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7" w15:restartNumberingAfterBreak="0">
    <w:nsid w:val="0D9835C4"/>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15:restartNumberingAfterBreak="0">
    <w:nsid w:val="1AC77BBD"/>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4" w15:restartNumberingAfterBreak="0">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6" w15:restartNumberingAfterBreak="0">
    <w:nsid w:val="1F1D6548"/>
    <w:multiLevelType w:val="multilevel"/>
    <w:tmpl w:val="7F9265CE"/>
    <w:lvl w:ilvl="0">
      <w:start w:val="9"/>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1F897007"/>
    <w:multiLevelType w:val="multilevel"/>
    <w:tmpl w:val="2BA85B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9" w15:restartNumberingAfterBreak="0">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1" w15:restartNumberingAfterBreak="0">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29671FDE"/>
    <w:multiLevelType w:val="multilevel"/>
    <w:tmpl w:val="97123BFA"/>
    <w:lvl w:ilvl="0">
      <w:start w:val="7"/>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2A39166E"/>
    <w:multiLevelType w:val="hybridMultilevel"/>
    <w:tmpl w:val="407059F4"/>
    <w:lvl w:ilvl="0" w:tplc="04190011">
      <w:start w:val="1"/>
      <w:numFmt w:val="decimal"/>
      <w:lvlText w:val="%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0" w15:restartNumberingAfterBreak="0">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32FE6EA9"/>
    <w:multiLevelType w:val="multilevel"/>
    <w:tmpl w:val="30A21AD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4" w15:restartNumberingAfterBreak="0">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59B3998"/>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8" w15:restartNumberingAfterBreak="0">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50" w15:restartNumberingAfterBreak="0">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15:restartNumberingAfterBreak="0">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3D9E0D79"/>
    <w:multiLevelType w:val="hybridMultilevel"/>
    <w:tmpl w:val="8A36BFE4"/>
    <w:lvl w:ilvl="0" w:tplc="C56C52C4">
      <w:start w:val="1"/>
      <w:numFmt w:val="decimal"/>
      <w:lvlText w:val="9.8.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15:restartNumberingAfterBreak="0">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6" w15:restartNumberingAfterBreak="0">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7" w15:restartNumberingAfterBreak="0">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15:restartNumberingAfterBreak="0">
    <w:nsid w:val="45324364"/>
    <w:multiLevelType w:val="hybridMultilevel"/>
    <w:tmpl w:val="14D802BC"/>
    <w:lvl w:ilvl="0" w:tplc="4C76D430">
      <w:start w:val="1"/>
      <w:numFmt w:val="decimal"/>
      <w:lvlText w:val="9.9.3.%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45325077"/>
    <w:multiLevelType w:val="multilevel"/>
    <w:tmpl w:val="497A35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9A5059F"/>
    <w:multiLevelType w:val="multilevel"/>
    <w:tmpl w:val="360E349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B815E84"/>
    <w:multiLevelType w:val="multilevel"/>
    <w:tmpl w:val="871CBFF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4" w15:restartNumberingAfterBreak="0">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6" w15:restartNumberingAfterBreak="0">
    <w:nsid w:val="4E7E0D6B"/>
    <w:multiLevelType w:val="multilevel"/>
    <w:tmpl w:val="FF0888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8" w15:restartNumberingAfterBreak="0">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9" w15:restartNumberingAfterBreak="0">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15:restartNumberingAfterBreak="0">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72" w15:restartNumberingAfterBreak="0">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3" w15:restartNumberingAfterBreak="0">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4" w15:restartNumberingAfterBreak="0">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5" w15:restartNumberingAfterBreak="0">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15:restartNumberingAfterBreak="0">
    <w:nsid w:val="5B2C5FE5"/>
    <w:multiLevelType w:val="multilevel"/>
    <w:tmpl w:val="AF524E2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77" w15:restartNumberingAfterBreak="0">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8" w15:restartNumberingAfterBreak="0">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0" w15:restartNumberingAfterBreak="0">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15:restartNumberingAfterBreak="0">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2" w15:restartNumberingAfterBreak="0">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4" w15:restartNumberingAfterBreak="0">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5" w15:restartNumberingAfterBreak="0">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6" w15:restartNumberingAfterBreak="0">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7"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8" w15:restartNumberingAfterBreak="0">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9" w15:restartNumberingAfterBreak="0">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0" w15:restartNumberingAfterBreak="0">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91"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2"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93" w15:restartNumberingAfterBreak="0">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4" w15:restartNumberingAfterBreak="0">
    <w:nsid w:val="705A0557"/>
    <w:multiLevelType w:val="multilevel"/>
    <w:tmpl w:val="095C527C"/>
    <w:lvl w:ilvl="0">
      <w:start w:val="8"/>
      <w:numFmt w:val="decimal"/>
      <w:lvlText w:val="%1."/>
      <w:lvlJc w:val="left"/>
      <w:pPr>
        <w:ind w:left="540" w:hanging="540"/>
      </w:pPr>
      <w:rPr>
        <w:rFonts w:hint="default"/>
      </w:rPr>
    </w:lvl>
    <w:lvl w:ilvl="1">
      <w:start w:val="1"/>
      <w:numFmt w:val="decimal"/>
      <w:pStyle w:val="2"/>
      <w:lvlText w:val="%1.%2."/>
      <w:lvlJc w:val="left"/>
      <w:pPr>
        <w:ind w:left="540" w:hanging="540"/>
      </w:pPr>
      <w:rPr>
        <w:rFonts w:hint="default"/>
      </w:rPr>
    </w:lvl>
    <w:lvl w:ilvl="2">
      <w:start w:val="1"/>
      <w:numFmt w:val="decimal"/>
      <w:pStyle w:val="a"/>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6" w15:restartNumberingAfterBreak="0">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7" w15:restartNumberingAfterBreak="0">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5325E33"/>
    <w:multiLevelType w:val="multilevel"/>
    <w:tmpl w:val="1AA8F02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00"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101" w15:restartNumberingAfterBreak="0">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102" w15:restartNumberingAfterBreak="0">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4" w15:restartNumberingAfterBreak="0">
    <w:nsid w:val="7D2A798E"/>
    <w:multiLevelType w:val="hybridMultilevel"/>
    <w:tmpl w:val="1A1892CE"/>
    <w:lvl w:ilvl="0" w:tplc="8D4645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15:restartNumberingAfterBreak="0">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07" w15:restartNumberingAfterBreak="0">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79"/>
  </w:num>
  <w:num w:numId="3">
    <w:abstractNumId w:val="74"/>
  </w:num>
  <w:num w:numId="4">
    <w:abstractNumId w:val="9"/>
  </w:num>
  <w:num w:numId="5">
    <w:abstractNumId w:val="70"/>
  </w:num>
  <w:num w:numId="6">
    <w:abstractNumId w:val="81"/>
  </w:num>
  <w:num w:numId="7">
    <w:abstractNumId w:val="97"/>
  </w:num>
  <w:num w:numId="8">
    <w:abstractNumId w:val="18"/>
  </w:num>
  <w:num w:numId="9">
    <w:abstractNumId w:val="75"/>
  </w:num>
  <w:num w:numId="10">
    <w:abstractNumId w:val="94"/>
  </w:num>
  <w:num w:numId="11">
    <w:abstractNumId w:val="101"/>
  </w:num>
  <w:num w:numId="12">
    <w:abstractNumId w:val="91"/>
  </w:num>
  <w:num w:numId="13">
    <w:abstractNumId w:val="11"/>
  </w:num>
  <w:num w:numId="14">
    <w:abstractNumId w:val="4"/>
  </w:num>
  <w:num w:numId="15">
    <w:abstractNumId w:val="87"/>
  </w:num>
  <w:num w:numId="16">
    <w:abstractNumId w:val="56"/>
  </w:num>
  <w:num w:numId="17">
    <w:abstractNumId w:val="7"/>
  </w:num>
  <w:num w:numId="18">
    <w:abstractNumId w:val="48"/>
  </w:num>
  <w:num w:numId="19">
    <w:abstractNumId w:val="45"/>
  </w:num>
  <w:num w:numId="20">
    <w:abstractNumId w:val="31"/>
  </w:num>
  <w:num w:numId="21">
    <w:abstractNumId w:val="1"/>
  </w:num>
  <w:num w:numId="22">
    <w:abstractNumId w:val="64"/>
  </w:num>
  <w:num w:numId="23">
    <w:abstractNumId w:val="82"/>
  </w:num>
  <w:num w:numId="24">
    <w:abstractNumId w:val="63"/>
  </w:num>
  <w:num w:numId="25">
    <w:abstractNumId w:val="40"/>
  </w:num>
  <w:num w:numId="26">
    <w:abstractNumId w:val="37"/>
  </w:num>
  <w:num w:numId="27">
    <w:abstractNumId w:val="104"/>
  </w:num>
  <w:num w:numId="28">
    <w:abstractNumId w:val="76"/>
  </w:num>
  <w:num w:numId="29">
    <w:abstractNumId w:val="10"/>
  </w:num>
  <w:num w:numId="30">
    <w:abstractNumId w:val="92"/>
  </w:num>
  <w:num w:numId="31">
    <w:abstractNumId w:val="71"/>
  </w:num>
  <w:num w:numId="32">
    <w:abstractNumId w:val="51"/>
  </w:num>
  <w:num w:numId="33">
    <w:abstractNumId w:val="103"/>
  </w:num>
  <w:num w:numId="34">
    <w:abstractNumId w:val="34"/>
  </w:num>
  <w:num w:numId="35">
    <w:abstractNumId w:val="17"/>
  </w:num>
  <w:num w:numId="36">
    <w:abstractNumId w:val="35"/>
  </w:num>
  <w:num w:numId="37">
    <w:abstractNumId w:val="36"/>
  </w:num>
  <w:num w:numId="38">
    <w:abstractNumId w:val="52"/>
  </w:num>
  <w:num w:numId="39">
    <w:abstractNumId w:val="6"/>
  </w:num>
  <w:num w:numId="40">
    <w:abstractNumId w:val="50"/>
  </w:num>
  <w:num w:numId="41">
    <w:abstractNumId w:val="73"/>
  </w:num>
  <w:num w:numId="42">
    <w:abstractNumId w:val="67"/>
  </w:num>
  <w:num w:numId="43">
    <w:abstractNumId w:val="80"/>
  </w:num>
  <w:num w:numId="44">
    <w:abstractNumId w:val="89"/>
  </w:num>
  <w:num w:numId="45">
    <w:abstractNumId w:val="72"/>
  </w:num>
  <w:num w:numId="46">
    <w:abstractNumId w:val="38"/>
  </w:num>
  <w:num w:numId="47">
    <w:abstractNumId w:val="25"/>
  </w:num>
  <w:num w:numId="48">
    <w:abstractNumId w:val="46"/>
  </w:num>
  <w:num w:numId="49">
    <w:abstractNumId w:val="47"/>
  </w:num>
  <w:num w:numId="50">
    <w:abstractNumId w:val="22"/>
  </w:num>
  <w:num w:numId="51">
    <w:abstractNumId w:val="32"/>
  </w:num>
  <w:num w:numId="52">
    <w:abstractNumId w:val="77"/>
  </w:num>
  <w:num w:numId="53">
    <w:abstractNumId w:val="68"/>
  </w:num>
  <w:num w:numId="54">
    <w:abstractNumId w:val="69"/>
  </w:num>
  <w:num w:numId="55">
    <w:abstractNumId w:val="65"/>
  </w:num>
  <w:num w:numId="56">
    <w:abstractNumId w:val="20"/>
  </w:num>
  <w:num w:numId="57">
    <w:abstractNumId w:val="30"/>
  </w:num>
  <w:num w:numId="58">
    <w:abstractNumId w:val="53"/>
  </w:num>
  <w:num w:numId="59">
    <w:abstractNumId w:val="55"/>
  </w:num>
  <w:num w:numId="60">
    <w:abstractNumId w:val="12"/>
  </w:num>
  <w:num w:numId="61">
    <w:abstractNumId w:val="14"/>
  </w:num>
  <w:num w:numId="62">
    <w:abstractNumId w:val="85"/>
  </w:num>
  <w:num w:numId="63">
    <w:abstractNumId w:val="23"/>
  </w:num>
  <w:num w:numId="64">
    <w:abstractNumId w:val="59"/>
  </w:num>
  <w:num w:numId="65">
    <w:abstractNumId w:val="43"/>
  </w:num>
  <w:num w:numId="66">
    <w:abstractNumId w:val="28"/>
  </w:num>
  <w:num w:numId="67">
    <w:abstractNumId w:val="15"/>
  </w:num>
  <w:num w:numId="68">
    <w:abstractNumId w:val="99"/>
  </w:num>
  <w:num w:numId="69">
    <w:abstractNumId w:val="83"/>
  </w:num>
  <w:num w:numId="70">
    <w:abstractNumId w:val="57"/>
  </w:num>
  <w:num w:numId="71">
    <w:abstractNumId w:val="100"/>
  </w:num>
  <w:num w:numId="72">
    <w:abstractNumId w:val="102"/>
  </w:num>
  <w:num w:numId="73">
    <w:abstractNumId w:val="58"/>
  </w:num>
  <w:num w:numId="74">
    <w:abstractNumId w:val="42"/>
  </w:num>
  <w:num w:numId="75">
    <w:abstractNumId w:val="16"/>
  </w:num>
  <w:num w:numId="76">
    <w:abstractNumId w:val="106"/>
  </w:num>
  <w:num w:numId="77">
    <w:abstractNumId w:val="39"/>
  </w:num>
  <w:num w:numId="78">
    <w:abstractNumId w:val="29"/>
  </w:num>
  <w:num w:numId="79">
    <w:abstractNumId w:val="93"/>
  </w:num>
  <w:num w:numId="80">
    <w:abstractNumId w:val="95"/>
  </w:num>
  <w:num w:numId="81">
    <w:abstractNumId w:val="86"/>
  </w:num>
  <w:num w:numId="82">
    <w:abstractNumId w:val="105"/>
  </w:num>
  <w:num w:numId="83">
    <w:abstractNumId w:val="78"/>
  </w:num>
  <w:num w:numId="84">
    <w:abstractNumId w:val="13"/>
  </w:num>
  <w:num w:numId="85">
    <w:abstractNumId w:val="88"/>
  </w:num>
  <w:num w:numId="86">
    <w:abstractNumId w:val="19"/>
  </w:num>
  <w:num w:numId="87">
    <w:abstractNumId w:val="107"/>
  </w:num>
  <w:num w:numId="88">
    <w:abstractNumId w:val="49"/>
  </w:num>
  <w:num w:numId="89">
    <w:abstractNumId w:val="54"/>
  </w:num>
  <w:num w:numId="90">
    <w:abstractNumId w:val="2"/>
  </w:num>
  <w:num w:numId="91">
    <w:abstractNumId w:val="5"/>
  </w:num>
  <w:num w:numId="92">
    <w:abstractNumId w:val="90"/>
  </w:num>
  <w:num w:numId="93">
    <w:abstractNumId w:val="44"/>
  </w:num>
  <w:num w:numId="94">
    <w:abstractNumId w:val="96"/>
  </w:num>
  <w:num w:numId="95">
    <w:abstractNumId w:val="84"/>
  </w:num>
  <w:num w:numId="96">
    <w:abstractNumId w:val="8"/>
  </w:num>
  <w:num w:numId="97">
    <w:abstractNumId w:val="21"/>
  </w:num>
  <w:num w:numId="98">
    <w:abstractNumId w:val="24"/>
  </w:num>
  <w:num w:numId="99">
    <w:abstractNumId w:val="61"/>
  </w:num>
  <w:num w:numId="100">
    <w:abstractNumId w:val="60"/>
  </w:num>
  <w:num w:numId="101">
    <w:abstractNumId w:val="66"/>
  </w:num>
  <w:num w:numId="102">
    <w:abstractNumId w:val="27"/>
  </w:num>
  <w:num w:numId="103">
    <w:abstractNumId w:val="33"/>
  </w:num>
  <w:num w:numId="104">
    <w:abstractNumId w:val="41"/>
  </w:num>
  <w:num w:numId="105">
    <w:abstractNumId w:val="26"/>
  </w:num>
  <w:num w:numId="106">
    <w:abstractNumId w:val="3"/>
  </w:num>
  <w:num w:numId="107">
    <w:abstractNumId w:val="62"/>
  </w:num>
  <w:num w:numId="108">
    <w:abstractNumId w:val="9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36"/>
    <w:rsid w:val="0001050D"/>
    <w:rsid w:val="00072B5D"/>
    <w:rsid w:val="000E123E"/>
    <w:rsid w:val="001C69F2"/>
    <w:rsid w:val="001E6D3D"/>
    <w:rsid w:val="00253E04"/>
    <w:rsid w:val="00271233"/>
    <w:rsid w:val="002A3ECC"/>
    <w:rsid w:val="00361110"/>
    <w:rsid w:val="00361EEA"/>
    <w:rsid w:val="003D28BC"/>
    <w:rsid w:val="003E7B2B"/>
    <w:rsid w:val="004573DE"/>
    <w:rsid w:val="00484945"/>
    <w:rsid w:val="00524F8E"/>
    <w:rsid w:val="00681539"/>
    <w:rsid w:val="00747503"/>
    <w:rsid w:val="008268B3"/>
    <w:rsid w:val="008535CB"/>
    <w:rsid w:val="00944BA1"/>
    <w:rsid w:val="009E6BDD"/>
    <w:rsid w:val="00A47836"/>
    <w:rsid w:val="00BC7CCA"/>
    <w:rsid w:val="00C63B69"/>
    <w:rsid w:val="00CC2F6A"/>
    <w:rsid w:val="00CE6812"/>
    <w:rsid w:val="00F47440"/>
    <w:rsid w:val="00FA36AA"/>
    <w:rsid w:val="00FA70BF"/>
    <w:rsid w:val="00FD5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69C9A-2D8D-4FA3-979D-E2D52F37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47836"/>
    <w:pPr>
      <w:keepNext/>
      <w:numPr>
        <w:numId w:val="2"/>
      </w:numPr>
      <w:spacing w:before="240" w:after="60" w:line="276" w:lineRule="auto"/>
      <w:jc w:val="center"/>
      <w:outlineLvl w:val="0"/>
    </w:pPr>
    <w:rPr>
      <w:rFonts w:ascii="Times New Roman" w:eastAsia="Times New Roman" w:hAnsi="Times New Roman" w:cs="Times New Roman"/>
      <w:b/>
      <w:bCs/>
      <w:kern w:val="32"/>
      <w:sz w:val="32"/>
      <w:szCs w:val="32"/>
      <w:lang w:val="x-none"/>
    </w:rPr>
  </w:style>
  <w:style w:type="paragraph" w:styleId="2">
    <w:name w:val="heading 2"/>
    <w:basedOn w:val="a0"/>
    <w:next w:val="a0"/>
    <w:link w:val="20"/>
    <w:uiPriority w:val="9"/>
    <w:unhideWhenUsed/>
    <w:qFormat/>
    <w:rsid w:val="00A47836"/>
    <w:pPr>
      <w:keepNext/>
      <w:numPr>
        <w:ilvl w:val="1"/>
        <w:numId w:val="10"/>
      </w:numPr>
      <w:spacing w:before="240" w:after="60" w:line="276" w:lineRule="auto"/>
      <w:jc w:val="center"/>
      <w:outlineLvl w:val="1"/>
    </w:pPr>
    <w:rPr>
      <w:rFonts w:ascii="Times New Roman" w:eastAsia="Times New Roman" w:hAnsi="Times New Roman" w:cs="Times New Roman"/>
      <w:b/>
      <w:bCs/>
      <w:i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47836"/>
    <w:rPr>
      <w:rFonts w:ascii="Times New Roman" w:eastAsia="Times New Roman" w:hAnsi="Times New Roman" w:cs="Times New Roman"/>
      <w:b/>
      <w:bCs/>
      <w:kern w:val="32"/>
      <w:sz w:val="32"/>
      <w:szCs w:val="32"/>
      <w:lang w:val="x-none"/>
    </w:rPr>
  </w:style>
  <w:style w:type="character" w:customStyle="1" w:styleId="20">
    <w:name w:val="Заголовок 2 Знак"/>
    <w:basedOn w:val="a1"/>
    <w:link w:val="2"/>
    <w:uiPriority w:val="9"/>
    <w:rsid w:val="00A47836"/>
    <w:rPr>
      <w:rFonts w:ascii="Times New Roman" w:eastAsia="Times New Roman" w:hAnsi="Times New Roman" w:cs="Times New Roman"/>
      <w:b/>
      <w:bCs/>
      <w:iCs/>
      <w:sz w:val="28"/>
      <w:szCs w:val="28"/>
      <w:lang w:val="x-none"/>
    </w:rPr>
  </w:style>
  <w:style w:type="numbering" w:customStyle="1" w:styleId="11">
    <w:name w:val="Нет списка1"/>
    <w:next w:val="a3"/>
    <w:uiPriority w:val="99"/>
    <w:semiHidden/>
    <w:unhideWhenUsed/>
    <w:rsid w:val="00A47836"/>
  </w:style>
  <w:style w:type="character" w:styleId="a4">
    <w:name w:val="Hyperlink"/>
    <w:uiPriority w:val="99"/>
    <w:unhideWhenUsed/>
    <w:rsid w:val="00A47836"/>
    <w:rPr>
      <w:color w:val="0000FF"/>
      <w:u w:val="single"/>
    </w:rPr>
  </w:style>
  <w:style w:type="paragraph" w:styleId="a5">
    <w:name w:val="Balloon Text"/>
    <w:basedOn w:val="a0"/>
    <w:link w:val="a6"/>
    <w:uiPriority w:val="99"/>
    <w:semiHidden/>
    <w:unhideWhenUsed/>
    <w:rsid w:val="00A47836"/>
    <w:pPr>
      <w:spacing w:after="0" w:line="240" w:lineRule="auto"/>
    </w:pPr>
    <w:rPr>
      <w:rFonts w:ascii="Tahoma" w:eastAsia="Times New Roman" w:hAnsi="Tahoma" w:cs="Times New Roman"/>
      <w:sz w:val="16"/>
      <w:szCs w:val="16"/>
      <w:lang w:val="en-US"/>
    </w:rPr>
  </w:style>
  <w:style w:type="character" w:customStyle="1" w:styleId="a6">
    <w:name w:val="Текст выноски Знак"/>
    <w:basedOn w:val="a1"/>
    <w:link w:val="a5"/>
    <w:uiPriority w:val="99"/>
    <w:semiHidden/>
    <w:rsid w:val="00A47836"/>
    <w:rPr>
      <w:rFonts w:ascii="Tahoma" w:eastAsia="Times New Roman" w:hAnsi="Tahoma" w:cs="Times New Roman"/>
      <w:sz w:val="16"/>
      <w:szCs w:val="16"/>
      <w:lang w:val="en-US"/>
    </w:rPr>
  </w:style>
  <w:style w:type="paragraph" w:styleId="a7">
    <w:name w:val="List Paragraph"/>
    <w:aliases w:val="Bullet List,FooterText,numbered,Цветной список - Акцент 11,Список нумерованный цифры"/>
    <w:basedOn w:val="a0"/>
    <w:link w:val="a8"/>
    <w:uiPriority w:val="34"/>
    <w:qFormat/>
    <w:rsid w:val="00A47836"/>
    <w:pPr>
      <w:spacing w:after="200" w:line="276" w:lineRule="auto"/>
      <w:ind w:left="708"/>
    </w:pPr>
    <w:rPr>
      <w:rFonts w:ascii="Calibri" w:eastAsia="Times New Roman" w:hAnsi="Calibri" w:cs="Times New Roman"/>
      <w:lang w:val="en-US"/>
    </w:rPr>
  </w:style>
  <w:style w:type="paragraph" w:customStyle="1" w:styleId="ConsPlusNormal">
    <w:name w:val="ConsPlusNormal"/>
    <w:rsid w:val="00A47836"/>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0"/>
    <w:link w:val="aa"/>
    <w:uiPriority w:val="99"/>
    <w:unhideWhenUsed/>
    <w:rsid w:val="00A47836"/>
    <w:pPr>
      <w:tabs>
        <w:tab w:val="center" w:pos="4677"/>
        <w:tab w:val="right" w:pos="9355"/>
      </w:tabs>
      <w:spacing w:after="200" w:line="276" w:lineRule="auto"/>
    </w:pPr>
    <w:rPr>
      <w:rFonts w:ascii="Calibri" w:eastAsia="Times New Roman" w:hAnsi="Calibri" w:cs="Times New Roman"/>
      <w:lang w:val="en-US"/>
    </w:rPr>
  </w:style>
  <w:style w:type="character" w:customStyle="1" w:styleId="aa">
    <w:name w:val="Верхний колонтитул Знак"/>
    <w:basedOn w:val="a1"/>
    <w:link w:val="a9"/>
    <w:uiPriority w:val="99"/>
    <w:rsid w:val="00A47836"/>
    <w:rPr>
      <w:rFonts w:ascii="Calibri" w:eastAsia="Times New Roman" w:hAnsi="Calibri" w:cs="Times New Roman"/>
      <w:lang w:val="en-US"/>
    </w:rPr>
  </w:style>
  <w:style w:type="paragraph" w:styleId="ab">
    <w:name w:val="footer"/>
    <w:basedOn w:val="a0"/>
    <w:link w:val="ac"/>
    <w:uiPriority w:val="99"/>
    <w:unhideWhenUsed/>
    <w:rsid w:val="00A47836"/>
    <w:pPr>
      <w:tabs>
        <w:tab w:val="center" w:pos="4677"/>
        <w:tab w:val="right" w:pos="9355"/>
      </w:tabs>
      <w:spacing w:after="200" w:line="276" w:lineRule="auto"/>
    </w:pPr>
    <w:rPr>
      <w:rFonts w:ascii="Calibri" w:eastAsia="Times New Roman" w:hAnsi="Calibri" w:cs="Times New Roman"/>
      <w:lang w:val="en-US"/>
    </w:rPr>
  </w:style>
  <w:style w:type="character" w:customStyle="1" w:styleId="ac">
    <w:name w:val="Нижний колонтитул Знак"/>
    <w:basedOn w:val="a1"/>
    <w:link w:val="ab"/>
    <w:uiPriority w:val="99"/>
    <w:rsid w:val="00A47836"/>
    <w:rPr>
      <w:rFonts w:ascii="Calibri" w:eastAsia="Times New Roman" w:hAnsi="Calibri" w:cs="Times New Roman"/>
      <w:lang w:val="en-US"/>
    </w:rPr>
  </w:style>
  <w:style w:type="paragraph" w:styleId="a">
    <w:name w:val="Subtitle"/>
    <w:basedOn w:val="a0"/>
    <w:next w:val="a0"/>
    <w:link w:val="ad"/>
    <w:uiPriority w:val="11"/>
    <w:qFormat/>
    <w:rsid w:val="00A47836"/>
    <w:pPr>
      <w:numPr>
        <w:ilvl w:val="2"/>
        <w:numId w:val="10"/>
      </w:numPr>
      <w:spacing w:after="60" w:line="276" w:lineRule="auto"/>
      <w:jc w:val="center"/>
      <w:outlineLvl w:val="1"/>
    </w:pPr>
    <w:rPr>
      <w:rFonts w:ascii="Times New Roman" w:eastAsia="Times New Roman" w:hAnsi="Times New Roman" w:cs="Times New Roman"/>
      <w:b/>
      <w:sz w:val="24"/>
      <w:szCs w:val="24"/>
      <w:lang w:val="en-US"/>
    </w:rPr>
  </w:style>
  <w:style w:type="character" w:customStyle="1" w:styleId="ad">
    <w:name w:val="Подзаголовок Знак"/>
    <w:basedOn w:val="a1"/>
    <w:link w:val="a"/>
    <w:uiPriority w:val="11"/>
    <w:rsid w:val="00A47836"/>
    <w:rPr>
      <w:rFonts w:ascii="Times New Roman" w:eastAsia="Times New Roman" w:hAnsi="Times New Roman" w:cs="Times New Roman"/>
      <w:b/>
      <w:sz w:val="24"/>
      <w:szCs w:val="24"/>
      <w:lang w:val="en-US"/>
    </w:rPr>
  </w:style>
  <w:style w:type="character" w:styleId="ae">
    <w:name w:val="Emphasis"/>
    <w:uiPriority w:val="20"/>
    <w:qFormat/>
    <w:rsid w:val="00A47836"/>
    <w:rPr>
      <w:i/>
      <w:iCs/>
    </w:rPr>
  </w:style>
  <w:style w:type="character" w:styleId="af">
    <w:name w:val="annotation reference"/>
    <w:uiPriority w:val="99"/>
    <w:semiHidden/>
    <w:unhideWhenUsed/>
    <w:rsid w:val="00A47836"/>
    <w:rPr>
      <w:sz w:val="16"/>
      <w:szCs w:val="16"/>
    </w:rPr>
  </w:style>
  <w:style w:type="paragraph" w:styleId="af0">
    <w:name w:val="annotation text"/>
    <w:basedOn w:val="a0"/>
    <w:link w:val="af1"/>
    <w:uiPriority w:val="99"/>
    <w:semiHidden/>
    <w:unhideWhenUsed/>
    <w:rsid w:val="00A47836"/>
    <w:pPr>
      <w:spacing w:after="200" w:line="276" w:lineRule="auto"/>
    </w:pPr>
    <w:rPr>
      <w:rFonts w:ascii="Calibri" w:eastAsia="Times New Roman" w:hAnsi="Calibri" w:cs="Times New Roman"/>
      <w:sz w:val="20"/>
      <w:szCs w:val="20"/>
      <w:lang w:val="en-US"/>
    </w:rPr>
  </w:style>
  <w:style w:type="character" w:customStyle="1" w:styleId="af1">
    <w:name w:val="Текст примечания Знак"/>
    <w:basedOn w:val="a1"/>
    <w:link w:val="af0"/>
    <w:uiPriority w:val="99"/>
    <w:semiHidden/>
    <w:rsid w:val="00A47836"/>
    <w:rPr>
      <w:rFonts w:ascii="Calibri" w:eastAsia="Times New Roman" w:hAnsi="Calibri" w:cs="Times New Roman"/>
      <w:sz w:val="20"/>
      <w:szCs w:val="20"/>
      <w:lang w:val="en-US"/>
    </w:rPr>
  </w:style>
  <w:style w:type="paragraph" w:styleId="af2">
    <w:name w:val="annotation subject"/>
    <w:basedOn w:val="af0"/>
    <w:next w:val="af0"/>
    <w:link w:val="af3"/>
    <w:uiPriority w:val="99"/>
    <w:semiHidden/>
    <w:unhideWhenUsed/>
    <w:rsid w:val="00A47836"/>
    <w:rPr>
      <w:b/>
      <w:bCs/>
    </w:rPr>
  </w:style>
  <w:style w:type="character" w:customStyle="1" w:styleId="af3">
    <w:name w:val="Тема примечания Знак"/>
    <w:basedOn w:val="af1"/>
    <w:link w:val="af2"/>
    <w:uiPriority w:val="99"/>
    <w:semiHidden/>
    <w:rsid w:val="00A47836"/>
    <w:rPr>
      <w:rFonts w:ascii="Calibri" w:eastAsia="Times New Roman" w:hAnsi="Calibri" w:cs="Times New Roman"/>
      <w:b/>
      <w:bCs/>
      <w:sz w:val="20"/>
      <w:szCs w:val="20"/>
      <w:lang w:val="en-US"/>
    </w:rPr>
  </w:style>
  <w:style w:type="character" w:styleId="af4">
    <w:name w:val="FollowedHyperlink"/>
    <w:uiPriority w:val="99"/>
    <w:semiHidden/>
    <w:unhideWhenUsed/>
    <w:rsid w:val="00A47836"/>
    <w:rPr>
      <w:color w:val="800080"/>
      <w:u w:val="single"/>
    </w:rPr>
  </w:style>
  <w:style w:type="paragraph" w:styleId="af5">
    <w:name w:val="endnote text"/>
    <w:basedOn w:val="a0"/>
    <w:link w:val="af6"/>
    <w:uiPriority w:val="99"/>
    <w:semiHidden/>
    <w:unhideWhenUsed/>
    <w:rsid w:val="00A47836"/>
    <w:pPr>
      <w:spacing w:after="200" w:line="276" w:lineRule="auto"/>
    </w:pPr>
    <w:rPr>
      <w:rFonts w:ascii="Calibri" w:eastAsia="Times New Roman" w:hAnsi="Calibri" w:cs="Times New Roman"/>
      <w:sz w:val="20"/>
      <w:szCs w:val="20"/>
      <w:lang w:val="en-US"/>
    </w:rPr>
  </w:style>
  <w:style w:type="character" w:customStyle="1" w:styleId="af6">
    <w:name w:val="Текст концевой сноски Знак"/>
    <w:basedOn w:val="a1"/>
    <w:link w:val="af5"/>
    <w:uiPriority w:val="99"/>
    <w:semiHidden/>
    <w:rsid w:val="00A47836"/>
    <w:rPr>
      <w:rFonts w:ascii="Calibri" w:eastAsia="Times New Roman" w:hAnsi="Calibri" w:cs="Times New Roman"/>
      <w:sz w:val="20"/>
      <w:szCs w:val="20"/>
      <w:lang w:val="en-US"/>
    </w:rPr>
  </w:style>
  <w:style w:type="character" w:styleId="af7">
    <w:name w:val="endnote reference"/>
    <w:uiPriority w:val="99"/>
    <w:semiHidden/>
    <w:unhideWhenUsed/>
    <w:rsid w:val="00A47836"/>
    <w:rPr>
      <w:vertAlign w:val="superscript"/>
    </w:rPr>
  </w:style>
  <w:style w:type="character" w:customStyle="1" w:styleId="a8">
    <w:name w:val="Абзац списка Знак"/>
    <w:aliases w:val="Bullet List Знак,FooterText Знак,numbered Знак,Цветной список - Акцент 11 Знак,Список нумерованный цифры Знак"/>
    <w:link w:val="a7"/>
    <w:uiPriority w:val="34"/>
    <w:locked/>
    <w:rsid w:val="00A47836"/>
    <w:rPr>
      <w:rFonts w:ascii="Calibri" w:eastAsia="Times New Roman" w:hAnsi="Calibri" w:cs="Times New Roman"/>
      <w:lang w:val="en-US"/>
    </w:rPr>
  </w:style>
  <w:style w:type="paragraph" w:styleId="af8">
    <w:name w:val="No Spacing"/>
    <w:uiPriority w:val="1"/>
    <w:qFormat/>
    <w:rsid w:val="00A47836"/>
    <w:pPr>
      <w:spacing w:after="0" w:line="240" w:lineRule="auto"/>
    </w:pPr>
    <w:rPr>
      <w:rFonts w:ascii="Calibri" w:eastAsia="Calibri" w:hAnsi="Calibri" w:cs="Times New Roman"/>
    </w:rPr>
  </w:style>
  <w:style w:type="paragraph" w:styleId="af9">
    <w:name w:val="TOC Heading"/>
    <w:basedOn w:val="1"/>
    <w:next w:val="a0"/>
    <w:uiPriority w:val="39"/>
    <w:semiHidden/>
    <w:unhideWhenUsed/>
    <w:qFormat/>
    <w:rsid w:val="00A47836"/>
    <w:pPr>
      <w:keepLines/>
      <w:numPr>
        <w:numId w:val="0"/>
      </w:numPr>
      <w:spacing w:before="480" w:after="0"/>
      <w:jc w:val="left"/>
      <w:outlineLvl w:val="9"/>
    </w:pPr>
    <w:rPr>
      <w:rFonts w:ascii="Cambria" w:hAnsi="Cambria"/>
      <w:color w:val="365F91"/>
      <w:kern w:val="0"/>
      <w:sz w:val="28"/>
      <w:szCs w:val="28"/>
      <w:lang w:eastAsia="ru-RU"/>
    </w:rPr>
  </w:style>
  <w:style w:type="paragraph" w:styleId="12">
    <w:name w:val="toc 1"/>
    <w:basedOn w:val="a0"/>
    <w:next w:val="a0"/>
    <w:autoRedefine/>
    <w:uiPriority w:val="39"/>
    <w:unhideWhenUsed/>
    <w:rsid w:val="00A47836"/>
    <w:pPr>
      <w:spacing w:after="200" w:line="276" w:lineRule="auto"/>
    </w:pPr>
    <w:rPr>
      <w:rFonts w:ascii="Calibri" w:eastAsia="Times New Roman" w:hAnsi="Calibri" w:cs="Times New Roman"/>
      <w:lang w:val="en-US"/>
    </w:rPr>
  </w:style>
  <w:style w:type="paragraph" w:styleId="21">
    <w:name w:val="toc 2"/>
    <w:basedOn w:val="a0"/>
    <w:next w:val="a0"/>
    <w:autoRedefine/>
    <w:uiPriority w:val="39"/>
    <w:unhideWhenUsed/>
    <w:rsid w:val="00A47836"/>
    <w:pPr>
      <w:spacing w:after="200" w:line="276" w:lineRule="auto"/>
      <w:ind w:left="220"/>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618F4A1ABEBEE44B24F2DAE951904F3BA1146EC2FCBE978DF6B3FEAFCCA3651080B53858E13Ez1H6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88FDA014805846208A884254A32784EF6D9A8864FB8BC4FC69925598E2DAD19EA5B230F87DA47AEXFH5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938C618F4A1ABEBEE44B24F2DAE951904C3EA0116EC5FCBE978DF6B3FEAFCCA3651080B53858E03Bz1H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29117</Words>
  <Characters>165968</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Новгородский Кванториум</Company>
  <LinksUpToDate>false</LinksUpToDate>
  <CharactersWithSpaces>194696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2019-10-15T11:39:00Z</cp:lastPrinted>
  <dcterms:created xsi:type="dcterms:W3CDTF">2019-10-15T13:13:00Z</dcterms:created>
  <dcterms:modified xsi:type="dcterms:W3CDTF">2019-10-15T13:13:00Z</dcterms:modified>
</cp:coreProperties>
</file>