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39" w:rsidRDefault="00BB0F39" w:rsidP="00BB0F3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B0F39">
        <w:rPr>
          <w:rFonts w:ascii="Times New Roman" w:eastAsia="Calibri" w:hAnsi="Times New Roman" w:cs="Times New Roman"/>
          <w:sz w:val="24"/>
          <w:szCs w:val="24"/>
        </w:rPr>
        <w:t>государственно</w:t>
      </w:r>
      <w:r>
        <w:rPr>
          <w:rFonts w:ascii="Times New Roman" w:eastAsia="Calibri" w:hAnsi="Times New Roman" w:cs="Times New Roman"/>
          <w:sz w:val="24"/>
          <w:szCs w:val="24"/>
        </w:rPr>
        <w:t>е</w:t>
      </w:r>
      <w:r w:rsidRPr="00BB0F39">
        <w:rPr>
          <w:rFonts w:ascii="Times New Roman" w:eastAsia="Calibri" w:hAnsi="Times New Roman" w:cs="Times New Roman"/>
          <w:sz w:val="24"/>
          <w:szCs w:val="24"/>
        </w:rPr>
        <w:t xml:space="preserve"> областно</w:t>
      </w:r>
      <w:r>
        <w:rPr>
          <w:rFonts w:ascii="Times New Roman" w:eastAsia="Calibri" w:hAnsi="Times New Roman" w:cs="Times New Roman"/>
          <w:sz w:val="24"/>
          <w:szCs w:val="24"/>
        </w:rPr>
        <w:t>е</w:t>
      </w:r>
      <w:r w:rsidRPr="00BB0F39">
        <w:rPr>
          <w:rFonts w:ascii="Times New Roman" w:eastAsia="Calibri" w:hAnsi="Times New Roman" w:cs="Times New Roman"/>
          <w:sz w:val="24"/>
          <w:szCs w:val="24"/>
        </w:rPr>
        <w:t xml:space="preserve"> автономно</w:t>
      </w:r>
      <w:r>
        <w:rPr>
          <w:rFonts w:ascii="Times New Roman" w:eastAsia="Calibri" w:hAnsi="Times New Roman" w:cs="Times New Roman"/>
          <w:sz w:val="24"/>
          <w:szCs w:val="24"/>
        </w:rPr>
        <w:t>е</w:t>
      </w:r>
      <w:r w:rsidRPr="00BB0F39">
        <w:rPr>
          <w:rFonts w:ascii="Times New Roman" w:eastAsia="Calibri" w:hAnsi="Times New Roman" w:cs="Times New Roman"/>
          <w:sz w:val="24"/>
          <w:szCs w:val="24"/>
        </w:rPr>
        <w:t xml:space="preserve"> учреждени</w:t>
      </w:r>
      <w:r>
        <w:rPr>
          <w:rFonts w:ascii="Times New Roman" w:eastAsia="Calibri" w:hAnsi="Times New Roman" w:cs="Times New Roman"/>
          <w:sz w:val="24"/>
          <w:szCs w:val="24"/>
        </w:rPr>
        <w:t>е</w:t>
      </w:r>
      <w:r w:rsidRPr="00BB0F39">
        <w:rPr>
          <w:rFonts w:ascii="Times New Roman" w:eastAsia="Calibri" w:hAnsi="Times New Roman" w:cs="Times New Roman"/>
          <w:sz w:val="24"/>
          <w:szCs w:val="24"/>
        </w:rPr>
        <w:t xml:space="preserve"> «Новгородский </w:t>
      </w:r>
      <w:proofErr w:type="spellStart"/>
      <w:r w:rsidRPr="00BB0F39">
        <w:rPr>
          <w:rFonts w:ascii="Times New Roman" w:eastAsia="Calibri" w:hAnsi="Times New Roman" w:cs="Times New Roman"/>
          <w:sz w:val="24"/>
          <w:szCs w:val="24"/>
        </w:rPr>
        <w:t>Кванториум</w:t>
      </w:r>
      <w:proofErr w:type="spellEnd"/>
      <w:r w:rsidRPr="00BB0F39">
        <w:rPr>
          <w:rFonts w:ascii="Times New Roman" w:eastAsia="Calibri" w:hAnsi="Times New Roman" w:cs="Times New Roman"/>
          <w:sz w:val="24"/>
          <w:szCs w:val="24"/>
        </w:rPr>
        <w:t>»</w:t>
      </w:r>
    </w:p>
    <w:p w:rsidR="00BB0F39" w:rsidRPr="00BB0F39" w:rsidRDefault="00BB0F39" w:rsidP="00BB0F3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(ГОАУ «Новгородский </w:t>
      </w:r>
      <w:proofErr w:type="spellStart"/>
      <w:r>
        <w:rPr>
          <w:rFonts w:ascii="Times New Roman" w:eastAsia="Calibri" w:hAnsi="Times New Roman" w:cs="Times New Roman"/>
          <w:sz w:val="24"/>
          <w:szCs w:val="24"/>
        </w:rPr>
        <w:t>Кванториум</w:t>
      </w:r>
      <w:proofErr w:type="spellEnd"/>
      <w:r>
        <w:rPr>
          <w:rFonts w:ascii="Times New Roman" w:eastAsia="Calibri" w:hAnsi="Times New Roman" w:cs="Times New Roman"/>
          <w:sz w:val="24"/>
          <w:szCs w:val="24"/>
        </w:rPr>
        <w:t>»)</w:t>
      </w:r>
    </w:p>
    <w:p w:rsidR="00BB0F39" w:rsidRDefault="00BB0F39"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z w:val="24"/>
          <w:szCs w:val="24"/>
          <w:lang w:eastAsia="ru-RU"/>
        </w:rPr>
      </w:pPr>
    </w:p>
    <w:p w:rsidR="00BB0F39" w:rsidRDefault="00BB0F39"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z w:val="24"/>
          <w:szCs w:val="24"/>
          <w:lang w:eastAsia="ru-RU"/>
        </w:rPr>
      </w:pPr>
    </w:p>
    <w:p w:rsidR="00BB0F39" w:rsidRDefault="00BB0F39"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z w:val="24"/>
          <w:szCs w:val="24"/>
          <w:lang w:eastAsia="ru-RU"/>
        </w:rPr>
      </w:pPr>
    </w:p>
    <w:p w:rsidR="00BB0F39" w:rsidRPr="00B32F37" w:rsidRDefault="00BB0F39"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trike/>
          <w:sz w:val="24"/>
          <w:szCs w:val="24"/>
          <w:lang w:eastAsia="ru-RU"/>
        </w:rPr>
      </w:pPr>
    </w:p>
    <w:p w:rsidR="008E4274" w:rsidRPr="00C86624" w:rsidRDefault="008E4274" w:rsidP="00C86624">
      <w:pPr>
        <w:tabs>
          <w:tab w:val="left" w:pos="5040"/>
        </w:tabs>
        <w:autoSpaceDE w:val="0"/>
        <w:autoSpaceDN w:val="0"/>
        <w:adjustRightInd w:val="0"/>
        <w:spacing w:after="0" w:line="240" w:lineRule="auto"/>
        <w:ind w:left="5041"/>
        <w:jc w:val="right"/>
        <w:outlineLvl w:val="0"/>
        <w:rPr>
          <w:rFonts w:ascii="Times New Roman" w:eastAsia="Calibri" w:hAnsi="Times New Roman" w:cs="Times New Roman"/>
          <w:sz w:val="24"/>
          <w:szCs w:val="24"/>
          <w:lang w:eastAsia="ru-RU"/>
        </w:rPr>
      </w:pPr>
      <w:r w:rsidRPr="00C86624">
        <w:rPr>
          <w:rFonts w:ascii="Times New Roman" w:eastAsia="Calibri" w:hAnsi="Times New Roman" w:cs="Times New Roman"/>
          <w:sz w:val="24"/>
          <w:szCs w:val="24"/>
          <w:lang w:eastAsia="ru-RU"/>
        </w:rPr>
        <w:t>УТВЕРЖДЕНО</w:t>
      </w:r>
    </w:p>
    <w:p w:rsidR="00C86624" w:rsidRDefault="008E4274" w:rsidP="00C86624">
      <w:pPr>
        <w:tabs>
          <w:tab w:val="left" w:pos="5580"/>
        </w:tabs>
        <w:autoSpaceDE w:val="0"/>
        <w:autoSpaceDN w:val="0"/>
        <w:adjustRightInd w:val="0"/>
        <w:spacing w:after="0" w:line="240" w:lineRule="auto"/>
        <w:ind w:left="5041"/>
        <w:jc w:val="right"/>
        <w:rPr>
          <w:rFonts w:ascii="Times New Roman" w:eastAsia="Calibri" w:hAnsi="Times New Roman" w:cs="Times New Roman"/>
          <w:sz w:val="24"/>
          <w:szCs w:val="24"/>
        </w:rPr>
      </w:pPr>
      <w:r w:rsidRPr="00C86624">
        <w:rPr>
          <w:rFonts w:ascii="Times New Roman" w:eastAsia="Calibri" w:hAnsi="Times New Roman" w:cs="Times New Roman"/>
          <w:sz w:val="24"/>
          <w:szCs w:val="24"/>
          <w:lang w:eastAsia="ru-RU"/>
        </w:rPr>
        <w:t>приказом</w:t>
      </w:r>
      <w:r w:rsidRPr="00C86624">
        <w:rPr>
          <w:rFonts w:ascii="Times New Roman" w:eastAsia="Calibri" w:hAnsi="Times New Roman" w:cs="Times New Roman"/>
          <w:sz w:val="24"/>
          <w:szCs w:val="24"/>
        </w:rPr>
        <w:t xml:space="preserve"> </w:t>
      </w:r>
      <w:r w:rsidR="00C86624">
        <w:rPr>
          <w:rFonts w:ascii="Times New Roman" w:eastAsia="Calibri" w:hAnsi="Times New Roman" w:cs="Times New Roman"/>
          <w:sz w:val="24"/>
          <w:szCs w:val="24"/>
        </w:rPr>
        <w:t xml:space="preserve">директора </w:t>
      </w:r>
    </w:p>
    <w:p w:rsidR="008E4274" w:rsidRPr="00C86624" w:rsidRDefault="008E4274" w:rsidP="00C86624">
      <w:pPr>
        <w:tabs>
          <w:tab w:val="left" w:pos="5580"/>
        </w:tabs>
        <w:autoSpaceDE w:val="0"/>
        <w:autoSpaceDN w:val="0"/>
        <w:adjustRightInd w:val="0"/>
        <w:spacing w:after="0" w:line="240" w:lineRule="auto"/>
        <w:ind w:left="5041"/>
        <w:jc w:val="right"/>
        <w:rPr>
          <w:rFonts w:ascii="Times New Roman" w:eastAsia="Calibri" w:hAnsi="Times New Roman" w:cs="Times New Roman"/>
          <w:sz w:val="24"/>
          <w:szCs w:val="24"/>
          <w:lang w:eastAsia="ru-RU"/>
        </w:rPr>
      </w:pPr>
      <w:r w:rsidRPr="00C86624">
        <w:rPr>
          <w:rFonts w:ascii="Times New Roman" w:eastAsia="Calibri" w:hAnsi="Times New Roman" w:cs="Times New Roman"/>
          <w:sz w:val="24"/>
          <w:szCs w:val="24"/>
        </w:rPr>
        <w:t xml:space="preserve">государственного областного автономного учреждения «Новгородский </w:t>
      </w:r>
      <w:proofErr w:type="spellStart"/>
      <w:r w:rsidRPr="00C86624">
        <w:rPr>
          <w:rFonts w:ascii="Times New Roman" w:eastAsia="Calibri" w:hAnsi="Times New Roman" w:cs="Times New Roman"/>
          <w:sz w:val="24"/>
          <w:szCs w:val="24"/>
        </w:rPr>
        <w:t>Кванториум</w:t>
      </w:r>
      <w:proofErr w:type="spellEnd"/>
      <w:r w:rsidRPr="00C86624">
        <w:rPr>
          <w:rFonts w:ascii="Times New Roman" w:eastAsia="Calibri" w:hAnsi="Times New Roman" w:cs="Times New Roman"/>
          <w:sz w:val="24"/>
          <w:szCs w:val="24"/>
        </w:rPr>
        <w:t>»</w:t>
      </w:r>
    </w:p>
    <w:p w:rsidR="008E4274" w:rsidRPr="000B0509" w:rsidRDefault="00625FAD" w:rsidP="00C86624">
      <w:pPr>
        <w:tabs>
          <w:tab w:val="left" w:pos="5580"/>
        </w:tabs>
        <w:autoSpaceDE w:val="0"/>
        <w:autoSpaceDN w:val="0"/>
        <w:adjustRightInd w:val="0"/>
        <w:spacing w:after="0" w:line="240" w:lineRule="auto"/>
        <w:ind w:left="5041"/>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6D2C4C">
        <w:rPr>
          <w:rFonts w:ascii="Times New Roman" w:eastAsia="Calibri" w:hAnsi="Times New Roman" w:cs="Times New Roman"/>
          <w:sz w:val="24"/>
          <w:szCs w:val="24"/>
        </w:rPr>
        <w:t>31.03.2023</w:t>
      </w:r>
      <w:r w:rsidR="0037021C" w:rsidRPr="00C86624">
        <w:rPr>
          <w:rFonts w:ascii="Times New Roman" w:eastAsia="Calibri" w:hAnsi="Times New Roman" w:cs="Times New Roman"/>
          <w:sz w:val="24"/>
          <w:szCs w:val="24"/>
        </w:rPr>
        <w:t xml:space="preserve"> г. </w:t>
      </w:r>
      <w:r w:rsidR="008E4274" w:rsidRPr="00C86624">
        <w:rPr>
          <w:rFonts w:ascii="Times New Roman" w:eastAsia="Calibri" w:hAnsi="Times New Roman" w:cs="Times New Roman"/>
          <w:sz w:val="24"/>
          <w:szCs w:val="24"/>
        </w:rPr>
        <w:t xml:space="preserve">№ </w:t>
      </w:r>
      <w:r w:rsidR="006D2C4C">
        <w:rPr>
          <w:rFonts w:ascii="Times New Roman" w:eastAsia="Calibri" w:hAnsi="Times New Roman" w:cs="Times New Roman"/>
          <w:sz w:val="24"/>
          <w:szCs w:val="24"/>
        </w:rPr>
        <w:t>102</w:t>
      </w:r>
    </w:p>
    <w:p w:rsidR="008E4274" w:rsidRPr="008E4274" w:rsidRDefault="008E4274" w:rsidP="00C86624">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bookmarkStart w:id="0" w:name="Par42"/>
      <w:bookmarkEnd w:id="0"/>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8E4274" w:rsidRPr="00BB0F39" w:rsidRDefault="008E4274" w:rsidP="00C86624">
      <w:pPr>
        <w:widowControl w:val="0"/>
        <w:autoSpaceDE w:val="0"/>
        <w:autoSpaceDN w:val="0"/>
        <w:adjustRightInd w:val="0"/>
        <w:spacing w:after="0" w:line="240" w:lineRule="auto"/>
        <w:jc w:val="center"/>
        <w:rPr>
          <w:rFonts w:ascii="Times New Roman" w:eastAsia="Calibri" w:hAnsi="Times New Roman" w:cs="Times New Roman"/>
          <w:b/>
          <w:bCs/>
          <w:sz w:val="72"/>
          <w:szCs w:val="72"/>
        </w:rPr>
      </w:pPr>
      <w:r w:rsidRPr="00BB0F39">
        <w:rPr>
          <w:rFonts w:ascii="Times New Roman" w:eastAsia="Calibri" w:hAnsi="Times New Roman" w:cs="Times New Roman"/>
          <w:b/>
          <w:bCs/>
          <w:sz w:val="72"/>
          <w:szCs w:val="72"/>
        </w:rPr>
        <w:t>ПОЛОЖЕНИЕ</w:t>
      </w:r>
    </w:p>
    <w:p w:rsidR="00707D8B" w:rsidRDefault="008E4274" w:rsidP="00E22A90">
      <w:pPr>
        <w:widowControl w:val="0"/>
        <w:autoSpaceDE w:val="0"/>
        <w:autoSpaceDN w:val="0"/>
        <w:adjustRightInd w:val="0"/>
        <w:spacing w:after="0" w:line="240" w:lineRule="auto"/>
        <w:jc w:val="center"/>
        <w:rPr>
          <w:rFonts w:ascii="Times New Roman" w:eastAsia="Calibri" w:hAnsi="Times New Roman" w:cs="Times New Roman"/>
          <w:sz w:val="44"/>
          <w:szCs w:val="44"/>
        </w:rPr>
      </w:pPr>
      <w:r w:rsidRPr="00BB0F39">
        <w:rPr>
          <w:rFonts w:ascii="Times New Roman" w:eastAsia="Calibri" w:hAnsi="Times New Roman" w:cs="Times New Roman"/>
          <w:sz w:val="44"/>
          <w:szCs w:val="44"/>
        </w:rPr>
        <w:t>об оплате труда работников</w:t>
      </w:r>
    </w:p>
    <w:p w:rsidR="00BB0F39" w:rsidRDefault="00707D8B" w:rsidP="00E22A90">
      <w:pPr>
        <w:widowControl w:val="0"/>
        <w:autoSpaceDE w:val="0"/>
        <w:autoSpaceDN w:val="0"/>
        <w:adjustRightInd w:val="0"/>
        <w:spacing w:after="0" w:line="240" w:lineRule="auto"/>
        <w:jc w:val="center"/>
        <w:rPr>
          <w:rFonts w:ascii="Times New Roman" w:eastAsia="Calibri" w:hAnsi="Times New Roman" w:cs="Times New Roman"/>
          <w:sz w:val="44"/>
          <w:szCs w:val="44"/>
        </w:rPr>
      </w:pPr>
      <w:r w:rsidRPr="000A6A70">
        <w:rPr>
          <w:rFonts w:ascii="Times New Roman" w:eastAsia="Calibri" w:hAnsi="Times New Roman" w:cs="Times New Roman"/>
          <w:sz w:val="44"/>
          <w:szCs w:val="44"/>
        </w:rPr>
        <w:t xml:space="preserve">ГОАУ «Новгородский </w:t>
      </w:r>
      <w:proofErr w:type="spellStart"/>
      <w:r w:rsidRPr="000A6A70">
        <w:rPr>
          <w:rFonts w:ascii="Times New Roman" w:eastAsia="Calibri" w:hAnsi="Times New Roman" w:cs="Times New Roman"/>
          <w:sz w:val="44"/>
          <w:szCs w:val="44"/>
        </w:rPr>
        <w:t>Кванториум</w:t>
      </w:r>
      <w:proofErr w:type="spellEnd"/>
      <w:r w:rsidRPr="000A6A70">
        <w:rPr>
          <w:rFonts w:ascii="Times New Roman" w:eastAsia="Calibri" w:hAnsi="Times New Roman" w:cs="Times New Roman"/>
          <w:sz w:val="44"/>
          <w:szCs w:val="44"/>
        </w:rPr>
        <w:t>»</w:t>
      </w:r>
      <w:r w:rsidR="008E4274" w:rsidRPr="00BB0F39">
        <w:rPr>
          <w:rFonts w:ascii="Times New Roman" w:eastAsia="Calibri" w:hAnsi="Times New Roman" w:cs="Times New Roman"/>
          <w:sz w:val="44"/>
          <w:szCs w:val="44"/>
        </w:rPr>
        <w:t xml:space="preserve"> </w:t>
      </w:r>
    </w:p>
    <w:p w:rsidR="008E4274" w:rsidRDefault="008E4274"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0F39" w:rsidRDefault="00700491"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E22A90">
        <w:rPr>
          <w:rFonts w:ascii="Times New Roman" w:eastAsia="Calibri" w:hAnsi="Times New Roman" w:cs="Times New Roman"/>
          <w:sz w:val="28"/>
          <w:szCs w:val="28"/>
        </w:rPr>
        <w:t>2</w:t>
      </w:r>
      <w:r w:rsidR="00332255">
        <w:rPr>
          <w:rFonts w:ascii="Times New Roman" w:eastAsia="Calibri" w:hAnsi="Times New Roman" w:cs="Times New Roman"/>
          <w:sz w:val="28"/>
          <w:szCs w:val="28"/>
        </w:rPr>
        <w:t>3</w:t>
      </w:r>
      <w:bookmarkStart w:id="1" w:name="_GoBack"/>
      <w:bookmarkEnd w:id="1"/>
    </w:p>
    <w:p w:rsidR="00BB0F39" w:rsidRDefault="00BB0F39" w:rsidP="00C86624">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E4274" w:rsidRPr="008E4274" w:rsidRDefault="008E4274" w:rsidP="00C8662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bookmarkStart w:id="2" w:name="Par53"/>
      <w:bookmarkEnd w:id="2"/>
      <w:r w:rsidRPr="008E4274">
        <w:rPr>
          <w:rFonts w:ascii="Times New Roman" w:eastAsia="Calibri" w:hAnsi="Times New Roman" w:cs="Times New Roman"/>
          <w:b/>
          <w:sz w:val="28"/>
          <w:szCs w:val="28"/>
        </w:rPr>
        <w:lastRenderedPageBreak/>
        <w:t>1. Общие положения</w:t>
      </w:r>
    </w:p>
    <w:p w:rsidR="008E4274" w:rsidRPr="000A6A70" w:rsidRDefault="008E4274" w:rsidP="009C6A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4274">
        <w:rPr>
          <w:rFonts w:ascii="Times New Roman" w:eastAsia="Calibri" w:hAnsi="Times New Roman" w:cs="Times New Roman"/>
          <w:spacing w:val="-4"/>
          <w:sz w:val="28"/>
          <w:szCs w:val="28"/>
        </w:rPr>
        <w:t xml:space="preserve">1.1. </w:t>
      </w:r>
      <w:r w:rsidRPr="008E4274">
        <w:rPr>
          <w:rFonts w:ascii="Times New Roman" w:eastAsia="Calibri" w:hAnsi="Times New Roman" w:cs="Times New Roman"/>
          <w:sz w:val="28"/>
          <w:szCs w:val="28"/>
        </w:rPr>
        <w:t xml:space="preserve">Положение об оплате труда работников </w:t>
      </w:r>
      <w:r w:rsidRPr="008E4274">
        <w:rPr>
          <w:rFonts w:ascii="Times New Roman" w:eastAsia="Calibri" w:hAnsi="Times New Roman" w:cs="Times New Roman"/>
          <w:sz w:val="28"/>
        </w:rPr>
        <w:t xml:space="preserve">государственного областного автономного учреждения «Новгородский </w:t>
      </w:r>
      <w:proofErr w:type="spellStart"/>
      <w:r w:rsidRPr="008E4274">
        <w:rPr>
          <w:rFonts w:ascii="Times New Roman" w:eastAsia="Calibri" w:hAnsi="Times New Roman" w:cs="Times New Roman"/>
          <w:sz w:val="28"/>
        </w:rPr>
        <w:t>Кванториум</w:t>
      </w:r>
      <w:proofErr w:type="spellEnd"/>
      <w:r w:rsidRPr="008E4274">
        <w:rPr>
          <w:rFonts w:ascii="Times New Roman" w:eastAsia="Calibri" w:hAnsi="Times New Roman" w:cs="Times New Roman"/>
          <w:sz w:val="28"/>
        </w:rPr>
        <w:t>»</w:t>
      </w:r>
      <w:r w:rsidR="009D373B">
        <w:rPr>
          <w:rFonts w:ascii="Times New Roman" w:eastAsia="Calibri" w:hAnsi="Times New Roman" w:cs="Times New Roman"/>
          <w:sz w:val="28"/>
        </w:rPr>
        <w:t xml:space="preserve"> (далее – учреждение)</w:t>
      </w:r>
      <w:r w:rsidRPr="008E4274">
        <w:rPr>
          <w:rFonts w:ascii="Times New Roman" w:eastAsia="Calibri" w:hAnsi="Times New Roman" w:cs="Times New Roman"/>
          <w:sz w:val="28"/>
        </w:rPr>
        <w:t xml:space="preserve">, подведомственного </w:t>
      </w:r>
      <w:r w:rsidR="000B35B2">
        <w:rPr>
          <w:rFonts w:ascii="Times New Roman" w:eastAsia="Calibri" w:hAnsi="Times New Roman" w:cs="Times New Roman"/>
          <w:sz w:val="28"/>
        </w:rPr>
        <w:t>министерств</w:t>
      </w:r>
      <w:r w:rsidRPr="008E4274">
        <w:rPr>
          <w:rFonts w:ascii="Times New Roman" w:eastAsia="Calibri" w:hAnsi="Times New Roman" w:cs="Times New Roman"/>
          <w:sz w:val="28"/>
        </w:rPr>
        <w:t>у образования Новгородской области</w:t>
      </w:r>
      <w:r w:rsidRPr="008E4274">
        <w:rPr>
          <w:rFonts w:ascii="Times New Roman" w:eastAsia="Calibri" w:hAnsi="Times New Roman" w:cs="Times New Roman"/>
          <w:sz w:val="28"/>
          <w:szCs w:val="28"/>
        </w:rPr>
        <w:t xml:space="preserve"> (далее </w:t>
      </w:r>
      <w:r w:rsidR="000B35B2">
        <w:rPr>
          <w:rFonts w:ascii="Times New Roman" w:eastAsia="Calibri" w:hAnsi="Times New Roman" w:cs="Times New Roman"/>
          <w:sz w:val="28"/>
          <w:szCs w:val="28"/>
        </w:rPr>
        <w:t>- министерство</w:t>
      </w:r>
      <w:r w:rsidRPr="008E4274">
        <w:rPr>
          <w:rFonts w:ascii="Times New Roman" w:eastAsia="Calibri" w:hAnsi="Times New Roman" w:cs="Times New Roman"/>
          <w:sz w:val="28"/>
          <w:szCs w:val="28"/>
        </w:rPr>
        <w:t xml:space="preserve">), </w:t>
      </w:r>
      <w:r w:rsidR="009C6A74" w:rsidRPr="009C6A74">
        <w:rPr>
          <w:rFonts w:ascii="Times New Roman" w:eastAsia="Calibri" w:hAnsi="Times New Roman" w:cs="Times New Roman"/>
          <w:sz w:val="28"/>
          <w:szCs w:val="28"/>
        </w:rPr>
        <w:t xml:space="preserve">разработано в соответствии </w:t>
      </w:r>
      <w:r w:rsidR="009C6A74">
        <w:rPr>
          <w:rFonts w:ascii="Times New Roman" w:eastAsia="Calibri" w:hAnsi="Times New Roman" w:cs="Times New Roman"/>
          <w:sz w:val="28"/>
          <w:szCs w:val="28"/>
        </w:rPr>
        <w:t xml:space="preserve">с </w:t>
      </w:r>
      <w:r w:rsidR="009C6A74" w:rsidRPr="009C6A74">
        <w:rPr>
          <w:rFonts w:ascii="Times New Roman" w:eastAsia="Calibri" w:hAnsi="Times New Roman" w:cs="Times New Roman"/>
          <w:sz w:val="28"/>
          <w:szCs w:val="28"/>
        </w:rPr>
        <w:t>Примерн</w:t>
      </w:r>
      <w:r w:rsidR="009C6A74">
        <w:rPr>
          <w:rFonts w:ascii="Times New Roman" w:eastAsia="Calibri" w:hAnsi="Times New Roman" w:cs="Times New Roman"/>
          <w:sz w:val="28"/>
          <w:szCs w:val="28"/>
        </w:rPr>
        <w:t>ым</w:t>
      </w:r>
      <w:r w:rsidR="009C6A74" w:rsidRPr="009C6A74">
        <w:rPr>
          <w:rFonts w:ascii="Times New Roman" w:eastAsia="Calibri" w:hAnsi="Times New Roman" w:cs="Times New Roman"/>
          <w:sz w:val="28"/>
          <w:szCs w:val="28"/>
        </w:rPr>
        <w:t xml:space="preserve"> положение</w:t>
      </w:r>
      <w:r w:rsidR="009C6A74">
        <w:rPr>
          <w:rFonts w:ascii="Times New Roman" w:eastAsia="Calibri" w:hAnsi="Times New Roman" w:cs="Times New Roman"/>
          <w:sz w:val="28"/>
          <w:szCs w:val="28"/>
        </w:rPr>
        <w:t>м</w:t>
      </w:r>
      <w:r w:rsidR="009C6A74" w:rsidRPr="009C6A74">
        <w:rPr>
          <w:rFonts w:ascii="Times New Roman" w:eastAsia="Calibri" w:hAnsi="Times New Roman" w:cs="Times New Roman"/>
          <w:sz w:val="28"/>
          <w:szCs w:val="28"/>
        </w:rPr>
        <w:t xml:space="preserve"> об оплате труда работников государственных областных бюджетных и автономных </w:t>
      </w:r>
      <w:r w:rsidR="00E03F2D">
        <w:rPr>
          <w:rFonts w:ascii="Times New Roman" w:eastAsia="Calibri" w:hAnsi="Times New Roman" w:cs="Times New Roman"/>
          <w:sz w:val="28"/>
          <w:szCs w:val="28"/>
        </w:rPr>
        <w:t>учреждений</w:t>
      </w:r>
      <w:r w:rsidR="009C6A74" w:rsidRPr="009C6A74">
        <w:rPr>
          <w:rFonts w:ascii="Times New Roman" w:eastAsia="Calibri" w:hAnsi="Times New Roman" w:cs="Times New Roman"/>
          <w:sz w:val="28"/>
          <w:szCs w:val="28"/>
        </w:rPr>
        <w:t xml:space="preserve"> в сфере образования, находящихся в ведении </w:t>
      </w:r>
      <w:r w:rsidR="009C6A74">
        <w:rPr>
          <w:rFonts w:ascii="Times New Roman" w:eastAsia="Calibri" w:hAnsi="Times New Roman" w:cs="Times New Roman"/>
          <w:sz w:val="28"/>
          <w:szCs w:val="28"/>
        </w:rPr>
        <w:t>министерств</w:t>
      </w:r>
      <w:r w:rsidR="009C6A74" w:rsidRPr="009C6A74">
        <w:rPr>
          <w:rFonts w:ascii="Times New Roman" w:eastAsia="Calibri" w:hAnsi="Times New Roman" w:cs="Times New Roman"/>
          <w:sz w:val="28"/>
          <w:szCs w:val="28"/>
        </w:rPr>
        <w:t>а образования Новгородской области (</w:t>
      </w:r>
      <w:r w:rsidR="009C6A74" w:rsidRPr="000A6A70">
        <w:rPr>
          <w:rFonts w:ascii="Times New Roman" w:eastAsia="Calibri" w:hAnsi="Times New Roman" w:cs="Times New Roman"/>
          <w:sz w:val="28"/>
          <w:szCs w:val="28"/>
        </w:rPr>
        <w:t xml:space="preserve">далее </w:t>
      </w:r>
      <w:r w:rsidR="00E22A90" w:rsidRPr="000A6A70">
        <w:rPr>
          <w:rFonts w:ascii="Times New Roman" w:eastAsia="Calibri" w:hAnsi="Times New Roman" w:cs="Times New Roman"/>
          <w:sz w:val="28"/>
          <w:szCs w:val="28"/>
        </w:rPr>
        <w:t>–</w:t>
      </w:r>
      <w:r w:rsidR="009C6A74" w:rsidRPr="000A6A70">
        <w:rPr>
          <w:rFonts w:ascii="Times New Roman" w:eastAsia="Calibri" w:hAnsi="Times New Roman" w:cs="Times New Roman"/>
          <w:sz w:val="28"/>
          <w:szCs w:val="28"/>
        </w:rPr>
        <w:t xml:space="preserve"> </w:t>
      </w:r>
      <w:r w:rsidR="00E22A90" w:rsidRPr="000A6A70">
        <w:rPr>
          <w:rFonts w:ascii="Times New Roman" w:eastAsia="Calibri" w:hAnsi="Times New Roman" w:cs="Times New Roman"/>
          <w:sz w:val="28"/>
          <w:szCs w:val="28"/>
        </w:rPr>
        <w:t>Примерное п</w:t>
      </w:r>
      <w:r w:rsidR="009C6A74" w:rsidRPr="000A6A70">
        <w:rPr>
          <w:rFonts w:ascii="Times New Roman" w:eastAsia="Calibri" w:hAnsi="Times New Roman" w:cs="Times New Roman"/>
          <w:sz w:val="28"/>
          <w:szCs w:val="28"/>
        </w:rPr>
        <w:t>оложение),</w:t>
      </w:r>
      <w:r w:rsidR="00C51388" w:rsidRPr="000A6A70">
        <w:rPr>
          <w:rFonts w:ascii="Times New Roman" w:eastAsia="Calibri" w:hAnsi="Times New Roman" w:cs="Times New Roman"/>
          <w:sz w:val="28"/>
          <w:szCs w:val="28"/>
        </w:rPr>
        <w:t xml:space="preserve"> указать Постановление</w:t>
      </w:r>
      <w:r w:rsidR="009C6A74" w:rsidRPr="000A6A70">
        <w:rPr>
          <w:rFonts w:ascii="Times New Roman" w:eastAsia="Calibri" w:hAnsi="Times New Roman" w:cs="Times New Roman"/>
          <w:sz w:val="28"/>
          <w:szCs w:val="28"/>
        </w:rPr>
        <w:t xml:space="preserve"> Трудовым кодексом Российской Федерации, областным законом от 26.12.2014 №</w:t>
      </w:r>
      <w:r w:rsidR="00EF2D7F" w:rsidRPr="000A6A70">
        <w:rPr>
          <w:rFonts w:ascii="Times New Roman" w:eastAsia="Calibri" w:hAnsi="Times New Roman" w:cs="Times New Roman"/>
          <w:sz w:val="28"/>
          <w:szCs w:val="28"/>
        </w:rPr>
        <w:t xml:space="preserve"> </w:t>
      </w:r>
      <w:r w:rsidR="009C6A74" w:rsidRPr="000A6A70">
        <w:rPr>
          <w:rFonts w:ascii="Times New Roman" w:eastAsia="Calibri" w:hAnsi="Times New Roman" w:cs="Times New Roman"/>
          <w:sz w:val="28"/>
          <w:szCs w:val="28"/>
        </w:rPr>
        <w:t>699-ОЗ «О реализации некоторых положений Трудового кодекса Российской Федерации на территории Новгородской области», постановлением Правительства Новгородской области от 12.03.2014 № 160 «О системе оплаты труда работников государственных учреждений Новгородской области».</w:t>
      </w:r>
    </w:p>
    <w:p w:rsidR="009C6A74" w:rsidRPr="000A6A70" w:rsidRDefault="008E4274" w:rsidP="009C6A74">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1.2. </w:t>
      </w:r>
      <w:r w:rsidR="009C6A74" w:rsidRPr="000A6A70">
        <w:rPr>
          <w:rFonts w:ascii="Times New Roman" w:eastAsia="Calibri" w:hAnsi="Times New Roman" w:cs="Times New Roman"/>
          <w:sz w:val="28"/>
          <w:szCs w:val="28"/>
        </w:rPr>
        <w:t>Система оплаты труда работников</w:t>
      </w:r>
      <w:r w:rsidR="00E22A90" w:rsidRPr="000A6A70">
        <w:rPr>
          <w:rFonts w:ascii="Times New Roman" w:eastAsia="Calibri" w:hAnsi="Times New Roman" w:cs="Times New Roman"/>
          <w:sz w:val="28"/>
          <w:szCs w:val="28"/>
        </w:rPr>
        <w:t xml:space="preserve"> ГОАУ «Новгородский </w:t>
      </w:r>
      <w:proofErr w:type="spellStart"/>
      <w:r w:rsidR="00E22A90" w:rsidRPr="000A6A70">
        <w:rPr>
          <w:rFonts w:ascii="Times New Roman" w:eastAsia="Calibri" w:hAnsi="Times New Roman" w:cs="Times New Roman"/>
          <w:sz w:val="28"/>
          <w:szCs w:val="28"/>
        </w:rPr>
        <w:t>Кванториум</w:t>
      </w:r>
      <w:proofErr w:type="spellEnd"/>
      <w:r w:rsidR="00E22A90" w:rsidRPr="000A6A70">
        <w:rPr>
          <w:rFonts w:ascii="Times New Roman" w:eastAsia="Calibri" w:hAnsi="Times New Roman" w:cs="Times New Roman"/>
          <w:sz w:val="28"/>
          <w:szCs w:val="28"/>
        </w:rPr>
        <w:t>» (далее учреждение)</w:t>
      </w:r>
      <w:r w:rsidR="009C6A74" w:rsidRPr="000A6A70">
        <w:rPr>
          <w:rFonts w:ascii="Times New Roman" w:eastAsia="Calibri" w:hAnsi="Times New Roman" w:cs="Times New Roman"/>
          <w:sz w:val="28"/>
          <w:szCs w:val="28"/>
        </w:rPr>
        <w:t xml:space="preserve"> включает размеры окладов (должностных окладов), виды и размеры выплат компенсационного и стимулирующего характера, устанавлива</w:t>
      </w:r>
      <w:r w:rsidR="00E22A90" w:rsidRPr="000A6A70">
        <w:rPr>
          <w:rFonts w:ascii="Times New Roman" w:eastAsia="Calibri" w:hAnsi="Times New Roman" w:cs="Times New Roman"/>
          <w:sz w:val="28"/>
          <w:szCs w:val="28"/>
        </w:rPr>
        <w:t>е</w:t>
      </w:r>
      <w:r w:rsidR="009C6A74" w:rsidRPr="000A6A70">
        <w:rPr>
          <w:rFonts w:ascii="Times New Roman" w:eastAsia="Calibri" w:hAnsi="Times New Roman" w:cs="Times New Roman"/>
          <w:sz w:val="28"/>
          <w:szCs w:val="28"/>
        </w:rPr>
        <w:t xml:space="preserve">тся коллективным договором, </w:t>
      </w:r>
      <w:r w:rsidR="00E22A90" w:rsidRPr="000A6A70">
        <w:rPr>
          <w:rFonts w:ascii="Times New Roman" w:eastAsia="Calibri" w:hAnsi="Times New Roman" w:cs="Times New Roman"/>
          <w:sz w:val="28"/>
          <w:szCs w:val="28"/>
        </w:rPr>
        <w:t>настоящим Положением об оплате труда работников учреждения</w:t>
      </w:r>
      <w:r w:rsidR="00847CB2" w:rsidRPr="000A6A70">
        <w:rPr>
          <w:rFonts w:ascii="Times New Roman" w:eastAsia="Calibri" w:hAnsi="Times New Roman" w:cs="Times New Roman"/>
          <w:sz w:val="28"/>
          <w:szCs w:val="28"/>
        </w:rPr>
        <w:t xml:space="preserve"> (далее Положение)</w:t>
      </w:r>
      <w:r w:rsidR="009C6A74" w:rsidRPr="000A6A70">
        <w:rPr>
          <w:rFonts w:ascii="Times New Roman" w:eastAsia="Calibri" w:hAnsi="Times New Roman" w:cs="Times New Roman"/>
          <w:sz w:val="28"/>
          <w:szCs w:val="28"/>
        </w:rPr>
        <w:t xml:space="preserve"> в соответствии </w:t>
      </w:r>
      <w:r w:rsidR="00C829DF" w:rsidRPr="000A6A70">
        <w:rPr>
          <w:rFonts w:ascii="Times New Roman" w:eastAsia="Calibri" w:hAnsi="Times New Roman" w:cs="Times New Roman"/>
          <w:sz w:val="28"/>
          <w:szCs w:val="28"/>
        </w:rPr>
        <w:t xml:space="preserve">с </w:t>
      </w:r>
      <w:r w:rsidR="00E22A90" w:rsidRPr="000A6A70">
        <w:rPr>
          <w:rFonts w:ascii="Times New Roman" w:eastAsia="Calibri" w:hAnsi="Times New Roman" w:cs="Times New Roman"/>
          <w:sz w:val="28"/>
          <w:szCs w:val="28"/>
        </w:rPr>
        <w:t>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Новгородской области</w:t>
      </w:r>
      <w:r w:rsidR="009C6A74" w:rsidRPr="000A6A70">
        <w:rPr>
          <w:rFonts w:ascii="Times New Roman" w:eastAsia="Calibri" w:hAnsi="Times New Roman" w:cs="Times New Roman"/>
          <w:sz w:val="28"/>
          <w:szCs w:val="28"/>
        </w:rPr>
        <w:t>.</w:t>
      </w:r>
    </w:p>
    <w:p w:rsidR="0000777D" w:rsidRPr="000A6A70" w:rsidRDefault="0000777D" w:rsidP="009C6A74">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1.3. </w:t>
      </w:r>
      <w:r w:rsidR="009C6A74" w:rsidRPr="000A6A70">
        <w:rPr>
          <w:rFonts w:ascii="Times New Roman" w:eastAsia="Calibri" w:hAnsi="Times New Roman" w:cs="Times New Roman"/>
          <w:sz w:val="28"/>
          <w:szCs w:val="28"/>
        </w:rPr>
        <w:t xml:space="preserve">Месячная заработная плата работников </w:t>
      </w:r>
      <w:r w:rsidR="00E03F2D" w:rsidRPr="000A6A70">
        <w:rPr>
          <w:rFonts w:ascii="Times New Roman" w:eastAsia="Calibri" w:hAnsi="Times New Roman" w:cs="Times New Roman"/>
          <w:sz w:val="28"/>
          <w:szCs w:val="28"/>
        </w:rPr>
        <w:t>учреждения</w:t>
      </w:r>
      <w:r w:rsidR="009C6A74" w:rsidRPr="000A6A70">
        <w:rPr>
          <w:rFonts w:ascii="Times New Roman" w:eastAsia="Calibri" w:hAnsi="Times New Roman" w:cs="Times New Roman"/>
          <w:sz w:val="28"/>
          <w:szCs w:val="28"/>
        </w:rPr>
        <w:t>, полностью отработавших норму рабочего времени и выполнивших нормы труда (трудовые обязанности), не может быть ниже минимального размера оплаты труда, установленного Федеральным законо</w:t>
      </w:r>
      <w:r w:rsidR="00861DAF">
        <w:rPr>
          <w:rFonts w:ascii="Times New Roman" w:eastAsia="Calibri" w:hAnsi="Times New Roman" w:cs="Times New Roman"/>
          <w:sz w:val="28"/>
          <w:szCs w:val="28"/>
        </w:rPr>
        <w:t xml:space="preserve">м от 19 июня 2000 года № 82-ФЗ </w:t>
      </w:r>
      <w:r w:rsidR="009C6A74" w:rsidRPr="000A6A70">
        <w:rPr>
          <w:rFonts w:ascii="Times New Roman" w:eastAsia="Calibri" w:hAnsi="Times New Roman" w:cs="Times New Roman"/>
          <w:sz w:val="28"/>
          <w:szCs w:val="28"/>
        </w:rPr>
        <w:t>«О минимальном размере оплаты труда»</w:t>
      </w:r>
      <w:r w:rsidRPr="000A6A70">
        <w:rPr>
          <w:rFonts w:ascii="Times New Roman" w:eastAsia="Calibri" w:hAnsi="Times New Roman" w:cs="Times New Roman"/>
          <w:sz w:val="28"/>
          <w:szCs w:val="28"/>
        </w:rPr>
        <w:t>.</w:t>
      </w:r>
    </w:p>
    <w:p w:rsidR="00E03F2D" w:rsidRPr="000A6A70" w:rsidRDefault="0000777D" w:rsidP="00E03F2D">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1.4. </w:t>
      </w:r>
      <w:bookmarkStart w:id="3" w:name="p99"/>
      <w:bookmarkEnd w:id="3"/>
      <w:r w:rsidR="00E03F2D" w:rsidRPr="000A6A70">
        <w:rPr>
          <w:rFonts w:ascii="Times New Roman" w:eastAsia="Calibri" w:hAnsi="Times New Roman" w:cs="Times New Roman"/>
          <w:sz w:val="28"/>
          <w:szCs w:val="28"/>
        </w:rPr>
        <w:t xml:space="preserve">Заработная плата работников учреждения максимальным размером не ограничивается. </w:t>
      </w:r>
    </w:p>
    <w:p w:rsidR="00E03F2D" w:rsidRPr="000A6A70" w:rsidRDefault="00E03F2D" w:rsidP="00E03F2D">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1.5. Оплата труда работников учреждения, занятых по совместительству, а также на условиях неполного рабочего </w:t>
      </w:r>
      <w:r w:rsidR="00285A29" w:rsidRPr="000A6A70">
        <w:rPr>
          <w:rFonts w:ascii="Times New Roman" w:eastAsia="Calibri" w:hAnsi="Times New Roman" w:cs="Times New Roman"/>
          <w:sz w:val="28"/>
          <w:szCs w:val="28"/>
        </w:rPr>
        <w:t xml:space="preserve">времени </w:t>
      </w:r>
      <w:r w:rsidR="00847CB2" w:rsidRPr="000A6A70">
        <w:rPr>
          <w:rFonts w:ascii="Times New Roman" w:eastAsia="Calibri" w:hAnsi="Times New Roman" w:cs="Times New Roman"/>
          <w:sz w:val="28"/>
          <w:szCs w:val="28"/>
        </w:rPr>
        <w:t>или неполной рабочей недели</w:t>
      </w:r>
      <w:r w:rsidRPr="000A6A70">
        <w:rPr>
          <w:rFonts w:ascii="Times New Roman" w:eastAsia="Calibri" w:hAnsi="Times New Roman" w:cs="Times New Roman"/>
          <w:sz w:val="28"/>
          <w:szCs w:val="28"/>
        </w:rPr>
        <w:t xml:space="preserve">, производится пропорционально отработанному времени. </w:t>
      </w:r>
    </w:p>
    <w:p w:rsidR="00847CB2" w:rsidRPr="000A6A70" w:rsidRDefault="00847CB2" w:rsidP="00E03F2D">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Определение размеров заработной платы по основной должности, а также по должности, занимаемой в порядке совместительства, производится </w:t>
      </w:r>
      <w:r w:rsidR="00285E5C" w:rsidRPr="000A6A70">
        <w:rPr>
          <w:rFonts w:ascii="Times New Roman" w:eastAsia="Calibri" w:hAnsi="Times New Roman" w:cs="Times New Roman"/>
          <w:sz w:val="28"/>
          <w:szCs w:val="28"/>
        </w:rPr>
        <w:t>от</w:t>
      </w:r>
      <w:r w:rsidRPr="000A6A70">
        <w:rPr>
          <w:rFonts w:ascii="Times New Roman" w:eastAsia="Calibri" w:hAnsi="Times New Roman" w:cs="Times New Roman"/>
          <w:sz w:val="28"/>
          <w:szCs w:val="28"/>
        </w:rPr>
        <w:t>дельно по каждой из должностей.</w:t>
      </w:r>
    </w:p>
    <w:p w:rsidR="00E03F2D" w:rsidRPr="000A6A70" w:rsidRDefault="00E03F2D" w:rsidP="00E03F2D">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1.6. Фонд оплаты труда работников учреждения</w:t>
      </w:r>
      <w:r w:rsidR="00847CB2" w:rsidRPr="000A6A70">
        <w:rPr>
          <w:rFonts w:ascii="Times New Roman" w:eastAsia="Calibri" w:hAnsi="Times New Roman" w:cs="Times New Roman"/>
          <w:sz w:val="28"/>
          <w:szCs w:val="28"/>
        </w:rPr>
        <w:t xml:space="preserve"> формируется на </w:t>
      </w:r>
      <w:r w:rsidRPr="000A6A70">
        <w:rPr>
          <w:rFonts w:ascii="Times New Roman" w:eastAsia="Calibri" w:hAnsi="Times New Roman" w:cs="Times New Roman"/>
          <w:sz w:val="28"/>
          <w:szCs w:val="28"/>
        </w:rPr>
        <w:t xml:space="preserve">календарный год исходя из объема субсидий, поступающих в установленном порядке в учреждение из областного бюджета, и средств, поступающих от приносящей доход деятельности. </w:t>
      </w:r>
    </w:p>
    <w:p w:rsidR="00E03F2D" w:rsidRPr="000A6A70" w:rsidRDefault="00E03F2D" w:rsidP="00E03F2D">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1.7. Условия оплаты труда, предусмотренные Примерным положением для руководителя учреждения, рассматриваются созданной в министерстве образования Новгородской области (далее министерство) комиссией по вопросам оплаты труда руководителя учреждения (далее комиссия министерства). Состав и порядок деятельности комиссии министерства утверждается приказом министерства образования Новгородской области (далее приказ министерства). </w:t>
      </w:r>
    </w:p>
    <w:p w:rsidR="00FF351A" w:rsidRPr="000A6A70" w:rsidRDefault="00E03F2D" w:rsidP="00E03F2D">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1.8. Условия оплаты труда, предусмотренные </w:t>
      </w:r>
      <w:r w:rsidR="00847CB2" w:rsidRPr="000A6A70">
        <w:rPr>
          <w:rFonts w:ascii="Times New Roman" w:eastAsia="Calibri" w:hAnsi="Times New Roman" w:cs="Times New Roman"/>
          <w:sz w:val="28"/>
          <w:szCs w:val="28"/>
        </w:rPr>
        <w:t>Примерным п</w:t>
      </w:r>
      <w:r w:rsidRPr="000A6A70">
        <w:rPr>
          <w:rFonts w:ascii="Times New Roman" w:eastAsia="Calibri" w:hAnsi="Times New Roman" w:cs="Times New Roman"/>
          <w:sz w:val="28"/>
          <w:szCs w:val="28"/>
        </w:rPr>
        <w:t>оложением</w:t>
      </w:r>
      <w:r w:rsidR="00A71F45" w:rsidRPr="000A6A70">
        <w:rPr>
          <w:rFonts w:ascii="Times New Roman" w:eastAsia="Calibri" w:hAnsi="Times New Roman" w:cs="Times New Roman"/>
          <w:sz w:val="28"/>
          <w:szCs w:val="28"/>
        </w:rPr>
        <w:t>,</w:t>
      </w:r>
      <w:r w:rsidRPr="000A6A70">
        <w:rPr>
          <w:rFonts w:ascii="Times New Roman" w:eastAsia="Calibri" w:hAnsi="Times New Roman" w:cs="Times New Roman"/>
          <w:sz w:val="28"/>
          <w:szCs w:val="28"/>
        </w:rPr>
        <w:t xml:space="preserve"> локальным</w:t>
      </w:r>
      <w:r w:rsidR="00285A29" w:rsidRPr="000A6A70">
        <w:rPr>
          <w:rFonts w:ascii="Times New Roman" w:eastAsia="Calibri" w:hAnsi="Times New Roman" w:cs="Times New Roman"/>
          <w:sz w:val="28"/>
          <w:szCs w:val="28"/>
        </w:rPr>
        <w:t>и</w:t>
      </w:r>
      <w:r w:rsidRPr="000A6A70">
        <w:rPr>
          <w:rFonts w:ascii="Times New Roman" w:eastAsia="Calibri" w:hAnsi="Times New Roman" w:cs="Times New Roman"/>
          <w:sz w:val="28"/>
          <w:szCs w:val="28"/>
        </w:rPr>
        <w:t xml:space="preserve"> нормативным</w:t>
      </w:r>
      <w:r w:rsidR="00285A29" w:rsidRPr="000A6A70">
        <w:rPr>
          <w:rFonts w:ascii="Times New Roman" w:eastAsia="Calibri" w:hAnsi="Times New Roman" w:cs="Times New Roman"/>
          <w:sz w:val="28"/>
          <w:szCs w:val="28"/>
        </w:rPr>
        <w:t>и акта</w:t>
      </w:r>
      <w:r w:rsidRPr="000A6A70">
        <w:rPr>
          <w:rFonts w:ascii="Times New Roman" w:eastAsia="Calibri" w:hAnsi="Times New Roman" w:cs="Times New Roman"/>
          <w:sz w:val="28"/>
          <w:szCs w:val="28"/>
        </w:rPr>
        <w:t>м</w:t>
      </w:r>
      <w:r w:rsidR="00285A29" w:rsidRPr="000A6A70">
        <w:rPr>
          <w:rFonts w:ascii="Times New Roman" w:eastAsia="Calibri" w:hAnsi="Times New Roman" w:cs="Times New Roman"/>
          <w:sz w:val="28"/>
          <w:szCs w:val="28"/>
        </w:rPr>
        <w:t>и</w:t>
      </w:r>
      <w:r w:rsidRPr="000A6A70">
        <w:rPr>
          <w:rFonts w:ascii="Times New Roman" w:eastAsia="Calibri" w:hAnsi="Times New Roman" w:cs="Times New Roman"/>
          <w:sz w:val="28"/>
          <w:szCs w:val="28"/>
        </w:rPr>
        <w:t xml:space="preserve"> учреждения</w:t>
      </w:r>
      <w:r w:rsidR="00A71F45" w:rsidRPr="000A6A70">
        <w:rPr>
          <w:rFonts w:ascii="Times New Roman" w:eastAsia="Calibri" w:hAnsi="Times New Roman" w:cs="Times New Roman"/>
          <w:sz w:val="28"/>
          <w:szCs w:val="28"/>
        </w:rPr>
        <w:t>, Положением</w:t>
      </w:r>
      <w:r w:rsidRPr="000A6A70">
        <w:rPr>
          <w:rFonts w:ascii="Times New Roman" w:eastAsia="Calibri" w:hAnsi="Times New Roman" w:cs="Times New Roman"/>
          <w:sz w:val="28"/>
          <w:szCs w:val="28"/>
        </w:rPr>
        <w:t xml:space="preserve"> для работников </w:t>
      </w:r>
      <w:r w:rsidRPr="000A6A70">
        <w:rPr>
          <w:rFonts w:ascii="Times New Roman" w:eastAsia="Calibri" w:hAnsi="Times New Roman" w:cs="Times New Roman"/>
          <w:sz w:val="28"/>
          <w:szCs w:val="28"/>
        </w:rPr>
        <w:lastRenderedPageBreak/>
        <w:t>учреждения, рассматриваются созданной в учреждени</w:t>
      </w:r>
      <w:r w:rsidR="00EF2D7F" w:rsidRPr="000A6A70">
        <w:rPr>
          <w:rFonts w:ascii="Times New Roman" w:eastAsia="Calibri" w:hAnsi="Times New Roman" w:cs="Times New Roman"/>
          <w:sz w:val="28"/>
          <w:szCs w:val="28"/>
        </w:rPr>
        <w:t>и</w:t>
      </w:r>
      <w:r w:rsidRPr="000A6A70">
        <w:rPr>
          <w:rFonts w:ascii="Times New Roman" w:eastAsia="Calibri" w:hAnsi="Times New Roman" w:cs="Times New Roman"/>
          <w:sz w:val="28"/>
          <w:szCs w:val="28"/>
        </w:rPr>
        <w:t xml:space="preserve"> комиссией по вопросам оплаты труда работников учреждения (далее </w:t>
      </w:r>
      <w:r w:rsidR="00FF351A" w:rsidRPr="000A6A70">
        <w:rPr>
          <w:rFonts w:ascii="Times New Roman" w:eastAsia="Calibri" w:hAnsi="Times New Roman" w:cs="Times New Roman"/>
          <w:sz w:val="28"/>
          <w:szCs w:val="28"/>
        </w:rPr>
        <w:t xml:space="preserve">премиальная </w:t>
      </w:r>
      <w:r w:rsidRPr="000A6A70">
        <w:rPr>
          <w:rFonts w:ascii="Times New Roman" w:eastAsia="Calibri" w:hAnsi="Times New Roman" w:cs="Times New Roman"/>
          <w:sz w:val="28"/>
          <w:szCs w:val="28"/>
        </w:rPr>
        <w:t xml:space="preserve">комиссия учреждения). </w:t>
      </w:r>
    </w:p>
    <w:p w:rsidR="00FF351A" w:rsidRPr="000A6A70" w:rsidRDefault="00FF351A" w:rsidP="00FF351A">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Решение о создании премиальной комиссии учреждения, её персональный состав утверждаются приказом руководителя учреждения. </w:t>
      </w:r>
    </w:p>
    <w:p w:rsidR="00FF351A" w:rsidRPr="000A6A70" w:rsidRDefault="00FF351A" w:rsidP="00E03F2D">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Премиальная комиссия учреждения создается с целью обеспечения объективного и справедливого установления работникам учреждения стимулирующих выплат. Порядок формирования премиальной комиссии учреждения, функции, порядок проведения заседаний утверждаются положением о премиальной комиссии учреждения.</w:t>
      </w:r>
    </w:p>
    <w:p w:rsidR="00B174A4" w:rsidRPr="000A6A70" w:rsidRDefault="008E4274" w:rsidP="00E03F2D">
      <w:pPr>
        <w:spacing w:after="0" w:line="240" w:lineRule="auto"/>
        <w:ind w:firstLine="540"/>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w:t>
      </w:r>
      <w:r w:rsidR="008954E4" w:rsidRPr="000A6A70">
        <w:rPr>
          <w:rFonts w:ascii="Times New Roman" w:eastAsia="Calibri" w:hAnsi="Times New Roman" w:cs="Times New Roman"/>
          <w:sz w:val="28"/>
          <w:szCs w:val="28"/>
        </w:rPr>
        <w:t>9</w:t>
      </w: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Расчетный среднемесячный уровень заработной платы работников учреждения не должен превышать расчетный среднемесячный уровень оплаты труда государственных гражданских служащих и служащих министерства.</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Порядок определения расчетного среднемесячного уровня оплаты труда государственных гражданских служащих и служащих министерства и расчетного среднемесячного уровня заработной платы работников учреждения установлен в пункте 2-2 Положения о системе оплаты труда работников государственных (бюджетных, автономных и казенных) учреждений, созданных Новгородской областью, утвержденного постановлением Правительства Новгородской области от 12.03.2014 № 160 «О системе оплаты труда работников государственных учреждений Новгородской области.</w:t>
      </w:r>
    </w:p>
    <w:p w:rsidR="000A6A70" w:rsidRDefault="008E4274" w:rsidP="007B44D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A6A70">
        <w:rPr>
          <w:rFonts w:ascii="Times New Roman" w:eastAsia="Calibri" w:hAnsi="Times New Roman" w:cs="Times New Roman"/>
          <w:b/>
          <w:sz w:val="28"/>
          <w:szCs w:val="28"/>
        </w:rPr>
        <w:t>2.</w:t>
      </w:r>
      <w:r w:rsidRPr="000A6A70">
        <w:rPr>
          <w:rFonts w:ascii="Times New Roman" w:eastAsia="Calibri" w:hAnsi="Times New Roman" w:cs="Times New Roman"/>
          <w:b/>
          <w:sz w:val="28"/>
          <w:szCs w:val="28"/>
        </w:rPr>
        <w:tab/>
        <w:t>Оплата труда руководителя</w:t>
      </w:r>
      <w:r w:rsidR="007B44DD" w:rsidRPr="000A6A70">
        <w:rPr>
          <w:rFonts w:ascii="Times New Roman" w:eastAsia="Calibri" w:hAnsi="Times New Roman" w:cs="Times New Roman"/>
          <w:b/>
          <w:sz w:val="28"/>
          <w:szCs w:val="28"/>
        </w:rPr>
        <w:t xml:space="preserve"> </w:t>
      </w:r>
      <w:r w:rsidR="009D373B" w:rsidRPr="000A6A70">
        <w:rPr>
          <w:rFonts w:ascii="Times New Roman" w:eastAsia="Calibri" w:hAnsi="Times New Roman" w:cs="Times New Roman"/>
          <w:b/>
          <w:sz w:val="28"/>
          <w:szCs w:val="28"/>
        </w:rPr>
        <w:t>учреждения</w:t>
      </w:r>
      <w:r w:rsidRPr="000A6A70">
        <w:rPr>
          <w:rFonts w:ascii="Times New Roman" w:eastAsia="Calibri" w:hAnsi="Times New Roman" w:cs="Times New Roman"/>
          <w:b/>
          <w:sz w:val="28"/>
          <w:szCs w:val="28"/>
        </w:rPr>
        <w:t xml:space="preserve">, </w:t>
      </w:r>
    </w:p>
    <w:p w:rsidR="007B44DD" w:rsidRPr="000A6A70" w:rsidRDefault="008E4274" w:rsidP="007B44D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0A6A70">
        <w:rPr>
          <w:rFonts w:ascii="Times New Roman" w:eastAsia="Calibri" w:hAnsi="Times New Roman" w:cs="Times New Roman"/>
          <w:b/>
          <w:sz w:val="28"/>
          <w:szCs w:val="28"/>
        </w:rPr>
        <w:t xml:space="preserve">заместителя руководителя </w:t>
      </w:r>
      <w:r w:rsidR="009D373B" w:rsidRPr="000A6A70">
        <w:rPr>
          <w:rFonts w:ascii="Times New Roman" w:eastAsia="Calibri" w:hAnsi="Times New Roman" w:cs="Times New Roman"/>
          <w:b/>
          <w:sz w:val="28"/>
          <w:szCs w:val="28"/>
        </w:rPr>
        <w:t>учреждения</w:t>
      </w:r>
    </w:p>
    <w:p w:rsidR="008E4274" w:rsidRPr="000A6A70" w:rsidRDefault="008E4274" w:rsidP="00A71F4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2.1.</w:t>
      </w:r>
      <w:r w:rsidRPr="000A6A70">
        <w:rPr>
          <w:rFonts w:ascii="Times New Roman" w:eastAsia="Calibri" w:hAnsi="Times New Roman" w:cs="Times New Roman"/>
          <w:sz w:val="28"/>
          <w:szCs w:val="28"/>
        </w:rPr>
        <w:tab/>
        <w:t xml:space="preserve">Заработная плата руководителя </w:t>
      </w:r>
      <w:r w:rsidR="009D373B"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заместителя руководителя </w:t>
      </w:r>
      <w:r w:rsidR="009D373B"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состоит из:</w:t>
      </w:r>
    </w:p>
    <w:p w:rsidR="008E4274" w:rsidRPr="000A6A70" w:rsidRDefault="009D373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должностного оклада;</w:t>
      </w:r>
    </w:p>
    <w:p w:rsidR="008E4274" w:rsidRPr="000A6A70" w:rsidRDefault="009D373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выплат компенсационного характера;</w:t>
      </w:r>
    </w:p>
    <w:p w:rsidR="008E4274" w:rsidRPr="000A6A70" w:rsidRDefault="009D373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выплат стимулирующего характера.</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Условия осуществления выплат компенсационного и стимулирующего характера для руководител</w:t>
      </w:r>
      <w:r w:rsidR="000F615B" w:rsidRPr="000A6A70">
        <w:rPr>
          <w:rFonts w:ascii="Times New Roman" w:eastAsia="Calibri" w:hAnsi="Times New Roman" w:cs="Times New Roman"/>
          <w:sz w:val="28"/>
          <w:szCs w:val="28"/>
        </w:rPr>
        <w:t>я</w:t>
      </w:r>
      <w:r w:rsidRPr="000A6A70">
        <w:rPr>
          <w:rFonts w:ascii="Times New Roman" w:eastAsia="Calibri" w:hAnsi="Times New Roman" w:cs="Times New Roman"/>
          <w:sz w:val="28"/>
          <w:szCs w:val="28"/>
        </w:rPr>
        <w:t xml:space="preserve"> </w:t>
      </w:r>
      <w:r w:rsidR="000F615B"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w:t>
      </w:r>
      <w:r w:rsidR="000F615B" w:rsidRPr="000A6A70">
        <w:rPr>
          <w:rFonts w:ascii="Times New Roman" w:eastAsia="Calibri" w:hAnsi="Times New Roman" w:cs="Times New Roman"/>
          <w:sz w:val="28"/>
          <w:szCs w:val="28"/>
        </w:rPr>
        <w:t>его</w:t>
      </w:r>
      <w:r w:rsidRPr="000A6A70">
        <w:rPr>
          <w:rFonts w:ascii="Times New Roman" w:eastAsia="Calibri" w:hAnsi="Times New Roman" w:cs="Times New Roman"/>
          <w:sz w:val="28"/>
          <w:szCs w:val="28"/>
        </w:rPr>
        <w:t xml:space="preserve"> заместителей конкретизируются трудовым договором.</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Решение об установлении должностного оклада, выплат компенсационного и стимулирующего характера и их конкретных размеров принимается:</w:t>
      </w:r>
    </w:p>
    <w:p w:rsidR="008E4274" w:rsidRPr="000A6A70" w:rsidRDefault="000F615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 xml:space="preserve">в отношении руководителя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 руководителем </w:t>
      </w:r>
      <w:r w:rsidRPr="000A6A70">
        <w:rPr>
          <w:rFonts w:ascii="Times New Roman" w:eastAsia="Calibri" w:hAnsi="Times New Roman" w:cs="Times New Roman"/>
          <w:sz w:val="28"/>
          <w:szCs w:val="28"/>
        </w:rPr>
        <w:t>министерства</w:t>
      </w:r>
      <w:r w:rsidR="008E4274" w:rsidRPr="000A6A70">
        <w:rPr>
          <w:rFonts w:ascii="Times New Roman" w:eastAsia="Calibri" w:hAnsi="Times New Roman" w:cs="Times New Roman"/>
          <w:sz w:val="28"/>
          <w:szCs w:val="28"/>
        </w:rPr>
        <w:t xml:space="preserve"> на основании решения комиссии </w:t>
      </w:r>
      <w:r w:rsidRPr="000A6A70">
        <w:rPr>
          <w:rFonts w:ascii="Times New Roman" w:eastAsia="Calibri" w:hAnsi="Times New Roman" w:cs="Times New Roman"/>
          <w:sz w:val="28"/>
          <w:szCs w:val="28"/>
        </w:rPr>
        <w:t>министерства</w:t>
      </w:r>
      <w:r w:rsidR="008E4274" w:rsidRPr="000A6A70">
        <w:rPr>
          <w:rFonts w:ascii="Times New Roman" w:eastAsia="Calibri" w:hAnsi="Times New Roman" w:cs="Times New Roman"/>
          <w:sz w:val="28"/>
          <w:szCs w:val="28"/>
        </w:rPr>
        <w:t xml:space="preserve"> и оформляется приказом </w:t>
      </w:r>
      <w:r w:rsidRPr="000A6A70">
        <w:rPr>
          <w:rFonts w:ascii="Times New Roman" w:eastAsia="Calibri" w:hAnsi="Times New Roman" w:cs="Times New Roman"/>
          <w:sz w:val="28"/>
          <w:szCs w:val="28"/>
        </w:rPr>
        <w:t>министерств</w:t>
      </w:r>
      <w:r w:rsidR="008E4274" w:rsidRPr="000A6A70">
        <w:rPr>
          <w:rFonts w:ascii="Times New Roman" w:eastAsia="Calibri" w:hAnsi="Times New Roman" w:cs="Times New Roman"/>
          <w:sz w:val="28"/>
          <w:szCs w:val="28"/>
        </w:rPr>
        <w:t>а;</w:t>
      </w:r>
    </w:p>
    <w:p w:rsidR="008E4274" w:rsidRPr="000A6A70" w:rsidRDefault="000F615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 xml:space="preserve">в отношении заместителя руководителя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 руководителем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на основании решения </w:t>
      </w:r>
      <w:r w:rsidRPr="000A6A70">
        <w:rPr>
          <w:rFonts w:ascii="Times New Roman" w:eastAsia="Calibri" w:hAnsi="Times New Roman" w:cs="Times New Roman"/>
          <w:sz w:val="28"/>
          <w:szCs w:val="28"/>
        </w:rPr>
        <w:t xml:space="preserve">премиальной </w:t>
      </w:r>
      <w:r w:rsidR="008E4274" w:rsidRPr="000A6A70">
        <w:rPr>
          <w:rFonts w:ascii="Times New Roman" w:eastAsia="Calibri" w:hAnsi="Times New Roman" w:cs="Times New Roman"/>
          <w:sz w:val="28"/>
          <w:szCs w:val="28"/>
        </w:rPr>
        <w:t xml:space="preserve">комиссии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и оформляется приказом </w:t>
      </w:r>
      <w:r w:rsidR="00AF3F4E" w:rsidRPr="000A6A70">
        <w:rPr>
          <w:rFonts w:ascii="Times New Roman" w:eastAsia="Calibri" w:hAnsi="Times New Roman" w:cs="Times New Roman"/>
          <w:sz w:val="28"/>
          <w:szCs w:val="28"/>
        </w:rPr>
        <w:t>руководителя</w:t>
      </w:r>
      <w:r w:rsidRPr="000A6A70">
        <w:rPr>
          <w:rFonts w:ascii="Times New Roman" w:eastAsia="Calibri" w:hAnsi="Times New Roman" w:cs="Times New Roman"/>
          <w:sz w:val="28"/>
          <w:szCs w:val="28"/>
        </w:rPr>
        <w:t xml:space="preserve"> учреждения</w:t>
      </w:r>
      <w:r w:rsidR="008E4274" w:rsidRPr="000A6A70">
        <w:rPr>
          <w:rFonts w:ascii="Times New Roman" w:eastAsia="Calibri" w:hAnsi="Times New Roman" w:cs="Times New Roman"/>
          <w:sz w:val="28"/>
          <w:szCs w:val="28"/>
        </w:rPr>
        <w:t>.</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2.2.</w:t>
      </w:r>
      <w:r w:rsidRPr="000A6A70">
        <w:rPr>
          <w:rFonts w:ascii="Times New Roman" w:eastAsia="Calibri" w:hAnsi="Times New Roman" w:cs="Times New Roman"/>
          <w:sz w:val="28"/>
          <w:szCs w:val="28"/>
        </w:rPr>
        <w:tab/>
        <w:t>Должностной оклад:</w:t>
      </w:r>
    </w:p>
    <w:p w:rsidR="00B174A4" w:rsidRPr="000A6A70" w:rsidRDefault="008E427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2.2.1.</w:t>
      </w:r>
      <w:r w:rsidRPr="000A6A70">
        <w:rPr>
          <w:rFonts w:ascii="Times New Roman" w:eastAsia="Calibri" w:hAnsi="Times New Roman" w:cs="Times New Roman"/>
          <w:sz w:val="28"/>
          <w:szCs w:val="28"/>
        </w:rPr>
        <w:tab/>
      </w:r>
      <w:r w:rsidR="00B174A4" w:rsidRPr="000A6A70">
        <w:rPr>
          <w:rFonts w:ascii="Times New Roman" w:eastAsia="Calibri" w:hAnsi="Times New Roman" w:cs="Times New Roman"/>
          <w:sz w:val="28"/>
          <w:szCs w:val="28"/>
        </w:rPr>
        <w:t xml:space="preserve">Должностной оклад руководителя </w:t>
      </w:r>
      <w:r w:rsidR="00E03F2D" w:rsidRPr="000A6A70">
        <w:rPr>
          <w:rFonts w:ascii="Times New Roman" w:eastAsia="Calibri" w:hAnsi="Times New Roman" w:cs="Times New Roman"/>
          <w:sz w:val="28"/>
          <w:szCs w:val="28"/>
        </w:rPr>
        <w:t>учреждения</w:t>
      </w:r>
      <w:r w:rsidR="00B174A4" w:rsidRPr="000A6A70">
        <w:rPr>
          <w:rFonts w:ascii="Times New Roman" w:eastAsia="Calibri" w:hAnsi="Times New Roman" w:cs="Times New Roman"/>
          <w:sz w:val="28"/>
          <w:szCs w:val="28"/>
        </w:rPr>
        <w:t xml:space="preserve"> определяется трудовым договором на основании решения комиссии министерства в зависимости от сложности труда с учетом объема управления, особенностей</w:t>
      </w:r>
      <w:r w:rsidR="00B174A4" w:rsidRPr="000A6A70">
        <w:rPr>
          <w:rFonts w:ascii="Times New Roman" w:eastAsia="Calibri" w:hAnsi="Times New Roman" w:cs="Times New Roman"/>
          <w:sz w:val="28"/>
          <w:szCs w:val="28"/>
        </w:rPr>
        <w:br/>
        <w:t xml:space="preserve">деятельности, специфики работы и значимости </w:t>
      </w:r>
      <w:r w:rsidR="00E03F2D" w:rsidRPr="000A6A70">
        <w:rPr>
          <w:rFonts w:ascii="Times New Roman" w:eastAsia="Calibri" w:hAnsi="Times New Roman" w:cs="Times New Roman"/>
          <w:sz w:val="28"/>
          <w:szCs w:val="28"/>
        </w:rPr>
        <w:t>учреждения</w:t>
      </w:r>
      <w:r w:rsidR="00B174A4" w:rsidRPr="000A6A70">
        <w:rPr>
          <w:rFonts w:ascii="Times New Roman" w:eastAsia="Calibri" w:hAnsi="Times New Roman" w:cs="Times New Roman"/>
          <w:sz w:val="28"/>
          <w:szCs w:val="28"/>
        </w:rPr>
        <w:t>.</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2.2.1.1. Должностной оклад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(за исключением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в</w:t>
      </w:r>
      <w:r w:rsidR="0024209D" w:rsidRPr="000A6A70">
        <w:rPr>
          <w:rFonts w:ascii="Times New Roman" w:eastAsia="Calibri" w:hAnsi="Times New Roman" w:cs="Times New Roman"/>
          <w:sz w:val="28"/>
          <w:szCs w:val="28"/>
        </w:rPr>
        <w:t xml:space="preserve">новь созданной в текущем году) </w:t>
      </w:r>
      <w:r w:rsidRPr="000A6A70">
        <w:rPr>
          <w:rFonts w:ascii="Times New Roman" w:eastAsia="Calibri" w:hAnsi="Times New Roman" w:cs="Times New Roman"/>
          <w:sz w:val="28"/>
          <w:szCs w:val="28"/>
        </w:rPr>
        <w:t>определяется по следующей формуле:</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lastRenderedPageBreak/>
        <w:t>До = (</w:t>
      </w:r>
      <w:proofErr w:type="spellStart"/>
      <w:r w:rsidRPr="000A6A70">
        <w:rPr>
          <w:rFonts w:ascii="Times New Roman" w:eastAsia="Calibri" w:hAnsi="Times New Roman" w:cs="Times New Roman"/>
          <w:sz w:val="28"/>
          <w:szCs w:val="28"/>
        </w:rPr>
        <w:t>Бо</w:t>
      </w:r>
      <w:proofErr w:type="spellEnd"/>
      <w:r w:rsidRPr="000A6A70">
        <w:rPr>
          <w:rFonts w:ascii="Times New Roman" w:eastAsia="Calibri" w:hAnsi="Times New Roman" w:cs="Times New Roman"/>
          <w:sz w:val="28"/>
          <w:szCs w:val="28"/>
        </w:rPr>
        <w:t xml:space="preserve"> + </w:t>
      </w:r>
      <w:proofErr w:type="spellStart"/>
      <w:r w:rsidRPr="000A6A70">
        <w:rPr>
          <w:rFonts w:ascii="Times New Roman" w:eastAsia="Calibri" w:hAnsi="Times New Roman" w:cs="Times New Roman"/>
          <w:sz w:val="28"/>
          <w:szCs w:val="28"/>
        </w:rPr>
        <w:t>Бо</w:t>
      </w:r>
      <w:proofErr w:type="spellEnd"/>
      <w:r w:rsidRPr="000A6A70">
        <w:rPr>
          <w:rFonts w:ascii="Times New Roman" w:eastAsia="Calibri" w:hAnsi="Times New Roman" w:cs="Times New Roman"/>
          <w:sz w:val="28"/>
          <w:szCs w:val="28"/>
        </w:rPr>
        <w:t xml:space="preserve"> х Кп1 + </w:t>
      </w:r>
      <w:proofErr w:type="spellStart"/>
      <w:r w:rsidRPr="000A6A70">
        <w:rPr>
          <w:rFonts w:ascii="Times New Roman" w:eastAsia="Calibri" w:hAnsi="Times New Roman" w:cs="Times New Roman"/>
          <w:sz w:val="28"/>
          <w:szCs w:val="28"/>
        </w:rPr>
        <w:t>Бо</w:t>
      </w:r>
      <w:proofErr w:type="spellEnd"/>
      <w:r w:rsidRPr="000A6A70">
        <w:rPr>
          <w:rFonts w:ascii="Times New Roman" w:eastAsia="Calibri" w:hAnsi="Times New Roman" w:cs="Times New Roman"/>
          <w:sz w:val="28"/>
          <w:szCs w:val="28"/>
        </w:rPr>
        <w:t xml:space="preserve"> х Кп2+ </w:t>
      </w:r>
      <w:proofErr w:type="spellStart"/>
      <w:r w:rsidRPr="000A6A70">
        <w:rPr>
          <w:rFonts w:ascii="Times New Roman" w:eastAsia="Calibri" w:hAnsi="Times New Roman" w:cs="Times New Roman"/>
          <w:sz w:val="28"/>
          <w:szCs w:val="28"/>
        </w:rPr>
        <w:t>Бо</w:t>
      </w:r>
      <w:proofErr w:type="spellEnd"/>
      <w:r w:rsidRPr="000A6A70">
        <w:rPr>
          <w:rFonts w:ascii="Times New Roman" w:eastAsia="Calibri" w:hAnsi="Times New Roman" w:cs="Times New Roman"/>
          <w:sz w:val="28"/>
          <w:szCs w:val="28"/>
        </w:rPr>
        <w:t xml:space="preserve"> х Кср1 +</w:t>
      </w:r>
      <w:proofErr w:type="spellStart"/>
      <w:r w:rsidRPr="000A6A70">
        <w:rPr>
          <w:rFonts w:ascii="Times New Roman" w:eastAsia="Calibri" w:hAnsi="Times New Roman" w:cs="Times New Roman"/>
          <w:sz w:val="28"/>
          <w:szCs w:val="28"/>
        </w:rPr>
        <w:t>Бо</w:t>
      </w:r>
      <w:proofErr w:type="spellEnd"/>
      <w:r w:rsidRPr="000A6A70">
        <w:rPr>
          <w:rFonts w:ascii="Times New Roman" w:eastAsia="Calibri" w:hAnsi="Times New Roman" w:cs="Times New Roman"/>
          <w:sz w:val="28"/>
          <w:szCs w:val="28"/>
        </w:rPr>
        <w:t xml:space="preserve"> х Кср2) х</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proofErr w:type="spellStart"/>
      <w:r w:rsidRPr="000A6A70">
        <w:rPr>
          <w:rFonts w:ascii="Times New Roman" w:eastAsia="Calibri" w:hAnsi="Times New Roman" w:cs="Times New Roman"/>
          <w:sz w:val="28"/>
          <w:szCs w:val="28"/>
        </w:rPr>
        <w:t>Кind</w:t>
      </w:r>
      <w:proofErr w:type="spellEnd"/>
      <w:r w:rsidRPr="000A6A70">
        <w:rPr>
          <w:rFonts w:ascii="Times New Roman" w:eastAsia="Calibri" w:hAnsi="Times New Roman" w:cs="Times New Roman"/>
          <w:sz w:val="28"/>
          <w:szCs w:val="28"/>
        </w:rPr>
        <w:t>, где:</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До –</w:t>
      </w:r>
      <w:r w:rsidRPr="000A6A70">
        <w:rPr>
          <w:rFonts w:ascii="Times New Roman" w:eastAsia="Calibri" w:hAnsi="Times New Roman" w:cs="Times New Roman"/>
          <w:sz w:val="28"/>
          <w:szCs w:val="28"/>
        </w:rPr>
        <w:tab/>
        <w:t xml:space="preserve">должностной оклад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0A6A70">
        <w:rPr>
          <w:rFonts w:ascii="Times New Roman" w:eastAsia="Calibri" w:hAnsi="Times New Roman" w:cs="Times New Roman"/>
          <w:sz w:val="28"/>
          <w:szCs w:val="28"/>
        </w:rPr>
        <w:t>Бо</w:t>
      </w:r>
      <w:proofErr w:type="spellEnd"/>
      <w:r w:rsidRPr="000A6A70">
        <w:rPr>
          <w:rFonts w:ascii="Times New Roman" w:eastAsia="Calibri" w:hAnsi="Times New Roman" w:cs="Times New Roman"/>
          <w:sz w:val="28"/>
          <w:szCs w:val="28"/>
        </w:rPr>
        <w:t xml:space="preserve"> –</w:t>
      </w:r>
      <w:r w:rsidRPr="000A6A70">
        <w:rPr>
          <w:rFonts w:ascii="Times New Roman" w:eastAsia="Calibri" w:hAnsi="Times New Roman" w:cs="Times New Roman"/>
          <w:sz w:val="28"/>
          <w:szCs w:val="28"/>
        </w:rPr>
        <w:tab/>
        <w:t xml:space="preserve">базовый оклад, применяемый для определения должностного оклада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устанавливается в фиксированном размере и составляет 13017 рублей;</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Кп1 –</w:t>
      </w:r>
      <w:r w:rsidRPr="000A6A70">
        <w:rPr>
          <w:rFonts w:ascii="Times New Roman" w:eastAsia="Calibri" w:hAnsi="Times New Roman" w:cs="Times New Roman"/>
          <w:sz w:val="28"/>
          <w:szCs w:val="28"/>
        </w:rPr>
        <w:tab/>
        <w:t xml:space="preserve">коэффициент, характеризующий объем управления </w:t>
      </w:r>
      <w:r w:rsidR="00E03F2D" w:rsidRPr="000A6A70">
        <w:rPr>
          <w:rFonts w:ascii="Times New Roman" w:eastAsia="Calibri" w:hAnsi="Times New Roman" w:cs="Times New Roman"/>
          <w:sz w:val="28"/>
          <w:szCs w:val="28"/>
        </w:rPr>
        <w:t>учреждением</w:t>
      </w:r>
      <w:r w:rsidRPr="000A6A70">
        <w:rPr>
          <w:rFonts w:ascii="Times New Roman" w:eastAsia="Calibri" w:hAnsi="Times New Roman" w:cs="Times New Roman"/>
          <w:sz w:val="28"/>
          <w:szCs w:val="28"/>
        </w:rPr>
        <w:t>;</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Кп2 –</w:t>
      </w:r>
      <w:r w:rsidRPr="000A6A70">
        <w:rPr>
          <w:rFonts w:ascii="Times New Roman" w:eastAsia="Calibri" w:hAnsi="Times New Roman" w:cs="Times New Roman"/>
          <w:sz w:val="28"/>
          <w:szCs w:val="28"/>
        </w:rPr>
        <w:tab/>
        <w:t xml:space="preserve">коэффициент, характеризующий особенности деятельности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Кср1, Кср2 – </w:t>
      </w:r>
      <w:r w:rsidRPr="000A6A70">
        <w:rPr>
          <w:rFonts w:ascii="Times New Roman" w:eastAsia="Calibri" w:hAnsi="Times New Roman" w:cs="Times New Roman"/>
          <w:sz w:val="28"/>
          <w:szCs w:val="28"/>
        </w:rPr>
        <w:tab/>
        <w:t xml:space="preserve">коэффициенты специфики работы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и значимости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0A6A70">
        <w:rPr>
          <w:rFonts w:ascii="Times New Roman" w:eastAsia="Calibri" w:hAnsi="Times New Roman" w:cs="Times New Roman"/>
          <w:sz w:val="28"/>
          <w:szCs w:val="28"/>
        </w:rPr>
        <w:t>Кind</w:t>
      </w:r>
      <w:proofErr w:type="spellEnd"/>
      <w:r w:rsidRPr="000A6A70">
        <w:rPr>
          <w:rFonts w:ascii="Times New Roman" w:eastAsia="Calibri" w:hAnsi="Times New Roman" w:cs="Times New Roman"/>
          <w:sz w:val="28"/>
          <w:szCs w:val="28"/>
        </w:rPr>
        <w:t xml:space="preserve"> –</w:t>
      </w:r>
      <w:r w:rsidRPr="000A6A70">
        <w:rPr>
          <w:rFonts w:ascii="Times New Roman" w:eastAsia="Calibri" w:hAnsi="Times New Roman" w:cs="Times New Roman"/>
          <w:sz w:val="28"/>
          <w:szCs w:val="28"/>
        </w:rPr>
        <w:tab/>
        <w:t>коэффициент индексации определяется в размерах и в сроки, установленные в соответствии с трудовым законодательством.</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2.2.1.2. Коэффициент, характеризующий объем управления </w:t>
      </w:r>
      <w:r w:rsidR="00E03F2D" w:rsidRPr="000A6A70">
        <w:rPr>
          <w:rFonts w:ascii="Times New Roman" w:eastAsia="Calibri" w:hAnsi="Times New Roman" w:cs="Times New Roman"/>
          <w:sz w:val="28"/>
          <w:szCs w:val="28"/>
        </w:rPr>
        <w:t>учреждением</w:t>
      </w:r>
      <w:r w:rsidRPr="000A6A70">
        <w:rPr>
          <w:rFonts w:ascii="Times New Roman" w:eastAsia="Calibri" w:hAnsi="Times New Roman" w:cs="Times New Roman"/>
          <w:sz w:val="28"/>
          <w:szCs w:val="28"/>
        </w:rPr>
        <w:t xml:space="preserve">, ежегодно, пересматривается комиссией министерства не позднее 25 января текущего года. Принятое решение о пересмотре коэффициента, характеризующего объем управления </w:t>
      </w:r>
      <w:r w:rsidR="00E03F2D" w:rsidRPr="000A6A70">
        <w:rPr>
          <w:rFonts w:ascii="Times New Roman" w:eastAsia="Calibri" w:hAnsi="Times New Roman" w:cs="Times New Roman"/>
          <w:sz w:val="28"/>
          <w:szCs w:val="28"/>
        </w:rPr>
        <w:t>учреждением</w:t>
      </w:r>
      <w:r w:rsidRPr="000A6A70">
        <w:rPr>
          <w:rFonts w:ascii="Times New Roman" w:eastAsia="Calibri" w:hAnsi="Times New Roman" w:cs="Times New Roman"/>
          <w:sz w:val="28"/>
          <w:szCs w:val="28"/>
        </w:rPr>
        <w:t>, оформляе</w:t>
      </w:r>
      <w:r w:rsidR="00861DAF">
        <w:rPr>
          <w:rFonts w:ascii="Times New Roman" w:eastAsia="Calibri" w:hAnsi="Times New Roman" w:cs="Times New Roman"/>
          <w:sz w:val="28"/>
          <w:szCs w:val="28"/>
        </w:rPr>
        <w:t xml:space="preserve">тся приказом министерства до 1 </w:t>
      </w:r>
      <w:r w:rsidRPr="000A6A70">
        <w:rPr>
          <w:rFonts w:ascii="Times New Roman" w:eastAsia="Calibri" w:hAnsi="Times New Roman" w:cs="Times New Roman"/>
          <w:sz w:val="28"/>
          <w:szCs w:val="28"/>
        </w:rPr>
        <w:t xml:space="preserve">февраля текущего года. </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Показатели, характеризующие объем управления </w:t>
      </w:r>
      <w:r w:rsidR="00E03F2D" w:rsidRPr="000A6A70">
        <w:rPr>
          <w:rFonts w:ascii="Times New Roman" w:eastAsia="Calibri" w:hAnsi="Times New Roman" w:cs="Times New Roman"/>
          <w:sz w:val="28"/>
          <w:szCs w:val="28"/>
        </w:rPr>
        <w:t>учреждением</w:t>
      </w:r>
      <w:r w:rsidRPr="000A6A70">
        <w:rPr>
          <w:rFonts w:ascii="Times New Roman" w:eastAsia="Calibri" w:hAnsi="Times New Roman" w:cs="Times New Roman"/>
          <w:sz w:val="28"/>
          <w:szCs w:val="28"/>
        </w:rPr>
        <w:t xml:space="preserve">, устанавливаются в зависимости от среднесписочной численности обучающихся в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численности обслуживаемого населения, особенности деятельности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Среднесписочная численность обучающихся определяется по данным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с учетом данных статистики за календарный год, предшествующий году установления должностного оклада</w:t>
      </w:r>
      <w:r w:rsidR="00861DAF">
        <w:rPr>
          <w:rFonts w:ascii="Times New Roman" w:eastAsia="Calibri" w:hAnsi="Times New Roman" w:cs="Times New Roman"/>
          <w:sz w:val="28"/>
          <w:szCs w:val="28"/>
        </w:rPr>
        <w:t xml:space="preserve"> руководителя. Среднесписочная </w:t>
      </w:r>
      <w:r w:rsidRPr="000A6A70">
        <w:rPr>
          <w:rFonts w:ascii="Times New Roman" w:eastAsia="Calibri" w:hAnsi="Times New Roman" w:cs="Times New Roman"/>
          <w:sz w:val="28"/>
          <w:szCs w:val="28"/>
        </w:rPr>
        <w:t>численность обучающихся за календарный год определяется суммированием численности обучающихся на каждое первое число месяца и делением полученной суммы на 12.</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Число обслуживаемого населения определяется по состоянию на начало года по данным территориального органа Федеральной службы государственной статистики по Новгородской области. </w:t>
      </w:r>
    </w:p>
    <w:p w:rsidR="00B174A4"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Коэффициенты, характеризующие объем управления </w:t>
      </w:r>
      <w:r w:rsidR="00E03F2D" w:rsidRPr="000A6A70">
        <w:rPr>
          <w:rFonts w:ascii="Times New Roman" w:eastAsia="Calibri" w:hAnsi="Times New Roman" w:cs="Times New Roman"/>
          <w:sz w:val="28"/>
          <w:szCs w:val="28"/>
        </w:rPr>
        <w:t>учреждени</w:t>
      </w:r>
      <w:r w:rsidR="00B36903" w:rsidRPr="000A6A70">
        <w:rPr>
          <w:rFonts w:ascii="Times New Roman" w:eastAsia="Calibri" w:hAnsi="Times New Roman" w:cs="Times New Roman"/>
          <w:sz w:val="28"/>
          <w:szCs w:val="28"/>
        </w:rPr>
        <w:t>ем</w:t>
      </w:r>
      <w:r w:rsidRPr="000A6A70">
        <w:rPr>
          <w:rFonts w:ascii="Times New Roman" w:eastAsia="Calibri" w:hAnsi="Times New Roman" w:cs="Times New Roman"/>
          <w:sz w:val="28"/>
          <w:szCs w:val="28"/>
        </w:rPr>
        <w:t>:</w:t>
      </w:r>
    </w:p>
    <w:p w:rsidR="0012478C" w:rsidRPr="000A6A70" w:rsidRDefault="0012478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26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9"/>
        <w:gridCol w:w="4678"/>
        <w:gridCol w:w="3118"/>
        <w:gridCol w:w="1843"/>
      </w:tblGrid>
      <w:tr w:rsidR="00B174A4" w:rsidRPr="000A6A70" w:rsidTr="00B36903">
        <w:trPr>
          <w:tblCellSpacing w:w="5" w:type="nil"/>
        </w:trPr>
        <w:tc>
          <w:tcPr>
            <w:tcW w:w="629" w:type="dxa"/>
          </w:tcPr>
          <w:p w:rsidR="00B174A4" w:rsidRPr="000A6A70"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w:t>
            </w:r>
            <w:r w:rsidR="00B36903" w:rsidRPr="000A6A70">
              <w:rPr>
                <w:rFonts w:ascii="Times New Roman" w:eastAsia="Calibri" w:hAnsi="Times New Roman" w:cs="Times New Roman"/>
                <w:sz w:val="28"/>
                <w:szCs w:val="28"/>
              </w:rPr>
              <w:t xml:space="preserve"> </w:t>
            </w:r>
            <w:r w:rsidRPr="000A6A70">
              <w:rPr>
                <w:rFonts w:ascii="Times New Roman" w:eastAsia="Calibri" w:hAnsi="Times New Roman" w:cs="Times New Roman"/>
                <w:sz w:val="28"/>
                <w:szCs w:val="28"/>
              </w:rPr>
              <w:t>п/п</w:t>
            </w:r>
          </w:p>
        </w:tc>
        <w:tc>
          <w:tcPr>
            <w:tcW w:w="4678" w:type="dxa"/>
          </w:tcPr>
          <w:p w:rsidR="00B174A4" w:rsidRPr="000A6A70"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Показатели по типам (видам) </w:t>
            </w:r>
            <w:r w:rsidR="00E03F2D" w:rsidRPr="000A6A70">
              <w:rPr>
                <w:rFonts w:ascii="Times New Roman" w:eastAsia="Calibri" w:hAnsi="Times New Roman" w:cs="Times New Roman"/>
                <w:sz w:val="28"/>
                <w:szCs w:val="28"/>
              </w:rPr>
              <w:t>учреждений</w:t>
            </w:r>
          </w:p>
        </w:tc>
        <w:tc>
          <w:tcPr>
            <w:tcW w:w="3118" w:type="dxa"/>
          </w:tcPr>
          <w:p w:rsidR="00B174A4" w:rsidRPr="000A6A70"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Условия (человек)</w:t>
            </w:r>
          </w:p>
        </w:tc>
        <w:tc>
          <w:tcPr>
            <w:tcW w:w="1843" w:type="dxa"/>
          </w:tcPr>
          <w:p w:rsidR="00B174A4" w:rsidRPr="000A6A70"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Коэффициент (Кп1)</w:t>
            </w:r>
          </w:p>
        </w:tc>
      </w:tr>
      <w:tr w:rsidR="00B174A4" w:rsidRPr="000A6A70" w:rsidTr="00B36903">
        <w:trPr>
          <w:tblCellSpacing w:w="5" w:type="nil"/>
        </w:trPr>
        <w:tc>
          <w:tcPr>
            <w:tcW w:w="629" w:type="dxa"/>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w:t>
            </w:r>
          </w:p>
        </w:tc>
        <w:tc>
          <w:tcPr>
            <w:tcW w:w="4678" w:type="dxa"/>
          </w:tcPr>
          <w:p w:rsidR="00B174A4" w:rsidRPr="000A6A70"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2</w:t>
            </w:r>
          </w:p>
        </w:tc>
        <w:tc>
          <w:tcPr>
            <w:tcW w:w="3118" w:type="dxa"/>
          </w:tcPr>
          <w:p w:rsidR="00B174A4" w:rsidRPr="000A6A70"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3</w:t>
            </w:r>
          </w:p>
        </w:tc>
        <w:tc>
          <w:tcPr>
            <w:tcW w:w="1843" w:type="dxa"/>
          </w:tcPr>
          <w:p w:rsidR="00B174A4" w:rsidRPr="000A6A70" w:rsidRDefault="00B174A4" w:rsidP="00B3690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4</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w:t>
            </w:r>
          </w:p>
        </w:tc>
        <w:tc>
          <w:tcPr>
            <w:tcW w:w="4678"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Обучающиеся: </w:t>
            </w:r>
          </w:p>
          <w:p w:rsidR="00B174A4" w:rsidRPr="000A6A70" w:rsidRDefault="00B36903"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 xml:space="preserve">общеобразовательных </w:t>
            </w:r>
            <w:r w:rsidR="00E03F2D" w:rsidRPr="000A6A70">
              <w:rPr>
                <w:rFonts w:ascii="Times New Roman" w:eastAsia="Calibri" w:hAnsi="Times New Roman" w:cs="Times New Roman"/>
                <w:sz w:val="28"/>
                <w:szCs w:val="28"/>
              </w:rPr>
              <w:t>учреждений</w:t>
            </w:r>
            <w:r w:rsidR="00B174A4" w:rsidRPr="000A6A70">
              <w:rPr>
                <w:rFonts w:ascii="Times New Roman" w:eastAsia="Calibri" w:hAnsi="Times New Roman" w:cs="Times New Roman"/>
                <w:sz w:val="28"/>
                <w:szCs w:val="28"/>
              </w:rPr>
              <w:t xml:space="preserve"> для обучающихся с ограниченными возможностями здоровья;</w:t>
            </w:r>
          </w:p>
          <w:p w:rsidR="00B174A4" w:rsidRPr="000A6A70" w:rsidRDefault="00B36903"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 xml:space="preserve">профессиональных образовательных </w:t>
            </w:r>
            <w:r w:rsidR="00E03F2D" w:rsidRPr="000A6A70">
              <w:rPr>
                <w:rFonts w:ascii="Times New Roman" w:eastAsia="Calibri" w:hAnsi="Times New Roman" w:cs="Times New Roman"/>
                <w:sz w:val="28"/>
                <w:szCs w:val="28"/>
              </w:rPr>
              <w:t>учреждений</w:t>
            </w: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до 150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от 150 до 300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от 300 до 450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0,3</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от 450 до 600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0,4</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от 600 до 750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0,5</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от 750 до 900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0,6</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свыше 900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0,8</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4"/>
          <w:tblCellSpacing w:w="5" w:type="nil"/>
        </w:trPr>
        <w:tc>
          <w:tcPr>
            <w:tcW w:w="629"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Обучающиеся в центрах психолого-педагогической, медицинской и социальной помощи</w:t>
            </w: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за каждые 10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0,05</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blCellSpacing w:w="5" w:type="nil"/>
        </w:trPr>
        <w:tc>
          <w:tcPr>
            <w:tcW w:w="629" w:type="dxa"/>
            <w:vMerge w:val="restart"/>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3.</w:t>
            </w:r>
          </w:p>
        </w:tc>
        <w:tc>
          <w:tcPr>
            <w:tcW w:w="4678" w:type="dxa"/>
            <w:vMerge w:val="restart"/>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Воспитанники </w:t>
            </w:r>
            <w:r w:rsidR="00E03F2D" w:rsidRPr="000A6A70">
              <w:rPr>
                <w:rFonts w:ascii="Times New Roman" w:eastAsia="Calibri" w:hAnsi="Times New Roman" w:cs="Times New Roman"/>
                <w:sz w:val="28"/>
                <w:szCs w:val="28"/>
              </w:rPr>
              <w:t>учреждений</w:t>
            </w:r>
            <w:r w:rsidRPr="000A6A70">
              <w:rPr>
                <w:rFonts w:ascii="Times New Roman" w:eastAsia="Calibri" w:hAnsi="Times New Roman" w:cs="Times New Roman"/>
                <w:sz w:val="28"/>
                <w:szCs w:val="28"/>
              </w:rPr>
              <w:t xml:space="preserve"> для </w:t>
            </w:r>
            <w:r w:rsidRPr="000A6A70">
              <w:rPr>
                <w:rFonts w:ascii="Times New Roman" w:eastAsia="Calibri" w:hAnsi="Times New Roman" w:cs="Times New Roman"/>
                <w:sz w:val="28"/>
                <w:szCs w:val="28"/>
              </w:rPr>
              <w:lastRenderedPageBreak/>
              <w:t>детей-сирот и детей, оставшихся без попечения родителей</w:t>
            </w: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lastRenderedPageBreak/>
              <w:t xml:space="preserve">до 50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blCellSpacing w:w="5" w:type="nil"/>
        </w:trPr>
        <w:tc>
          <w:tcPr>
            <w:tcW w:w="629" w:type="dxa"/>
            <w:vMerge/>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от 50 до 100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629" w:type="dxa"/>
            <w:vMerge/>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свыше 100 </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blCellSpacing w:w="5" w:type="nil"/>
        </w:trPr>
        <w:tc>
          <w:tcPr>
            <w:tcW w:w="629"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4.</w:t>
            </w:r>
          </w:p>
        </w:tc>
        <w:tc>
          <w:tcPr>
            <w:tcW w:w="4678"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Население в возрасте до 18 лет, проживающее на территории, обслуживаемой центром психолого-педагогической, медицинской и социальной помощи</w:t>
            </w:r>
          </w:p>
        </w:tc>
        <w:tc>
          <w:tcPr>
            <w:tcW w:w="3118"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до 15000</w:t>
            </w:r>
          </w:p>
        </w:tc>
        <w:tc>
          <w:tcPr>
            <w:tcW w:w="1843"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blCellSpacing w:w="5" w:type="nil"/>
        </w:trPr>
        <w:tc>
          <w:tcPr>
            <w:tcW w:w="629" w:type="dxa"/>
            <w:vMerge/>
            <w:tcBorders>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15000 до 30000</w:t>
            </w:r>
          </w:p>
        </w:tc>
        <w:tc>
          <w:tcPr>
            <w:tcW w:w="1843"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blCellSpacing w:w="5" w:type="nil"/>
        </w:trPr>
        <w:tc>
          <w:tcPr>
            <w:tcW w:w="629" w:type="dxa"/>
            <w:vMerge/>
            <w:tcBorders>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от 30000 до 45000 </w:t>
            </w:r>
          </w:p>
        </w:tc>
        <w:tc>
          <w:tcPr>
            <w:tcW w:w="1843"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0,3</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blCellSpacing w:w="5" w:type="nil"/>
        </w:trPr>
        <w:tc>
          <w:tcPr>
            <w:tcW w:w="629" w:type="dxa"/>
            <w:vMerge/>
            <w:tcBorders>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от 45000 и выше </w:t>
            </w:r>
          </w:p>
        </w:tc>
        <w:tc>
          <w:tcPr>
            <w:tcW w:w="1843"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0,4</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Государственное областное автономное учреждение дополнительного профессионального  образования «Региональный институт профессионального развития»</w:t>
            </w: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1,5</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6.</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Государственное областное автономное учреждение дополнительного профессионального образования «Центр непрерывного повышения профессионального мастерства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0,8</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7.</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Государственное областное автономное учреждение «Центр оценки профессионального мастерства и квалификации педагогов»</w:t>
            </w: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0,8</w:t>
            </w:r>
          </w:p>
        </w:tc>
      </w:tr>
      <w:tr w:rsidR="00F74396"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val="restart"/>
            <w:tcBorders>
              <w:top w:val="single" w:sz="4" w:space="0" w:color="auto"/>
              <w:left w:val="single" w:sz="4" w:space="0" w:color="auto"/>
              <w:right w:val="single" w:sz="4" w:space="0" w:color="auto"/>
            </w:tcBorders>
          </w:tcPr>
          <w:p w:rsidR="00F74396" w:rsidRPr="000A6A70" w:rsidRDefault="00F74396"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8.</w:t>
            </w:r>
          </w:p>
        </w:tc>
        <w:tc>
          <w:tcPr>
            <w:tcW w:w="4678" w:type="dxa"/>
            <w:vMerge w:val="restart"/>
            <w:tcBorders>
              <w:top w:val="single" w:sz="4" w:space="0" w:color="auto"/>
              <w:left w:val="single" w:sz="4" w:space="0" w:color="auto"/>
              <w:right w:val="single" w:sz="4" w:space="0" w:color="auto"/>
            </w:tcBorders>
          </w:tcPr>
          <w:p w:rsidR="00F74396" w:rsidRPr="000A6A70" w:rsidRDefault="00F74396"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Обучающиеся в учреждениях дополнительного образования детей</w:t>
            </w:r>
          </w:p>
        </w:tc>
        <w:tc>
          <w:tcPr>
            <w:tcW w:w="3118" w:type="dxa"/>
            <w:tcBorders>
              <w:top w:val="single" w:sz="4" w:space="0" w:color="auto"/>
              <w:left w:val="single" w:sz="4" w:space="0" w:color="auto"/>
              <w:bottom w:val="single" w:sz="4" w:space="0" w:color="auto"/>
              <w:right w:val="single" w:sz="4" w:space="0" w:color="auto"/>
            </w:tcBorders>
          </w:tcPr>
          <w:p w:rsidR="00F74396" w:rsidRPr="000A6A70"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до 500</w:t>
            </w:r>
          </w:p>
        </w:tc>
        <w:tc>
          <w:tcPr>
            <w:tcW w:w="1843" w:type="dxa"/>
            <w:tcBorders>
              <w:top w:val="single" w:sz="4" w:space="0" w:color="auto"/>
              <w:left w:val="single" w:sz="4" w:space="0" w:color="auto"/>
              <w:bottom w:val="single" w:sz="4" w:space="0" w:color="auto"/>
              <w:right w:val="single" w:sz="4" w:space="0" w:color="auto"/>
            </w:tcBorders>
          </w:tcPr>
          <w:p w:rsidR="00F74396" w:rsidRPr="000A6A70"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0,6</w:t>
            </w:r>
          </w:p>
        </w:tc>
      </w:tr>
      <w:tr w:rsidR="00F74396"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right w:val="single" w:sz="4" w:space="0" w:color="auto"/>
            </w:tcBorders>
          </w:tcPr>
          <w:p w:rsidR="00F74396" w:rsidRPr="000A6A70" w:rsidRDefault="00F74396"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F74396" w:rsidRPr="000A6A70"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74396" w:rsidRPr="000A6A70"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500 до 650</w:t>
            </w:r>
          </w:p>
        </w:tc>
        <w:tc>
          <w:tcPr>
            <w:tcW w:w="1843" w:type="dxa"/>
            <w:tcBorders>
              <w:top w:val="single" w:sz="4" w:space="0" w:color="auto"/>
              <w:left w:val="single" w:sz="4" w:space="0" w:color="auto"/>
              <w:bottom w:val="single" w:sz="4" w:space="0" w:color="auto"/>
              <w:right w:val="single" w:sz="4" w:space="0" w:color="auto"/>
            </w:tcBorders>
          </w:tcPr>
          <w:p w:rsidR="00F74396" w:rsidRPr="000A6A70"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0,8</w:t>
            </w:r>
          </w:p>
        </w:tc>
      </w:tr>
      <w:tr w:rsidR="00F74396" w:rsidRPr="000A6A70" w:rsidTr="00CB7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right w:val="single" w:sz="4" w:space="0" w:color="auto"/>
            </w:tcBorders>
          </w:tcPr>
          <w:p w:rsidR="00F74396" w:rsidRPr="000A6A70" w:rsidRDefault="00F74396"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F74396" w:rsidRPr="000A6A70"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74396" w:rsidRPr="000A6A70" w:rsidRDefault="00F74396" w:rsidP="00F743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650 до 900</w:t>
            </w:r>
          </w:p>
        </w:tc>
        <w:tc>
          <w:tcPr>
            <w:tcW w:w="1843" w:type="dxa"/>
            <w:tcBorders>
              <w:top w:val="single" w:sz="4" w:space="0" w:color="auto"/>
              <w:left w:val="single" w:sz="4" w:space="0" w:color="auto"/>
              <w:bottom w:val="single" w:sz="4" w:space="0" w:color="auto"/>
              <w:right w:val="single" w:sz="4" w:space="0" w:color="auto"/>
            </w:tcBorders>
          </w:tcPr>
          <w:p w:rsidR="00F74396" w:rsidRPr="000A6A70"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0,9</w:t>
            </w:r>
          </w:p>
        </w:tc>
      </w:tr>
      <w:tr w:rsidR="00F74396"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bottom w:val="single" w:sz="4" w:space="0" w:color="auto"/>
              <w:right w:val="single" w:sz="4" w:space="0" w:color="auto"/>
            </w:tcBorders>
          </w:tcPr>
          <w:p w:rsidR="00F74396" w:rsidRPr="000A6A70" w:rsidRDefault="00F74396"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F74396" w:rsidRPr="000A6A70"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F74396" w:rsidRPr="000A6A70" w:rsidRDefault="00F74396" w:rsidP="00F743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свыше 900</w:t>
            </w:r>
          </w:p>
        </w:tc>
        <w:tc>
          <w:tcPr>
            <w:tcW w:w="1843" w:type="dxa"/>
            <w:tcBorders>
              <w:top w:val="single" w:sz="4" w:space="0" w:color="auto"/>
              <w:left w:val="single" w:sz="4" w:space="0" w:color="auto"/>
              <w:bottom w:val="single" w:sz="4" w:space="0" w:color="auto"/>
              <w:right w:val="single" w:sz="4" w:space="0" w:color="auto"/>
            </w:tcBorders>
          </w:tcPr>
          <w:p w:rsidR="00F74396" w:rsidRPr="000A6A70" w:rsidRDefault="00F74396"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1,0</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val="restart"/>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9.</w:t>
            </w:r>
          </w:p>
        </w:tc>
        <w:tc>
          <w:tcPr>
            <w:tcW w:w="4678" w:type="dxa"/>
            <w:vMerge w:val="restart"/>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Обучающиеся в общеобразовательной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при исправительном учреждении</w:t>
            </w: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до 300</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0,025</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300 до 450</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0,05</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450 до 600</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0,075</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blCellSpacing w:w="5" w:type="nil"/>
        </w:trPr>
        <w:tc>
          <w:tcPr>
            <w:tcW w:w="629"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10.</w:t>
            </w:r>
          </w:p>
        </w:tc>
        <w:tc>
          <w:tcPr>
            <w:tcW w:w="4678"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Обучающиеся в общеобразовательных </w:t>
            </w:r>
            <w:r w:rsidR="00E03F2D" w:rsidRPr="000A6A70">
              <w:rPr>
                <w:rFonts w:ascii="Times New Roman" w:eastAsia="Calibri" w:hAnsi="Times New Roman" w:cs="Times New Roman"/>
                <w:sz w:val="28"/>
                <w:szCs w:val="28"/>
              </w:rPr>
              <w:t>учреждени</w:t>
            </w:r>
            <w:r w:rsidR="00B36903" w:rsidRPr="000A6A70">
              <w:rPr>
                <w:rFonts w:ascii="Times New Roman" w:eastAsia="Calibri" w:hAnsi="Times New Roman" w:cs="Times New Roman"/>
                <w:sz w:val="28"/>
                <w:szCs w:val="28"/>
              </w:rPr>
              <w:t>я</w:t>
            </w:r>
            <w:r w:rsidRPr="000A6A70">
              <w:rPr>
                <w:rFonts w:ascii="Times New Roman" w:eastAsia="Calibri" w:hAnsi="Times New Roman" w:cs="Times New Roman"/>
                <w:sz w:val="28"/>
                <w:szCs w:val="28"/>
              </w:rPr>
              <w:t>х  для обучающихся, за исключением обучающихся с ограниченными возможностями здоровья</w:t>
            </w: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до 50</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blCellSpacing w:w="5" w:type="nil"/>
        </w:trPr>
        <w:tc>
          <w:tcPr>
            <w:tcW w:w="629"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50 до 100</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blCellSpacing w:w="5" w:type="nil"/>
        </w:trPr>
        <w:tc>
          <w:tcPr>
            <w:tcW w:w="629"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100 до 180</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1,2</w:t>
            </w:r>
          </w:p>
        </w:tc>
      </w:tr>
      <w:tr w:rsidR="00B174A4" w:rsidRPr="000A6A70" w:rsidTr="00B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blCellSpacing w:w="5" w:type="nil"/>
        </w:trPr>
        <w:tc>
          <w:tcPr>
            <w:tcW w:w="629"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180 до 200</w:t>
            </w:r>
          </w:p>
        </w:tc>
        <w:tc>
          <w:tcPr>
            <w:tcW w:w="1843"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1,25</w:t>
            </w:r>
          </w:p>
        </w:tc>
      </w:tr>
    </w:tbl>
    <w:p w:rsidR="0012478C" w:rsidRDefault="0012478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2.2.1.3. Коэффициенты, характеризующие особенности деятельности </w:t>
      </w:r>
      <w:r w:rsidR="00E03F2D" w:rsidRPr="000A6A70">
        <w:rPr>
          <w:rFonts w:ascii="Times New Roman" w:eastAsia="Calibri" w:hAnsi="Times New Roman" w:cs="Times New Roman"/>
          <w:sz w:val="28"/>
          <w:szCs w:val="28"/>
        </w:rPr>
        <w:t>учреждения</w:t>
      </w:r>
      <w:r w:rsidR="00861DAF">
        <w:rPr>
          <w:rFonts w:ascii="Times New Roman" w:eastAsia="Calibri" w:hAnsi="Times New Roman" w:cs="Times New Roman"/>
          <w:sz w:val="28"/>
          <w:szCs w:val="28"/>
        </w:rPr>
        <w:t xml:space="preserve">, </w:t>
      </w:r>
      <w:r w:rsidRPr="000A6A70">
        <w:rPr>
          <w:rFonts w:ascii="Times New Roman" w:eastAsia="Calibri" w:hAnsi="Times New Roman" w:cs="Times New Roman"/>
          <w:sz w:val="28"/>
          <w:szCs w:val="28"/>
        </w:rPr>
        <w:t xml:space="preserve">пересматриваются комиссией министерства при изменении в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следующих показателей:</w:t>
      </w:r>
    </w:p>
    <w:p w:rsidR="00B174A4"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 xml:space="preserve">наличия филиала; </w:t>
      </w:r>
    </w:p>
    <w:p w:rsidR="00B174A4"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наличия интерната;</w:t>
      </w:r>
    </w:p>
    <w:p w:rsidR="00B174A4"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наличия дошкольных групп;</w:t>
      </w:r>
    </w:p>
    <w:p w:rsidR="00B174A4"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 xml:space="preserve">наличия структурного подразделения: «психолого-медико-педагогическая </w:t>
      </w:r>
      <w:r w:rsidR="00B174A4" w:rsidRPr="000A6A70">
        <w:rPr>
          <w:rFonts w:ascii="Times New Roman" w:eastAsia="Calibri" w:hAnsi="Times New Roman" w:cs="Times New Roman"/>
          <w:sz w:val="28"/>
          <w:szCs w:val="28"/>
        </w:rPr>
        <w:lastRenderedPageBreak/>
        <w:t>комиссия», «Центр опережающей профессиональной подготовки», «мобильный «</w:t>
      </w:r>
      <w:proofErr w:type="spellStart"/>
      <w:r w:rsidR="00B174A4" w:rsidRPr="000A6A70">
        <w:rPr>
          <w:rFonts w:ascii="Times New Roman" w:eastAsia="Calibri" w:hAnsi="Times New Roman" w:cs="Times New Roman"/>
          <w:sz w:val="28"/>
          <w:szCs w:val="28"/>
        </w:rPr>
        <w:t>Кванториум</w:t>
      </w:r>
      <w:proofErr w:type="spellEnd"/>
      <w:r w:rsidR="00B174A4" w:rsidRPr="000A6A70">
        <w:rPr>
          <w:rFonts w:ascii="Times New Roman" w:eastAsia="Calibri" w:hAnsi="Times New Roman" w:cs="Times New Roman"/>
          <w:sz w:val="28"/>
          <w:szCs w:val="28"/>
        </w:rPr>
        <w:t>»;</w:t>
      </w:r>
    </w:p>
    <w:p w:rsidR="00B174A4"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наличия общежития;</w:t>
      </w:r>
    </w:p>
    <w:p w:rsidR="00B174A4"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 xml:space="preserve">наличия дистанционной площадки, </w:t>
      </w:r>
      <w:proofErr w:type="spellStart"/>
      <w:r w:rsidR="00B174A4" w:rsidRPr="000A6A70">
        <w:rPr>
          <w:rFonts w:ascii="Times New Roman" w:eastAsia="Calibri" w:hAnsi="Times New Roman" w:cs="Times New Roman"/>
          <w:sz w:val="28"/>
          <w:szCs w:val="28"/>
        </w:rPr>
        <w:t>физкультурно</w:t>
      </w:r>
      <w:proofErr w:type="spellEnd"/>
      <w:r w:rsidR="00B174A4" w:rsidRPr="000A6A70">
        <w:rPr>
          <w:rFonts w:ascii="Times New Roman" w:eastAsia="Calibri" w:hAnsi="Times New Roman" w:cs="Times New Roman"/>
          <w:sz w:val="28"/>
          <w:szCs w:val="28"/>
        </w:rPr>
        <w:t xml:space="preserve"> – оздоровительного комплекса, ресурсного центра, базы отдыха для детей, технической базы (флот);</w:t>
      </w:r>
    </w:p>
    <w:p w:rsidR="00B174A4"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E03F2D" w:rsidRPr="000A6A70">
        <w:rPr>
          <w:rFonts w:ascii="Times New Roman" w:eastAsia="Calibri" w:hAnsi="Times New Roman" w:cs="Times New Roman"/>
          <w:sz w:val="28"/>
          <w:szCs w:val="28"/>
        </w:rPr>
        <w:t>учреждение</w:t>
      </w:r>
      <w:r w:rsidR="00B174A4" w:rsidRPr="000A6A70">
        <w:rPr>
          <w:rFonts w:ascii="Times New Roman" w:eastAsia="Calibri" w:hAnsi="Times New Roman" w:cs="Times New Roman"/>
          <w:sz w:val="28"/>
          <w:szCs w:val="28"/>
        </w:rPr>
        <w:t xml:space="preserve"> обучения обучающихся в медицинских </w:t>
      </w:r>
      <w:r w:rsidR="00E03F2D" w:rsidRPr="000A6A70">
        <w:rPr>
          <w:rFonts w:ascii="Times New Roman" w:eastAsia="Calibri" w:hAnsi="Times New Roman" w:cs="Times New Roman"/>
          <w:sz w:val="28"/>
          <w:szCs w:val="28"/>
        </w:rPr>
        <w:t>учреждени</w:t>
      </w:r>
      <w:r w:rsidR="00D94B6A" w:rsidRPr="000A6A70">
        <w:rPr>
          <w:rFonts w:ascii="Times New Roman" w:eastAsia="Calibri" w:hAnsi="Times New Roman" w:cs="Times New Roman"/>
          <w:sz w:val="28"/>
          <w:szCs w:val="28"/>
        </w:rPr>
        <w:t>я</w:t>
      </w:r>
      <w:r w:rsidR="00B174A4" w:rsidRPr="000A6A70">
        <w:rPr>
          <w:rFonts w:ascii="Times New Roman" w:eastAsia="Calibri" w:hAnsi="Times New Roman" w:cs="Times New Roman"/>
          <w:sz w:val="28"/>
          <w:szCs w:val="28"/>
        </w:rPr>
        <w:t xml:space="preserve">х, </w:t>
      </w:r>
      <w:r w:rsidR="00E03F2D" w:rsidRPr="000A6A70">
        <w:rPr>
          <w:rFonts w:ascii="Times New Roman" w:eastAsia="Calibri" w:hAnsi="Times New Roman" w:cs="Times New Roman"/>
          <w:sz w:val="28"/>
          <w:szCs w:val="28"/>
        </w:rPr>
        <w:t>учреждени</w:t>
      </w:r>
      <w:r w:rsidR="00D94B6A" w:rsidRPr="000A6A70">
        <w:rPr>
          <w:rFonts w:ascii="Times New Roman" w:eastAsia="Calibri" w:hAnsi="Times New Roman" w:cs="Times New Roman"/>
          <w:sz w:val="28"/>
          <w:szCs w:val="28"/>
        </w:rPr>
        <w:t>я</w:t>
      </w:r>
      <w:r w:rsidR="00B174A4" w:rsidRPr="000A6A70">
        <w:rPr>
          <w:rFonts w:ascii="Times New Roman" w:eastAsia="Calibri" w:hAnsi="Times New Roman" w:cs="Times New Roman"/>
          <w:sz w:val="28"/>
          <w:szCs w:val="28"/>
        </w:rPr>
        <w:t>х социального обслуживания;</w:t>
      </w:r>
    </w:p>
    <w:p w:rsidR="00B174A4"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E03F2D" w:rsidRPr="000A6A70">
        <w:rPr>
          <w:rFonts w:ascii="Times New Roman" w:eastAsia="Calibri" w:hAnsi="Times New Roman" w:cs="Times New Roman"/>
          <w:sz w:val="28"/>
          <w:szCs w:val="28"/>
        </w:rPr>
        <w:t>учреждение</w:t>
      </w:r>
      <w:r w:rsidR="00B174A4" w:rsidRPr="000A6A70">
        <w:rPr>
          <w:rFonts w:ascii="Times New Roman" w:eastAsia="Calibri" w:hAnsi="Times New Roman" w:cs="Times New Roman"/>
          <w:sz w:val="28"/>
          <w:szCs w:val="28"/>
        </w:rPr>
        <w:t xml:space="preserve"> подвоза учащихся к месту учебы;</w:t>
      </w:r>
    </w:p>
    <w:p w:rsidR="00B174A4"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E03F2D" w:rsidRPr="000A6A70">
        <w:rPr>
          <w:rFonts w:ascii="Times New Roman" w:eastAsia="Calibri" w:hAnsi="Times New Roman" w:cs="Times New Roman"/>
          <w:sz w:val="28"/>
          <w:szCs w:val="28"/>
        </w:rPr>
        <w:t>учреждение</w:t>
      </w:r>
      <w:r w:rsidR="00620A3B">
        <w:rPr>
          <w:rFonts w:ascii="Times New Roman" w:eastAsia="Calibri" w:hAnsi="Times New Roman" w:cs="Times New Roman"/>
          <w:sz w:val="28"/>
          <w:szCs w:val="28"/>
        </w:rPr>
        <w:t xml:space="preserve"> деятельности в</w:t>
      </w:r>
      <w:r w:rsidR="00B174A4" w:rsidRPr="000A6A70">
        <w:rPr>
          <w:rFonts w:ascii="Times New Roman" w:eastAsia="Calibri" w:hAnsi="Times New Roman" w:cs="Times New Roman"/>
          <w:sz w:val="28"/>
          <w:szCs w:val="28"/>
        </w:rPr>
        <w:t>едомственного «проектного офиса».</w:t>
      </w:r>
    </w:p>
    <w:p w:rsidR="00EA682C"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Коэффициенты, характеризующие особенности деятельности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w:t>
      </w:r>
    </w:p>
    <w:p w:rsidR="00EA682C" w:rsidRPr="000A6A70" w:rsidRDefault="00EA682C"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268" w:type="dxa"/>
        <w:tblCellSpacing w:w="5" w:type="nil"/>
        <w:tblInd w:w="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1"/>
        <w:gridCol w:w="4678"/>
        <w:gridCol w:w="2551"/>
        <w:gridCol w:w="2268"/>
      </w:tblGrid>
      <w:tr w:rsidR="00B174A4" w:rsidRPr="000A6A70" w:rsidTr="00B36903">
        <w:trPr>
          <w:tblCellSpacing w:w="5" w:type="nil"/>
        </w:trPr>
        <w:tc>
          <w:tcPr>
            <w:tcW w:w="771" w:type="dxa"/>
          </w:tcPr>
          <w:p w:rsidR="00B174A4" w:rsidRPr="000A6A70"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r w:rsidR="00EA682C" w:rsidRPr="000A6A70">
              <w:rPr>
                <w:rFonts w:ascii="Times New Roman" w:eastAsia="Calibri" w:hAnsi="Times New Roman" w:cs="Times New Roman"/>
                <w:sz w:val="28"/>
                <w:szCs w:val="28"/>
              </w:rPr>
              <w:t xml:space="preserve"> </w:t>
            </w:r>
            <w:r w:rsidRPr="000A6A70">
              <w:rPr>
                <w:rFonts w:ascii="Times New Roman" w:eastAsia="Calibri" w:hAnsi="Times New Roman" w:cs="Times New Roman"/>
                <w:sz w:val="28"/>
                <w:szCs w:val="28"/>
              </w:rPr>
              <w:t>п/п</w:t>
            </w:r>
          </w:p>
        </w:tc>
        <w:tc>
          <w:tcPr>
            <w:tcW w:w="4678" w:type="dxa"/>
          </w:tcPr>
          <w:p w:rsidR="00B174A4" w:rsidRPr="000A6A70" w:rsidRDefault="00B174A4" w:rsidP="00B36903">
            <w:pPr>
              <w:widowControl w:val="0"/>
              <w:autoSpaceDE w:val="0"/>
              <w:autoSpaceDN w:val="0"/>
              <w:adjustRightInd w:val="0"/>
              <w:spacing w:after="0" w:line="240" w:lineRule="auto"/>
              <w:ind w:hanging="15"/>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Показатели наличия по типам (видам) </w:t>
            </w:r>
            <w:r w:rsidR="00E03F2D" w:rsidRPr="000A6A70">
              <w:rPr>
                <w:rFonts w:ascii="Times New Roman" w:eastAsia="Calibri" w:hAnsi="Times New Roman" w:cs="Times New Roman"/>
                <w:sz w:val="28"/>
                <w:szCs w:val="28"/>
              </w:rPr>
              <w:t>учреждения</w:t>
            </w:r>
          </w:p>
        </w:tc>
        <w:tc>
          <w:tcPr>
            <w:tcW w:w="2551" w:type="dxa"/>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Условия</w:t>
            </w:r>
          </w:p>
        </w:tc>
        <w:tc>
          <w:tcPr>
            <w:tcW w:w="2268" w:type="dxa"/>
          </w:tcPr>
          <w:p w:rsidR="00B174A4" w:rsidRPr="000A6A70"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Коэффициент</w:t>
            </w:r>
            <w:r w:rsidR="00EA682C" w:rsidRPr="000A6A70">
              <w:rPr>
                <w:rFonts w:ascii="Times New Roman" w:eastAsia="Calibri" w:hAnsi="Times New Roman" w:cs="Times New Roman"/>
                <w:sz w:val="28"/>
                <w:szCs w:val="28"/>
              </w:rPr>
              <w:t xml:space="preserve"> </w:t>
            </w:r>
            <w:r w:rsidRPr="000A6A70">
              <w:rPr>
                <w:rFonts w:ascii="Times New Roman" w:eastAsia="Calibri" w:hAnsi="Times New Roman" w:cs="Times New Roman"/>
                <w:sz w:val="28"/>
                <w:szCs w:val="28"/>
              </w:rPr>
              <w:t>(Кп2)</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Heade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4</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461"/>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Наличие филиала: </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884"/>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1.1.</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Центры психолого-педагогической, медицинской и социальной помощи</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0,05</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589"/>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1.2.</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Профессиональные образовательные </w:t>
            </w:r>
            <w:r w:rsidR="00E03F2D" w:rsidRPr="000A6A70">
              <w:rPr>
                <w:rFonts w:ascii="Times New Roman" w:eastAsia="Calibri" w:hAnsi="Times New Roman" w:cs="Times New Roman"/>
                <w:sz w:val="28"/>
                <w:szCs w:val="28"/>
              </w:rPr>
              <w:t>учреждения</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97"/>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1.3.</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Общеобразовательная </w:t>
            </w:r>
            <w:r w:rsidR="00E03F2D" w:rsidRPr="000A6A70">
              <w:rPr>
                <w:rFonts w:ascii="Times New Roman" w:eastAsia="Calibri" w:hAnsi="Times New Roman" w:cs="Times New Roman"/>
                <w:sz w:val="28"/>
                <w:szCs w:val="28"/>
              </w:rPr>
              <w:t>учреждение</w:t>
            </w:r>
            <w:r w:rsidRPr="000A6A70">
              <w:rPr>
                <w:rFonts w:ascii="Times New Roman" w:eastAsia="Calibri" w:hAnsi="Times New Roman" w:cs="Times New Roman"/>
                <w:sz w:val="28"/>
                <w:szCs w:val="28"/>
              </w:rPr>
              <w:t xml:space="preserve"> при исправительных учреждениях</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0,01</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97"/>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1.4.</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E03F2D"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Учреждения</w:t>
            </w:r>
            <w:r w:rsidR="00B174A4" w:rsidRPr="000A6A70">
              <w:rPr>
                <w:rFonts w:ascii="Times New Roman" w:eastAsia="Calibri" w:hAnsi="Times New Roman" w:cs="Times New Roman"/>
                <w:sz w:val="28"/>
                <w:szCs w:val="28"/>
              </w:rPr>
              <w:t xml:space="preserve"> для детей - сирот и детей, оставшихся без попечения родителей </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CB788E"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97"/>
          <w:tblCellSpacing w:w="5" w:type="nil"/>
        </w:trPr>
        <w:tc>
          <w:tcPr>
            <w:tcW w:w="771" w:type="dxa"/>
            <w:tcBorders>
              <w:top w:val="single" w:sz="4" w:space="0" w:color="auto"/>
              <w:left w:val="single" w:sz="4" w:space="0" w:color="auto"/>
              <w:bottom w:val="single" w:sz="4" w:space="0" w:color="auto"/>
              <w:right w:val="single" w:sz="4" w:space="0" w:color="auto"/>
            </w:tcBorders>
          </w:tcPr>
          <w:p w:rsidR="00CB788E" w:rsidRPr="000A6A70" w:rsidRDefault="00CB788E"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1.5.</w:t>
            </w:r>
          </w:p>
        </w:tc>
        <w:tc>
          <w:tcPr>
            <w:tcW w:w="4678" w:type="dxa"/>
            <w:tcBorders>
              <w:top w:val="single" w:sz="4" w:space="0" w:color="auto"/>
              <w:left w:val="single" w:sz="4" w:space="0" w:color="auto"/>
              <w:bottom w:val="single" w:sz="4" w:space="0" w:color="auto"/>
              <w:right w:val="single" w:sz="4" w:space="0" w:color="auto"/>
            </w:tcBorders>
          </w:tcPr>
          <w:p w:rsidR="00CB788E" w:rsidRPr="000A6A70" w:rsidRDefault="00CB788E" w:rsidP="00CB788E">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0A6A70">
              <w:rPr>
                <w:rFonts w:ascii="Times New Roman" w:eastAsia="Times New Roman" w:hAnsi="Times New Roman" w:cs="Times New Roman"/>
                <w:sz w:val="28"/>
                <w:szCs w:val="28"/>
                <w:lang w:eastAsia="ru-RU"/>
              </w:rPr>
              <w:t xml:space="preserve">Государственное областное </w:t>
            </w:r>
            <w:r w:rsidRPr="000A6A70">
              <w:rPr>
                <w:rFonts w:ascii="Times New Roman" w:eastAsia="Times New Roman" w:hAnsi="Times New Roman" w:cs="Times New Roman"/>
                <w:sz w:val="28"/>
                <w:szCs w:val="28"/>
                <w:lang w:eastAsia="ru-RU"/>
              </w:rPr>
              <w:br/>
              <w:t xml:space="preserve">автономное учреждение  </w:t>
            </w:r>
          </w:p>
          <w:p w:rsidR="00CB788E" w:rsidRPr="000A6A70" w:rsidRDefault="00CB788E" w:rsidP="00CB788E">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Times New Roman" w:hAnsi="Times New Roman" w:cs="Times New Roman"/>
                <w:sz w:val="28"/>
                <w:szCs w:val="28"/>
                <w:lang w:eastAsia="ru-RU"/>
              </w:rPr>
              <w:t>дополнительного профессионального образования «Центр непрерывного повышения профессионального мастерства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tcPr>
          <w:p w:rsidR="00CB788E" w:rsidRPr="000A6A70" w:rsidRDefault="00CB788E"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за каждый филиал</w:t>
            </w:r>
          </w:p>
        </w:tc>
        <w:tc>
          <w:tcPr>
            <w:tcW w:w="2268" w:type="dxa"/>
            <w:tcBorders>
              <w:top w:val="single" w:sz="4" w:space="0" w:color="auto"/>
              <w:left w:val="single" w:sz="4" w:space="0" w:color="auto"/>
              <w:bottom w:val="single" w:sz="4" w:space="0" w:color="auto"/>
              <w:right w:val="single" w:sz="4" w:space="0" w:color="auto"/>
            </w:tcBorders>
          </w:tcPr>
          <w:p w:rsidR="00CB788E" w:rsidRPr="000A6A70" w:rsidRDefault="00CB788E" w:rsidP="00EA68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0,05</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458"/>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Наличие интерната с численностью детей школьного возраста:</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2.1.</w:t>
            </w:r>
          </w:p>
        </w:tc>
        <w:tc>
          <w:tcPr>
            <w:tcW w:w="4678" w:type="dxa"/>
            <w:vMerge w:val="restart"/>
            <w:tcBorders>
              <w:top w:val="single" w:sz="4" w:space="0" w:color="auto"/>
              <w:left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с ограниченными возможностями здоровья</w:t>
            </w:r>
          </w:p>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за исключением обучающихся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до 40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tcBorders>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от 40 человек до 100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0,25</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свыше 100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0,3</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3.</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Наличия интерната с численностью детей дошкольного возраста:</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450"/>
          <w:tblCellSpacing w:w="5" w:type="nil"/>
        </w:trPr>
        <w:tc>
          <w:tcPr>
            <w:tcW w:w="771"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3.1.</w:t>
            </w:r>
          </w:p>
        </w:tc>
        <w:tc>
          <w:tcPr>
            <w:tcW w:w="4678" w:type="dxa"/>
            <w:vMerge w:val="restart"/>
            <w:tcBorders>
              <w:top w:val="single" w:sz="4" w:space="0" w:color="auto"/>
              <w:left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до 10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90"/>
          <w:tblCellSpacing w:w="5" w:type="nil"/>
        </w:trPr>
        <w:tc>
          <w:tcPr>
            <w:tcW w:w="771" w:type="dxa"/>
            <w:vMerge/>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свыше 10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0,15</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lastRenderedPageBreak/>
              <w:t>4.</w:t>
            </w:r>
          </w:p>
        </w:tc>
        <w:tc>
          <w:tcPr>
            <w:tcW w:w="9497" w:type="dxa"/>
            <w:gridSpan w:val="3"/>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Наличия дошкольных групп полного дня пребывания детей:</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4.1.</w:t>
            </w:r>
          </w:p>
        </w:tc>
        <w:tc>
          <w:tcPr>
            <w:tcW w:w="4678" w:type="dxa"/>
            <w:vMerge w:val="restart"/>
            <w:tcBorders>
              <w:top w:val="single" w:sz="4" w:space="0" w:color="auto"/>
              <w:left w:val="single" w:sz="4" w:space="0" w:color="auto"/>
              <w:right w:val="single" w:sz="4" w:space="0" w:color="auto"/>
            </w:tcBorders>
          </w:tcPr>
          <w:p w:rsidR="00B174A4" w:rsidRPr="000A6A70" w:rsidRDefault="00E03F2D"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Учреждения</w:t>
            </w:r>
            <w:r w:rsidR="00B174A4" w:rsidRPr="000A6A70">
              <w:rPr>
                <w:rFonts w:ascii="Times New Roman" w:eastAsia="Calibri" w:hAnsi="Times New Roman" w:cs="Times New Roman"/>
                <w:sz w:val="28"/>
                <w:szCs w:val="28"/>
              </w:rPr>
              <w:t xml:space="preserve"> для детей - сирот и детей, оставшихся без попечения родителей </w:t>
            </w:r>
          </w:p>
        </w:tc>
        <w:tc>
          <w:tcPr>
            <w:tcW w:w="2551" w:type="dxa"/>
            <w:tcBorders>
              <w:top w:val="single" w:sz="4" w:space="0" w:color="auto"/>
              <w:left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до 50 человек</w:t>
            </w:r>
          </w:p>
        </w:tc>
        <w:tc>
          <w:tcPr>
            <w:tcW w:w="2268"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0,15</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от 50 человек и выше</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479"/>
          <w:tblCellSpacing w:w="5" w:type="nil"/>
        </w:trPr>
        <w:tc>
          <w:tcPr>
            <w:tcW w:w="771"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4.2.</w:t>
            </w:r>
          </w:p>
        </w:tc>
        <w:tc>
          <w:tcPr>
            <w:tcW w:w="4678" w:type="dxa"/>
            <w:vMerge w:val="restart"/>
            <w:tcBorders>
              <w:top w:val="single" w:sz="4" w:space="0" w:color="auto"/>
              <w:left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до 12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tcBorders>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от 12 человек до 40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596"/>
          <w:tblCellSpacing w:w="5" w:type="nil"/>
        </w:trPr>
        <w:tc>
          <w:tcPr>
            <w:tcW w:w="771" w:type="dxa"/>
            <w:vMerge/>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от 40 человек и выше</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0,3</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33"/>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5.</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Наличия дошкольных групп кратковременного пребывания детей:</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5.1.</w:t>
            </w:r>
          </w:p>
        </w:tc>
        <w:tc>
          <w:tcPr>
            <w:tcW w:w="4678" w:type="dxa"/>
            <w:vMerge w:val="restart"/>
            <w:tcBorders>
              <w:top w:val="single" w:sz="4" w:space="0" w:color="auto"/>
              <w:left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Центры психолого-педагогической, медицинской и социальной помощи</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до 12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0,05</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tcBorders>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от 12 человек до 40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vMerge/>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от 40 человек и выше</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320"/>
          <w:tblCellSpacing w:w="5" w:type="nil"/>
        </w:trPr>
        <w:tc>
          <w:tcPr>
            <w:tcW w:w="771" w:type="dxa"/>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6.</w:t>
            </w:r>
          </w:p>
        </w:tc>
        <w:tc>
          <w:tcPr>
            <w:tcW w:w="9497" w:type="dxa"/>
            <w:gridSpan w:val="3"/>
            <w:tcBorders>
              <w:left w:val="single" w:sz="4" w:space="0" w:color="auto"/>
              <w:bottom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Наличия структурного подразделения «психолого-медико-педагогическая комиссия» с численностью населения в возрасте от 0 до 18 лет:</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1920"/>
          <w:tblCellSpacing w:w="5" w:type="nil"/>
        </w:trPr>
        <w:tc>
          <w:tcPr>
            <w:tcW w:w="771" w:type="dxa"/>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6.1.</w:t>
            </w:r>
          </w:p>
        </w:tc>
        <w:tc>
          <w:tcPr>
            <w:tcW w:w="4678" w:type="dxa"/>
            <w:tcBorders>
              <w:top w:val="single" w:sz="4" w:space="0" w:color="auto"/>
              <w:left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Центры психолого-педагогической, медицинской и социальной помощи </w:t>
            </w:r>
          </w:p>
          <w:p w:rsidR="00B174A4" w:rsidRPr="000A6A70" w:rsidRDefault="00B174A4" w:rsidP="00EA682C">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с ограниченными возможностями здоровья</w:t>
            </w:r>
          </w:p>
        </w:tc>
        <w:tc>
          <w:tcPr>
            <w:tcW w:w="2551" w:type="dxa"/>
            <w:tcBorders>
              <w:top w:val="single" w:sz="4" w:space="0" w:color="auto"/>
              <w:left w:val="single" w:sz="4" w:space="0" w:color="auto"/>
              <w:right w:val="single" w:sz="4" w:space="0" w:color="auto"/>
            </w:tcBorders>
          </w:tcPr>
          <w:p w:rsidR="00B174A4" w:rsidRPr="000A6A70" w:rsidRDefault="00B174A4" w:rsidP="00EA682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12000 человек и выше</w:t>
            </w:r>
          </w:p>
        </w:tc>
        <w:tc>
          <w:tcPr>
            <w:tcW w:w="2268"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721"/>
          <w:tblCellSpacing w:w="5" w:type="nil"/>
        </w:trPr>
        <w:tc>
          <w:tcPr>
            <w:tcW w:w="771" w:type="dxa"/>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7.</w:t>
            </w:r>
          </w:p>
        </w:tc>
        <w:tc>
          <w:tcPr>
            <w:tcW w:w="9497" w:type="dxa"/>
            <w:gridSpan w:val="3"/>
            <w:tcBorders>
              <w:top w:val="single" w:sz="4" w:space="0" w:color="auto"/>
              <w:left w:val="single" w:sz="4" w:space="0" w:color="auto"/>
              <w:right w:val="single" w:sz="4" w:space="0" w:color="auto"/>
            </w:tcBorders>
          </w:tcPr>
          <w:p w:rsidR="00B174A4" w:rsidRPr="000A6A70" w:rsidRDefault="00B174A4" w:rsidP="00CB788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Наличия структурного подразделения «Центр опережающей профессиональной подготовки»,  </w:t>
            </w:r>
            <w:r w:rsidRPr="000A6A70">
              <w:rPr>
                <w:rFonts w:ascii="Times New Roman" w:eastAsia="Calibri" w:hAnsi="Times New Roman" w:cs="Times New Roman"/>
                <w:b/>
                <w:sz w:val="28"/>
                <w:szCs w:val="28"/>
              </w:rPr>
              <w:t>«мобильный «</w:t>
            </w:r>
            <w:proofErr w:type="spellStart"/>
            <w:r w:rsidRPr="000A6A70">
              <w:rPr>
                <w:rFonts w:ascii="Times New Roman" w:eastAsia="Calibri" w:hAnsi="Times New Roman" w:cs="Times New Roman"/>
                <w:b/>
                <w:sz w:val="28"/>
                <w:szCs w:val="28"/>
              </w:rPr>
              <w:t>Кванториум</w:t>
            </w:r>
            <w:proofErr w:type="spellEnd"/>
            <w:r w:rsidRPr="000A6A70">
              <w:rPr>
                <w:rFonts w:ascii="Times New Roman" w:eastAsia="Calibri" w:hAnsi="Times New Roman" w:cs="Times New Roman"/>
                <w:b/>
                <w:sz w:val="28"/>
                <w:szCs w:val="28"/>
              </w:rPr>
              <w:t>»</w:t>
            </w:r>
            <w:r w:rsidRPr="000A6A70">
              <w:rPr>
                <w:rFonts w:ascii="Times New Roman" w:eastAsia="Calibri" w:hAnsi="Times New Roman" w:cs="Times New Roman"/>
                <w:sz w:val="28"/>
                <w:szCs w:val="28"/>
              </w:rPr>
              <w:t>:</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711"/>
          <w:tblCellSpacing w:w="5" w:type="nil"/>
        </w:trPr>
        <w:tc>
          <w:tcPr>
            <w:tcW w:w="771" w:type="dxa"/>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7.1.</w:t>
            </w:r>
          </w:p>
        </w:tc>
        <w:tc>
          <w:tcPr>
            <w:tcW w:w="4678" w:type="dxa"/>
            <w:tcBorders>
              <w:top w:val="single" w:sz="4" w:space="0" w:color="auto"/>
              <w:left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Профессиональные образовательные </w:t>
            </w:r>
            <w:r w:rsidR="00E03F2D" w:rsidRPr="000A6A70">
              <w:rPr>
                <w:rFonts w:ascii="Times New Roman" w:eastAsia="Calibri" w:hAnsi="Times New Roman" w:cs="Times New Roman"/>
                <w:sz w:val="28"/>
                <w:szCs w:val="28"/>
              </w:rPr>
              <w:t>учреждения</w:t>
            </w:r>
          </w:p>
        </w:tc>
        <w:tc>
          <w:tcPr>
            <w:tcW w:w="2551"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268"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693"/>
          <w:tblCellSpacing w:w="5" w:type="nil"/>
        </w:trPr>
        <w:tc>
          <w:tcPr>
            <w:tcW w:w="771" w:type="dxa"/>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7.2.</w:t>
            </w:r>
          </w:p>
        </w:tc>
        <w:tc>
          <w:tcPr>
            <w:tcW w:w="4678" w:type="dxa"/>
            <w:tcBorders>
              <w:top w:val="single" w:sz="4" w:space="0" w:color="auto"/>
              <w:left w:val="single" w:sz="4" w:space="0" w:color="auto"/>
              <w:right w:val="single" w:sz="4" w:space="0" w:color="auto"/>
            </w:tcBorders>
          </w:tcPr>
          <w:p w:rsidR="00B174A4" w:rsidRPr="000A6A70" w:rsidRDefault="00E03F2D" w:rsidP="008D1D50">
            <w:pPr>
              <w:widowControl w:val="0"/>
              <w:autoSpaceDE w:val="0"/>
              <w:autoSpaceDN w:val="0"/>
              <w:adjustRightInd w:val="0"/>
              <w:spacing w:after="0" w:line="240" w:lineRule="auto"/>
              <w:rPr>
                <w:rFonts w:ascii="Times New Roman" w:eastAsia="Calibri" w:hAnsi="Times New Roman" w:cs="Times New Roman"/>
                <w:b/>
                <w:sz w:val="28"/>
                <w:szCs w:val="28"/>
              </w:rPr>
            </w:pPr>
            <w:r w:rsidRPr="000A6A70">
              <w:rPr>
                <w:rFonts w:ascii="Times New Roman" w:eastAsia="Calibri" w:hAnsi="Times New Roman" w:cs="Times New Roman"/>
                <w:b/>
                <w:sz w:val="28"/>
                <w:szCs w:val="28"/>
              </w:rPr>
              <w:t>Учреждения</w:t>
            </w:r>
            <w:r w:rsidR="00B174A4" w:rsidRPr="000A6A70">
              <w:rPr>
                <w:rFonts w:ascii="Times New Roman" w:eastAsia="Calibri" w:hAnsi="Times New Roman" w:cs="Times New Roman"/>
                <w:b/>
                <w:sz w:val="28"/>
                <w:szCs w:val="28"/>
              </w:rPr>
              <w:t xml:space="preserve"> дополнительного образования детей</w:t>
            </w:r>
          </w:p>
        </w:tc>
        <w:tc>
          <w:tcPr>
            <w:tcW w:w="2551"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tc>
        <w:tc>
          <w:tcPr>
            <w:tcW w:w="2268" w:type="dxa"/>
            <w:tcBorders>
              <w:top w:val="single" w:sz="4" w:space="0" w:color="auto"/>
              <w:left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0A6A70">
              <w:rPr>
                <w:rFonts w:ascii="Times New Roman" w:eastAsia="Calibri" w:hAnsi="Times New Roman" w:cs="Times New Roman"/>
                <w:b/>
                <w:sz w:val="28"/>
                <w:szCs w:val="28"/>
              </w:rPr>
              <w:t>0,1</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8.</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Наличие общежития с численностью:</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8.1.</w:t>
            </w:r>
          </w:p>
        </w:tc>
        <w:tc>
          <w:tcPr>
            <w:tcW w:w="4678" w:type="dxa"/>
            <w:vMerge w:val="restart"/>
            <w:tcBorders>
              <w:top w:val="single" w:sz="4" w:space="0" w:color="auto"/>
              <w:left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Профессиональные образовательные </w:t>
            </w:r>
            <w:r w:rsidR="00E03F2D" w:rsidRPr="000A6A70">
              <w:rPr>
                <w:rFonts w:ascii="Times New Roman" w:eastAsia="Calibri" w:hAnsi="Times New Roman" w:cs="Times New Roman"/>
                <w:sz w:val="28"/>
                <w:szCs w:val="28"/>
              </w:rPr>
              <w:t>учреждения</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от 10 человек до 100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tcBorders>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от 100 человек до 250 человек</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0,15</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vMerge/>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4678" w:type="dxa"/>
            <w:vMerge/>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8D1D50">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от 250 человек и выше</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9.</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0A6A70" w:rsidRDefault="00B174A4" w:rsidP="00CB788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Наличие дистанционной площадки, </w:t>
            </w:r>
            <w:proofErr w:type="spellStart"/>
            <w:r w:rsidRPr="000A6A70">
              <w:rPr>
                <w:rFonts w:ascii="Times New Roman" w:eastAsia="Calibri" w:hAnsi="Times New Roman" w:cs="Times New Roman"/>
                <w:sz w:val="28"/>
                <w:szCs w:val="28"/>
              </w:rPr>
              <w:t>физкультурно</w:t>
            </w:r>
            <w:proofErr w:type="spellEnd"/>
            <w:r w:rsidRPr="000A6A70">
              <w:rPr>
                <w:rFonts w:ascii="Times New Roman" w:eastAsia="Calibri" w:hAnsi="Times New Roman" w:cs="Times New Roman"/>
                <w:sz w:val="28"/>
                <w:szCs w:val="28"/>
              </w:rPr>
              <w:t xml:space="preserve"> – оздоровительного комплекса, </w:t>
            </w:r>
            <w:r w:rsidR="00CB788E" w:rsidRPr="000A6A70">
              <w:rPr>
                <w:rFonts w:ascii="Times New Roman" w:eastAsia="Calibri" w:hAnsi="Times New Roman" w:cs="Times New Roman"/>
                <w:sz w:val="28"/>
                <w:szCs w:val="28"/>
              </w:rPr>
              <w:t>ц</w:t>
            </w:r>
            <w:r w:rsidRPr="000A6A70">
              <w:rPr>
                <w:rFonts w:ascii="Times New Roman" w:eastAsia="Calibri" w:hAnsi="Times New Roman" w:cs="Times New Roman"/>
                <w:sz w:val="28"/>
                <w:szCs w:val="28"/>
              </w:rPr>
              <w:t>ентр</w:t>
            </w:r>
            <w:r w:rsidR="00CB788E" w:rsidRPr="000A6A70">
              <w:rPr>
                <w:rFonts w:ascii="Times New Roman" w:eastAsia="Calibri" w:hAnsi="Times New Roman" w:cs="Times New Roman"/>
                <w:sz w:val="28"/>
                <w:szCs w:val="28"/>
              </w:rPr>
              <w:t>ов (специализированного центра компетенции, ресурсного центра, многофункционального центра)</w:t>
            </w:r>
            <w:r w:rsidRPr="000A6A70">
              <w:rPr>
                <w:rFonts w:ascii="Times New Roman" w:eastAsia="Calibri" w:hAnsi="Times New Roman" w:cs="Times New Roman"/>
                <w:sz w:val="28"/>
                <w:szCs w:val="28"/>
              </w:rPr>
              <w:t>, базы отдыха для детей, технической базы (флот)</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9.1.</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Профессиональные образовательные </w:t>
            </w:r>
            <w:r w:rsidR="00E03F2D" w:rsidRPr="000A6A70">
              <w:rPr>
                <w:rFonts w:ascii="Times New Roman" w:eastAsia="Calibri" w:hAnsi="Times New Roman" w:cs="Times New Roman"/>
                <w:sz w:val="28"/>
                <w:szCs w:val="28"/>
              </w:rPr>
              <w:t>учреждения</w:t>
            </w:r>
          </w:p>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w:t>
            </w:r>
            <w:r w:rsidRPr="000A6A70">
              <w:rPr>
                <w:rFonts w:ascii="Times New Roman" w:eastAsia="Calibri" w:hAnsi="Times New Roman" w:cs="Times New Roman"/>
                <w:sz w:val="28"/>
                <w:szCs w:val="28"/>
              </w:rPr>
              <w:lastRenderedPageBreak/>
              <w:t>для обучающихся с ограниченными возможностями здоровья</w:t>
            </w:r>
          </w:p>
          <w:p w:rsidR="00B174A4" w:rsidRPr="000A6A70" w:rsidRDefault="00E03F2D"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Учреждения</w:t>
            </w:r>
            <w:r w:rsidR="00B174A4" w:rsidRPr="000A6A70">
              <w:rPr>
                <w:rFonts w:ascii="Times New Roman" w:eastAsia="Calibri" w:hAnsi="Times New Roman" w:cs="Times New Roman"/>
                <w:sz w:val="28"/>
                <w:szCs w:val="28"/>
              </w:rPr>
              <w:t xml:space="preserve"> для детей - сирот и детей, оставшихся без попечения родителей</w:t>
            </w:r>
          </w:p>
          <w:p w:rsidR="00B174A4" w:rsidRPr="000A6A70" w:rsidRDefault="00E03F2D"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Учреждения</w:t>
            </w:r>
            <w:r w:rsidR="00B174A4" w:rsidRPr="000A6A70">
              <w:rPr>
                <w:rFonts w:ascii="Times New Roman" w:eastAsia="Calibri" w:hAnsi="Times New Roman" w:cs="Times New Roman"/>
                <w:sz w:val="28"/>
                <w:szCs w:val="28"/>
              </w:rPr>
              <w:t xml:space="preserve"> дополнительного образования детей</w:t>
            </w:r>
          </w:p>
          <w:p w:rsidR="00B174A4" w:rsidRPr="000A6A70" w:rsidRDefault="00B174A4" w:rsidP="00B3690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за исключением обучающихся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5950C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lastRenderedPageBreak/>
              <w:t>за каждый вид</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10.</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0A6A70" w:rsidRDefault="00B36903" w:rsidP="00B36903">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A6A70">
              <w:rPr>
                <w:rFonts w:ascii="Times New Roman" w:eastAsia="Calibri" w:hAnsi="Times New Roman" w:cs="Times New Roman"/>
                <w:sz w:val="28"/>
                <w:szCs w:val="28"/>
              </w:rPr>
              <w:t>Организация</w:t>
            </w:r>
            <w:r w:rsidR="00B174A4" w:rsidRPr="000A6A70">
              <w:rPr>
                <w:rFonts w:ascii="Times New Roman" w:eastAsia="Calibri" w:hAnsi="Times New Roman" w:cs="Times New Roman"/>
                <w:sz w:val="28"/>
                <w:szCs w:val="28"/>
              </w:rPr>
              <w:t xml:space="preserve"> обучения обучающихся в медицинских </w:t>
            </w:r>
            <w:r w:rsidR="00E03F2D" w:rsidRPr="000A6A70">
              <w:rPr>
                <w:rFonts w:ascii="Times New Roman" w:eastAsia="Calibri" w:hAnsi="Times New Roman" w:cs="Times New Roman"/>
                <w:sz w:val="28"/>
                <w:szCs w:val="28"/>
              </w:rPr>
              <w:t>учреждени</w:t>
            </w:r>
            <w:r w:rsidRPr="000A6A70">
              <w:rPr>
                <w:rFonts w:ascii="Times New Roman" w:eastAsia="Calibri" w:hAnsi="Times New Roman" w:cs="Times New Roman"/>
                <w:sz w:val="28"/>
                <w:szCs w:val="28"/>
              </w:rPr>
              <w:t>я</w:t>
            </w:r>
            <w:r w:rsidR="00B174A4" w:rsidRPr="000A6A70">
              <w:rPr>
                <w:rFonts w:ascii="Times New Roman" w:eastAsia="Calibri" w:hAnsi="Times New Roman" w:cs="Times New Roman"/>
                <w:sz w:val="28"/>
                <w:szCs w:val="28"/>
              </w:rPr>
              <w:t xml:space="preserve">х, </w:t>
            </w:r>
            <w:r w:rsidR="00E03F2D" w:rsidRPr="000A6A70">
              <w:rPr>
                <w:rFonts w:ascii="Times New Roman" w:eastAsia="Calibri" w:hAnsi="Times New Roman" w:cs="Times New Roman"/>
                <w:sz w:val="28"/>
                <w:szCs w:val="28"/>
              </w:rPr>
              <w:t>учреждени</w:t>
            </w:r>
            <w:r w:rsidRPr="000A6A70">
              <w:rPr>
                <w:rFonts w:ascii="Times New Roman" w:eastAsia="Calibri" w:hAnsi="Times New Roman" w:cs="Times New Roman"/>
                <w:sz w:val="28"/>
                <w:szCs w:val="28"/>
              </w:rPr>
              <w:t>я</w:t>
            </w:r>
            <w:r w:rsidR="00B174A4" w:rsidRPr="000A6A70">
              <w:rPr>
                <w:rFonts w:ascii="Times New Roman" w:eastAsia="Calibri" w:hAnsi="Times New Roman" w:cs="Times New Roman"/>
                <w:sz w:val="28"/>
                <w:szCs w:val="28"/>
              </w:rPr>
              <w:t>х социального обслуживания</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rHeight w:val="1080"/>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10.1.</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с ограниченными возможностями здоровья</w:t>
            </w:r>
          </w:p>
          <w:p w:rsidR="005950C3" w:rsidRPr="000A6A70" w:rsidRDefault="005950C3"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11.</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0A6A70" w:rsidRDefault="00B36903"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Организация</w:t>
            </w:r>
            <w:r w:rsidR="00B174A4" w:rsidRPr="000A6A70">
              <w:rPr>
                <w:rFonts w:ascii="Times New Roman" w:eastAsia="Calibri" w:hAnsi="Times New Roman" w:cs="Times New Roman"/>
                <w:sz w:val="28"/>
                <w:szCs w:val="28"/>
              </w:rPr>
              <w:t xml:space="preserve"> подвоза учащихся к месту учебы</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11.1.</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с ограниченными возможностями здоровья</w:t>
            </w:r>
          </w:p>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Профессиональные образовательные </w:t>
            </w:r>
            <w:r w:rsidR="00E03F2D" w:rsidRPr="000A6A70">
              <w:rPr>
                <w:rFonts w:ascii="Times New Roman" w:eastAsia="Calibri" w:hAnsi="Times New Roman" w:cs="Times New Roman"/>
                <w:sz w:val="28"/>
                <w:szCs w:val="28"/>
              </w:rPr>
              <w:t>учреждения</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12.</w:t>
            </w:r>
          </w:p>
        </w:tc>
        <w:tc>
          <w:tcPr>
            <w:tcW w:w="9497" w:type="dxa"/>
            <w:gridSpan w:val="3"/>
            <w:tcBorders>
              <w:top w:val="single" w:sz="4" w:space="0" w:color="auto"/>
              <w:left w:val="single" w:sz="4" w:space="0" w:color="auto"/>
              <w:bottom w:val="single" w:sz="4" w:space="0" w:color="auto"/>
              <w:right w:val="single" w:sz="4" w:space="0" w:color="auto"/>
            </w:tcBorders>
          </w:tcPr>
          <w:p w:rsidR="00B174A4" w:rsidRPr="000A6A70" w:rsidRDefault="00B36903"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Организация</w:t>
            </w:r>
            <w:r w:rsidR="00B174A4" w:rsidRPr="000A6A70">
              <w:rPr>
                <w:rFonts w:ascii="Times New Roman" w:eastAsia="Calibri" w:hAnsi="Times New Roman" w:cs="Times New Roman"/>
                <w:sz w:val="28"/>
                <w:szCs w:val="28"/>
              </w:rPr>
              <w:t xml:space="preserve"> деятельности ведомственного «проектного офиса»</w:t>
            </w:r>
          </w:p>
        </w:tc>
      </w:tr>
      <w:tr w:rsidR="00B174A4" w:rsidRPr="000A6A70" w:rsidTr="00B36903">
        <w:tblPrEx>
          <w:tblBorders>
            <w:top w:val="none" w:sz="0" w:space="0" w:color="auto"/>
            <w:left w:val="none" w:sz="0" w:space="0" w:color="auto"/>
            <w:right w:val="none" w:sz="0" w:space="0" w:color="auto"/>
            <w:insideH w:val="none" w:sz="0" w:space="0" w:color="auto"/>
            <w:insideV w:val="none" w:sz="0" w:space="0" w:color="auto"/>
          </w:tblBorders>
        </w:tblPrEx>
        <w:trPr>
          <w:tblCellSpacing w:w="5" w:type="nil"/>
        </w:trPr>
        <w:tc>
          <w:tcPr>
            <w:tcW w:w="771" w:type="dxa"/>
            <w:tcBorders>
              <w:top w:val="single" w:sz="4" w:space="0" w:color="auto"/>
              <w:left w:val="single" w:sz="4" w:space="0" w:color="auto"/>
              <w:bottom w:val="single" w:sz="4" w:space="0" w:color="auto"/>
              <w:right w:val="single" w:sz="4" w:space="0" w:color="auto"/>
            </w:tcBorders>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12.1.</w:t>
            </w:r>
          </w:p>
        </w:tc>
        <w:tc>
          <w:tcPr>
            <w:tcW w:w="4678" w:type="dxa"/>
            <w:tcBorders>
              <w:top w:val="single" w:sz="4" w:space="0" w:color="auto"/>
              <w:left w:val="single" w:sz="4" w:space="0" w:color="auto"/>
              <w:bottom w:val="single" w:sz="4" w:space="0" w:color="auto"/>
              <w:right w:val="single" w:sz="4" w:space="0" w:color="auto"/>
            </w:tcBorders>
          </w:tcPr>
          <w:p w:rsidR="00B174A4" w:rsidRPr="000A6A70" w:rsidRDefault="00B174A4" w:rsidP="005950C3">
            <w:pPr>
              <w:widowControl w:val="0"/>
              <w:autoSpaceDE w:val="0"/>
              <w:autoSpaceDN w:val="0"/>
              <w:adjustRightInd w:val="0"/>
              <w:spacing w:after="0" w:line="240" w:lineRule="auto"/>
              <w:rPr>
                <w:rFonts w:ascii="Times New Roman" w:eastAsia="Calibri" w:hAnsi="Times New Roman" w:cs="Times New Roman"/>
                <w:sz w:val="28"/>
                <w:szCs w:val="28"/>
              </w:rPr>
            </w:pPr>
            <w:r w:rsidRPr="000A6A70">
              <w:rPr>
                <w:rFonts w:ascii="Times New Roman" w:eastAsia="Calibri" w:hAnsi="Times New Roman" w:cs="Times New Roman"/>
                <w:sz w:val="28"/>
                <w:szCs w:val="28"/>
              </w:rPr>
              <w:t>Государственное областное автономное учреждение «Центр оценки профессионального мастерства и квалификации педагогов»</w:t>
            </w:r>
          </w:p>
        </w:tc>
        <w:tc>
          <w:tcPr>
            <w:tcW w:w="2551"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0,25</w:t>
            </w:r>
          </w:p>
        </w:tc>
      </w:tr>
    </w:tbl>
    <w:p w:rsidR="00E4528F" w:rsidRDefault="00E4528F"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2.2.1.4. Коэффициенты специфики работы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и значимости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устанавливаются в размере:</w:t>
      </w:r>
    </w:p>
    <w:p w:rsidR="00B174A4" w:rsidRDefault="005950C3"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 xml:space="preserve">за работу в отдельных образовательных </w:t>
      </w:r>
      <w:r w:rsidR="00E03F2D" w:rsidRPr="000A6A70">
        <w:rPr>
          <w:rFonts w:ascii="Times New Roman" w:eastAsia="Calibri" w:hAnsi="Times New Roman" w:cs="Times New Roman"/>
          <w:sz w:val="28"/>
          <w:szCs w:val="28"/>
        </w:rPr>
        <w:t>учреждени</w:t>
      </w:r>
      <w:r w:rsidR="00B36903" w:rsidRPr="000A6A70">
        <w:rPr>
          <w:rFonts w:ascii="Times New Roman" w:eastAsia="Calibri" w:hAnsi="Times New Roman" w:cs="Times New Roman"/>
          <w:sz w:val="28"/>
          <w:szCs w:val="28"/>
        </w:rPr>
        <w:t>я</w:t>
      </w:r>
      <w:r w:rsidR="00B174A4" w:rsidRPr="000A6A70">
        <w:rPr>
          <w:rFonts w:ascii="Times New Roman" w:eastAsia="Calibri" w:hAnsi="Times New Roman" w:cs="Times New Roman"/>
          <w:sz w:val="28"/>
          <w:szCs w:val="28"/>
        </w:rPr>
        <w:t>х с особыми условиями труда (Кср1):</w:t>
      </w:r>
    </w:p>
    <w:p w:rsidR="00E4528F" w:rsidRPr="000A6A70" w:rsidRDefault="00E4528F"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348" w:type="dxa"/>
        <w:tblLayout w:type="fixed"/>
        <w:tblLook w:val="00A0" w:firstRow="1" w:lastRow="0" w:firstColumn="1" w:lastColumn="0" w:noHBand="0" w:noVBand="0"/>
      </w:tblPr>
      <w:tblGrid>
        <w:gridCol w:w="8046"/>
        <w:gridCol w:w="567"/>
        <w:gridCol w:w="1735"/>
      </w:tblGrid>
      <w:tr w:rsidR="00B174A4" w:rsidRPr="000A6A70" w:rsidTr="004B7ED0">
        <w:tc>
          <w:tcPr>
            <w:tcW w:w="8046" w:type="dxa"/>
            <w:vAlign w:val="bottom"/>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центры психолого-педагогической, медицинской и социальной помощи</w:t>
            </w:r>
          </w:p>
        </w:tc>
        <w:tc>
          <w:tcPr>
            <w:tcW w:w="567" w:type="dxa"/>
            <w:vAlign w:val="bottom"/>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735" w:type="dxa"/>
            <w:vAlign w:val="bottom"/>
          </w:tcPr>
          <w:p w:rsidR="00B174A4" w:rsidRPr="000A6A70"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0,15</w:t>
            </w:r>
          </w:p>
        </w:tc>
      </w:tr>
      <w:tr w:rsidR="00B174A4" w:rsidRPr="000A6A70" w:rsidTr="004B7ED0">
        <w:tc>
          <w:tcPr>
            <w:tcW w:w="8046" w:type="dxa"/>
            <w:vAlign w:val="bottom"/>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с ограниченными возможностями здоровья</w:t>
            </w:r>
          </w:p>
        </w:tc>
        <w:tc>
          <w:tcPr>
            <w:tcW w:w="567" w:type="dxa"/>
            <w:vAlign w:val="bottom"/>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735" w:type="dxa"/>
            <w:vAlign w:val="bottom"/>
          </w:tcPr>
          <w:p w:rsidR="00B174A4" w:rsidRPr="000A6A70"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4B7ED0">
        <w:tc>
          <w:tcPr>
            <w:tcW w:w="8046" w:type="dxa"/>
            <w:vAlign w:val="bottom"/>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за исключением обучающихся с ограниченными возможностями здоровья, со специальным наименованием «кадетская школа»</w:t>
            </w:r>
          </w:p>
        </w:tc>
        <w:tc>
          <w:tcPr>
            <w:tcW w:w="567" w:type="dxa"/>
            <w:vAlign w:val="bottom"/>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735" w:type="dxa"/>
            <w:vAlign w:val="bottom"/>
          </w:tcPr>
          <w:p w:rsidR="00B174A4" w:rsidRPr="000A6A70"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0,2</w:t>
            </w:r>
          </w:p>
        </w:tc>
      </w:tr>
      <w:tr w:rsidR="00B174A4" w:rsidRPr="000A6A70" w:rsidTr="004B7ED0">
        <w:tc>
          <w:tcPr>
            <w:tcW w:w="8046" w:type="dxa"/>
            <w:vAlign w:val="bottom"/>
          </w:tcPr>
          <w:p w:rsidR="00B174A4" w:rsidRPr="000A6A70" w:rsidRDefault="00E03F2D"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учреждения</w:t>
            </w:r>
            <w:r w:rsidR="00B174A4" w:rsidRPr="000A6A70">
              <w:rPr>
                <w:rFonts w:ascii="Times New Roman" w:eastAsia="Calibri" w:hAnsi="Times New Roman" w:cs="Times New Roman"/>
                <w:sz w:val="28"/>
                <w:szCs w:val="28"/>
              </w:rPr>
              <w:t xml:space="preserve"> для детей-сирот и детей, оставшихся без попечения</w:t>
            </w:r>
            <w:r w:rsidR="00B36903"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родителей</w:t>
            </w:r>
          </w:p>
        </w:tc>
        <w:tc>
          <w:tcPr>
            <w:tcW w:w="567" w:type="dxa"/>
            <w:vAlign w:val="bottom"/>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735" w:type="dxa"/>
            <w:vAlign w:val="bottom"/>
          </w:tcPr>
          <w:p w:rsidR="00B174A4" w:rsidRPr="000A6A70"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0,3</w:t>
            </w:r>
          </w:p>
        </w:tc>
      </w:tr>
      <w:tr w:rsidR="00B174A4" w:rsidRPr="000A6A70" w:rsidTr="004B7ED0">
        <w:tc>
          <w:tcPr>
            <w:tcW w:w="8046" w:type="dxa"/>
            <w:vAlign w:val="bottom"/>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профессиональные образовательные </w:t>
            </w:r>
            <w:r w:rsidR="00E03F2D" w:rsidRPr="000A6A70">
              <w:rPr>
                <w:rFonts w:ascii="Times New Roman" w:eastAsia="Calibri" w:hAnsi="Times New Roman" w:cs="Times New Roman"/>
                <w:sz w:val="28"/>
                <w:szCs w:val="28"/>
              </w:rPr>
              <w:t>учреждения</w:t>
            </w:r>
          </w:p>
        </w:tc>
        <w:tc>
          <w:tcPr>
            <w:tcW w:w="567" w:type="dxa"/>
            <w:vAlign w:val="bottom"/>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735" w:type="dxa"/>
            <w:vAlign w:val="bottom"/>
          </w:tcPr>
          <w:p w:rsidR="00B174A4" w:rsidRPr="000A6A70"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0,4</w:t>
            </w:r>
          </w:p>
        </w:tc>
      </w:tr>
      <w:tr w:rsidR="00B174A4" w:rsidRPr="000A6A70" w:rsidTr="004B7ED0">
        <w:tc>
          <w:tcPr>
            <w:tcW w:w="8046" w:type="dxa"/>
            <w:vAlign w:val="bottom"/>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lastRenderedPageBreak/>
              <w:t xml:space="preserve">общеобразовательная </w:t>
            </w:r>
            <w:r w:rsidR="00E03F2D" w:rsidRPr="000A6A70">
              <w:rPr>
                <w:rFonts w:ascii="Times New Roman" w:eastAsia="Calibri" w:hAnsi="Times New Roman" w:cs="Times New Roman"/>
                <w:sz w:val="28"/>
                <w:szCs w:val="28"/>
              </w:rPr>
              <w:t>учреждение</w:t>
            </w:r>
            <w:r w:rsidRPr="000A6A70">
              <w:rPr>
                <w:rFonts w:ascii="Times New Roman" w:eastAsia="Calibri" w:hAnsi="Times New Roman" w:cs="Times New Roman"/>
                <w:sz w:val="28"/>
                <w:szCs w:val="28"/>
              </w:rPr>
              <w:t xml:space="preserve"> при исправительном учреждении </w:t>
            </w:r>
          </w:p>
        </w:tc>
        <w:tc>
          <w:tcPr>
            <w:tcW w:w="567" w:type="dxa"/>
            <w:vAlign w:val="bottom"/>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735" w:type="dxa"/>
            <w:vAlign w:val="bottom"/>
          </w:tcPr>
          <w:p w:rsidR="00B174A4" w:rsidRPr="000A6A70"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0,5</w:t>
            </w:r>
          </w:p>
        </w:tc>
      </w:tr>
      <w:tr w:rsidR="00B174A4" w:rsidRPr="000A6A70" w:rsidTr="004B7ED0">
        <w:tc>
          <w:tcPr>
            <w:tcW w:w="8046" w:type="dxa"/>
            <w:vAlign w:val="bottom"/>
          </w:tcPr>
          <w:p w:rsidR="00B174A4" w:rsidRPr="000A6A70" w:rsidRDefault="00E03F2D" w:rsidP="00B36903">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0A6A70">
              <w:rPr>
                <w:rFonts w:ascii="Times New Roman" w:eastAsia="Calibri" w:hAnsi="Times New Roman" w:cs="Times New Roman"/>
                <w:b/>
                <w:sz w:val="28"/>
                <w:szCs w:val="28"/>
              </w:rPr>
              <w:t>учреждения</w:t>
            </w:r>
            <w:r w:rsidR="00B174A4" w:rsidRPr="000A6A70">
              <w:rPr>
                <w:rFonts w:ascii="Times New Roman" w:eastAsia="Calibri" w:hAnsi="Times New Roman" w:cs="Times New Roman"/>
                <w:b/>
                <w:sz w:val="28"/>
                <w:szCs w:val="28"/>
              </w:rPr>
              <w:t xml:space="preserve"> дополнительного образования детей</w:t>
            </w:r>
          </w:p>
        </w:tc>
        <w:tc>
          <w:tcPr>
            <w:tcW w:w="567" w:type="dxa"/>
            <w:vAlign w:val="bottom"/>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0A6A70">
              <w:rPr>
                <w:rFonts w:ascii="Times New Roman" w:eastAsia="Calibri" w:hAnsi="Times New Roman" w:cs="Times New Roman"/>
                <w:b/>
                <w:sz w:val="28"/>
                <w:szCs w:val="28"/>
              </w:rPr>
              <w:t>–</w:t>
            </w:r>
          </w:p>
        </w:tc>
        <w:tc>
          <w:tcPr>
            <w:tcW w:w="1735" w:type="dxa"/>
            <w:vAlign w:val="bottom"/>
          </w:tcPr>
          <w:p w:rsidR="00B174A4" w:rsidRPr="000A6A70"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0A6A70">
              <w:rPr>
                <w:rFonts w:ascii="Times New Roman" w:eastAsia="Calibri" w:hAnsi="Times New Roman" w:cs="Times New Roman"/>
                <w:b/>
                <w:sz w:val="28"/>
                <w:szCs w:val="28"/>
              </w:rPr>
              <w:t>0,9</w:t>
            </w:r>
          </w:p>
        </w:tc>
      </w:tr>
      <w:tr w:rsidR="00B174A4" w:rsidRPr="000A6A70" w:rsidTr="004B7ED0">
        <w:tc>
          <w:tcPr>
            <w:tcW w:w="8046" w:type="dxa"/>
            <w:vAlign w:val="bottom"/>
          </w:tcPr>
          <w:p w:rsidR="00B174A4" w:rsidRPr="000A6A70" w:rsidRDefault="00B174A4" w:rsidP="00B3690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общеобразовательные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для обучающихся, за исключением обучающихся с ограниченными возможностями здоровья, с наименованием «спортивная школа – интернат»</w:t>
            </w:r>
          </w:p>
        </w:tc>
        <w:tc>
          <w:tcPr>
            <w:tcW w:w="567" w:type="dxa"/>
            <w:vAlign w:val="bottom"/>
          </w:tcPr>
          <w:p w:rsidR="00B174A4" w:rsidRPr="000A6A70" w:rsidRDefault="00B174A4"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735" w:type="dxa"/>
            <w:vAlign w:val="bottom"/>
          </w:tcPr>
          <w:p w:rsidR="00B174A4" w:rsidRPr="000A6A70" w:rsidRDefault="00B174A4" w:rsidP="005950C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1,1</w:t>
            </w:r>
          </w:p>
        </w:tc>
      </w:tr>
    </w:tbl>
    <w:p w:rsidR="00E4528F" w:rsidRDefault="00E4528F"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174A4" w:rsidRPr="000A6A70" w:rsidRDefault="005950C3"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B174A4" w:rsidRPr="000A6A70">
        <w:rPr>
          <w:rFonts w:ascii="Times New Roman" w:eastAsia="Calibri" w:hAnsi="Times New Roman" w:cs="Times New Roman"/>
          <w:sz w:val="28"/>
          <w:szCs w:val="28"/>
        </w:rPr>
        <w:t>за работу в образовательно</w:t>
      </w:r>
      <w:r w:rsidRPr="000A6A70">
        <w:rPr>
          <w:rFonts w:ascii="Times New Roman" w:eastAsia="Calibri" w:hAnsi="Times New Roman" w:cs="Times New Roman"/>
          <w:sz w:val="28"/>
          <w:szCs w:val="28"/>
        </w:rPr>
        <w:t>м</w:t>
      </w:r>
      <w:r w:rsidR="00B174A4" w:rsidRPr="000A6A70">
        <w:rPr>
          <w:rFonts w:ascii="Times New Roman" w:eastAsia="Calibri" w:hAnsi="Times New Roman" w:cs="Times New Roman"/>
          <w:sz w:val="28"/>
          <w:szCs w:val="28"/>
        </w:rPr>
        <w:t xml:space="preserve"> </w:t>
      </w:r>
      <w:r w:rsidR="00E03F2D" w:rsidRPr="000A6A70">
        <w:rPr>
          <w:rFonts w:ascii="Times New Roman" w:eastAsia="Calibri" w:hAnsi="Times New Roman" w:cs="Times New Roman"/>
          <w:sz w:val="28"/>
          <w:szCs w:val="28"/>
        </w:rPr>
        <w:t>учреждени</w:t>
      </w:r>
      <w:r w:rsidRPr="000A6A70">
        <w:rPr>
          <w:rFonts w:ascii="Times New Roman" w:eastAsia="Calibri" w:hAnsi="Times New Roman" w:cs="Times New Roman"/>
          <w:sz w:val="28"/>
          <w:szCs w:val="28"/>
        </w:rPr>
        <w:t>и</w:t>
      </w:r>
      <w:r w:rsidR="00B174A4" w:rsidRPr="000A6A70">
        <w:rPr>
          <w:rFonts w:ascii="Times New Roman" w:eastAsia="Calibri" w:hAnsi="Times New Roman" w:cs="Times New Roman"/>
          <w:sz w:val="28"/>
          <w:szCs w:val="28"/>
        </w:rPr>
        <w:t>, расположенно</w:t>
      </w:r>
      <w:r w:rsidRPr="000A6A70">
        <w:rPr>
          <w:rFonts w:ascii="Times New Roman" w:eastAsia="Calibri" w:hAnsi="Times New Roman" w:cs="Times New Roman"/>
          <w:sz w:val="28"/>
          <w:szCs w:val="28"/>
        </w:rPr>
        <w:t>м</w:t>
      </w:r>
      <w:r w:rsidR="00B174A4" w:rsidRPr="000A6A70">
        <w:rPr>
          <w:rFonts w:ascii="Times New Roman" w:eastAsia="Calibri" w:hAnsi="Times New Roman" w:cs="Times New Roman"/>
          <w:sz w:val="28"/>
          <w:szCs w:val="28"/>
        </w:rPr>
        <w:t xml:space="preserve"> в сельской местности (Кср2) - 0,25.</w:t>
      </w:r>
    </w:p>
    <w:p w:rsidR="00B174A4" w:rsidRPr="000A6A70" w:rsidRDefault="00861DAF" w:rsidP="00B174A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2.2.1.5. </w:t>
      </w:r>
      <w:r w:rsidR="00B174A4" w:rsidRPr="000A6A70">
        <w:rPr>
          <w:rFonts w:ascii="Times New Roman" w:eastAsia="Calibri" w:hAnsi="Times New Roman" w:cs="Times New Roman"/>
          <w:sz w:val="28"/>
          <w:szCs w:val="28"/>
        </w:rPr>
        <w:t>Руководителю вновь созданно</w:t>
      </w:r>
      <w:r w:rsidR="005950C3" w:rsidRPr="000A6A70">
        <w:rPr>
          <w:rFonts w:ascii="Times New Roman" w:eastAsia="Calibri" w:hAnsi="Times New Roman" w:cs="Times New Roman"/>
          <w:sz w:val="28"/>
          <w:szCs w:val="28"/>
        </w:rPr>
        <w:t>го</w:t>
      </w:r>
      <w:r w:rsidR="00B174A4" w:rsidRPr="000A6A70">
        <w:rPr>
          <w:rFonts w:ascii="Times New Roman" w:eastAsia="Calibri" w:hAnsi="Times New Roman" w:cs="Times New Roman"/>
          <w:sz w:val="28"/>
          <w:szCs w:val="28"/>
        </w:rPr>
        <w:t xml:space="preserve"> </w:t>
      </w:r>
      <w:r w:rsidR="00E03F2D" w:rsidRPr="000A6A70">
        <w:rPr>
          <w:rFonts w:ascii="Times New Roman" w:eastAsia="Calibri" w:hAnsi="Times New Roman" w:cs="Times New Roman"/>
          <w:sz w:val="28"/>
          <w:szCs w:val="28"/>
        </w:rPr>
        <w:t>учреждения</w:t>
      </w:r>
      <w:r w:rsidR="00B174A4" w:rsidRPr="000A6A70">
        <w:rPr>
          <w:rFonts w:ascii="Times New Roman" w:eastAsia="Calibri" w:hAnsi="Times New Roman" w:cs="Times New Roman"/>
          <w:sz w:val="28"/>
          <w:szCs w:val="28"/>
        </w:rPr>
        <w:t xml:space="preserve"> должностной оклад устанавливается на текущий и очередной финансовый год на основании решения комиссии министерства</w:t>
      </w:r>
      <w:r w:rsidR="004B7ED0" w:rsidRPr="000A6A70">
        <w:rPr>
          <w:rFonts w:ascii="Times New Roman" w:eastAsia="Calibri" w:hAnsi="Times New Roman" w:cs="Times New Roman"/>
          <w:sz w:val="28"/>
          <w:szCs w:val="28"/>
        </w:rPr>
        <w:t>.</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2.2.2.</w:t>
      </w:r>
      <w:r w:rsidRPr="000A6A70">
        <w:rPr>
          <w:rFonts w:ascii="Times New Roman" w:eastAsia="Calibri" w:hAnsi="Times New Roman" w:cs="Times New Roman"/>
          <w:sz w:val="28"/>
          <w:szCs w:val="28"/>
        </w:rPr>
        <w:tab/>
        <w:t xml:space="preserve">Должностной оклад заместителя руководителя устанавливается в размере 70 процентов должностного оклада руководителя </w:t>
      </w:r>
      <w:r w:rsidR="00D625B9"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w:t>
      </w:r>
    </w:p>
    <w:p w:rsidR="00E4528F" w:rsidRDefault="00E4528F"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0A6A70">
        <w:rPr>
          <w:rFonts w:ascii="Times New Roman" w:eastAsia="Calibri" w:hAnsi="Times New Roman" w:cs="Times New Roman"/>
          <w:b/>
          <w:sz w:val="28"/>
          <w:szCs w:val="28"/>
        </w:rPr>
        <w:t>2.3. Выплаты компенсационного характера:</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2.3.1.</w:t>
      </w:r>
      <w:r w:rsidRPr="000A6A70">
        <w:rPr>
          <w:rFonts w:ascii="Times New Roman" w:eastAsia="Calibri" w:hAnsi="Times New Roman" w:cs="Times New Roman"/>
          <w:sz w:val="28"/>
          <w:szCs w:val="28"/>
        </w:rPr>
        <w:tab/>
        <w:t xml:space="preserve">Для руководителя </w:t>
      </w:r>
      <w:r w:rsidR="00040690"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заместителя руководителя </w:t>
      </w:r>
      <w:r w:rsidR="00040690"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устанавливаются следующие выплаты компенсационного характера:</w:t>
      </w:r>
    </w:p>
    <w:p w:rsidR="008E4274" w:rsidRPr="000A6A70"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 xml:space="preserve">выплаты, </w:t>
      </w:r>
      <w:r w:rsidR="00BF2544" w:rsidRPr="000A6A70">
        <w:rPr>
          <w:rFonts w:ascii="Times New Roman" w:eastAsia="Calibri" w:hAnsi="Times New Roman" w:cs="Times New Roman"/>
          <w:sz w:val="28"/>
          <w:szCs w:val="28"/>
        </w:rPr>
        <w:t>работникам,</w:t>
      </w:r>
      <w:r w:rsidR="008E4274" w:rsidRPr="000A6A70">
        <w:rPr>
          <w:rFonts w:ascii="Times New Roman" w:eastAsia="Calibri" w:hAnsi="Times New Roman" w:cs="Times New Roman"/>
          <w:sz w:val="28"/>
          <w:szCs w:val="28"/>
        </w:rPr>
        <w:t xml:space="preserve"> занятым на работах с вредными и (или) опасными условиями труда;</w:t>
      </w:r>
    </w:p>
    <w:p w:rsidR="008E4274" w:rsidRPr="000A6A70"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2.3.2.</w:t>
      </w:r>
      <w:r w:rsidRPr="000A6A70">
        <w:rPr>
          <w:rFonts w:ascii="Times New Roman" w:eastAsia="Calibri" w:hAnsi="Times New Roman" w:cs="Times New Roman"/>
          <w:sz w:val="28"/>
          <w:szCs w:val="28"/>
        </w:rPr>
        <w:tab/>
        <w:t>Выплаты, занятым на работах с вредными и (или) опасными условиями труда, устанавливаются в соответствии со статьей 147 Трудового кодекса Российской Федерации в повышенном размере.</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должностного оклада, установленного для различных видов работ с нормальными условиями труда.</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Указанные выплаты устанавливаются по результатам специальной оценки условий труда. Если по результатам оценки условий труда рабочее место признается безопасным, то повышение оплаты труда не производится.</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2.3.3.</w:t>
      </w:r>
      <w:r w:rsidRPr="000A6A70">
        <w:rPr>
          <w:rFonts w:ascii="Times New Roman" w:eastAsia="Calibri" w:hAnsi="Times New Roman" w:cs="Times New Roman"/>
          <w:sz w:val="28"/>
          <w:szCs w:val="28"/>
        </w:rPr>
        <w:tab/>
        <w:t>Выплаты за работу в условиях, отклоняющихся от нормальных осуществляются:</w:t>
      </w:r>
    </w:p>
    <w:p w:rsidR="008E4274" w:rsidRPr="000A6A70"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в размере не более 50 процентов должностного оклада;</w:t>
      </w:r>
    </w:p>
    <w:p w:rsidR="008E4274" w:rsidRPr="000A6A70"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 xml:space="preserve">за работу в ночное время производится за каждый час работы в ночное время. Ночным считается время с 22 часов предшествующего дня до 6 часов следующего дня. В соответствии с постановлением Правительства Российской Федерации от 22 </w:t>
      </w:r>
      <w:r w:rsidR="008E4274" w:rsidRPr="000A6A70">
        <w:rPr>
          <w:rFonts w:ascii="Times New Roman" w:eastAsia="Calibri" w:hAnsi="Times New Roman" w:cs="Times New Roman"/>
          <w:sz w:val="28"/>
          <w:szCs w:val="28"/>
        </w:rPr>
        <w:lastRenderedPageBreak/>
        <w:t>июля 2008 года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должностного оклада, рассчитанного за час работы, за каждый час работы в ночное время;</w:t>
      </w:r>
    </w:p>
    <w:p w:rsidR="008E4274" w:rsidRPr="000A6A70" w:rsidRDefault="000406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 xml:space="preserve">за работу в выходные и нерабочие праздничные дни осуществляется в размере не менее одинарной дневной или часовой ставки (часть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руководителя </w:t>
      </w:r>
      <w:r w:rsidR="002D16ED"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заместителя руководителя </w:t>
      </w:r>
      <w:r w:rsidR="002D16ED"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E4274" w:rsidRPr="000A6A70"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за сверхурочную работу осуществляется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E4528F" w:rsidRDefault="00E4528F"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0A6A70">
        <w:rPr>
          <w:rFonts w:ascii="Times New Roman" w:eastAsia="Calibri" w:hAnsi="Times New Roman" w:cs="Times New Roman"/>
          <w:b/>
          <w:sz w:val="28"/>
          <w:szCs w:val="28"/>
        </w:rPr>
        <w:t>2.4. Выплаты стимулирующего характера:</w:t>
      </w:r>
    </w:p>
    <w:p w:rsidR="00566DEB"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2.4.1.</w:t>
      </w:r>
      <w:r w:rsidRPr="000A6A70">
        <w:rPr>
          <w:rFonts w:ascii="Times New Roman" w:eastAsia="Calibri" w:hAnsi="Times New Roman" w:cs="Times New Roman"/>
          <w:sz w:val="28"/>
          <w:szCs w:val="28"/>
        </w:rPr>
        <w:tab/>
      </w:r>
      <w:r w:rsidR="00566DEB" w:rsidRPr="000A6A70">
        <w:rPr>
          <w:rFonts w:ascii="Times New Roman" w:eastAsia="Calibri" w:hAnsi="Times New Roman" w:cs="Times New Roman"/>
          <w:sz w:val="28"/>
          <w:szCs w:val="28"/>
        </w:rPr>
        <w:t>Руководителю учреждения устанавливаются следующие виды выплат стимулирующего характера:</w:t>
      </w:r>
    </w:p>
    <w:p w:rsidR="00566DEB" w:rsidRPr="000A6A70"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выплаты за интенсивность и высокие результаты работы;</w:t>
      </w:r>
    </w:p>
    <w:p w:rsidR="00566DEB" w:rsidRPr="000A6A70"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выплаты за качество выполняемых работ;</w:t>
      </w:r>
    </w:p>
    <w:p w:rsidR="00566DEB" w:rsidRPr="000A6A70"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выплаты за стаж непрерывной работы, выслугу лет;</w:t>
      </w:r>
    </w:p>
    <w:p w:rsidR="00566DEB" w:rsidRPr="000A6A70"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премиальные выплаты по итогам работы</w:t>
      </w:r>
      <w:r w:rsidRPr="000A6A70">
        <w:rPr>
          <w:rFonts w:ascii="Times New Roman" w:eastAsia="Calibri" w:hAnsi="Times New Roman" w:cs="Times New Roman"/>
          <w:sz w:val="28"/>
          <w:szCs w:val="28"/>
          <w:lang w:eastAsia="ru-RU"/>
        </w:rPr>
        <w:t>.</w:t>
      </w:r>
    </w:p>
    <w:p w:rsidR="00022EFE" w:rsidRPr="000A6A70" w:rsidRDefault="00022EFE" w:rsidP="00022EF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Размеры стимулирующих выплат руководителю учреждения устанавливаются в процентах к должностному окладу.</w:t>
      </w:r>
    </w:p>
    <w:p w:rsidR="008E4274" w:rsidRPr="000A6A70" w:rsidRDefault="00566DEB"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2.4.2. З</w:t>
      </w:r>
      <w:r w:rsidR="008E4274" w:rsidRPr="000A6A70">
        <w:rPr>
          <w:rFonts w:ascii="Times New Roman" w:eastAsia="Calibri" w:hAnsi="Times New Roman" w:cs="Times New Roman"/>
          <w:sz w:val="28"/>
          <w:szCs w:val="28"/>
        </w:rPr>
        <w:t xml:space="preserve">аместителю руководителя </w:t>
      </w:r>
      <w:r w:rsidR="002D16ED"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устанавливаются следующие виды выплат стимулирующего характера:</w:t>
      </w:r>
    </w:p>
    <w:p w:rsidR="008E4274" w:rsidRPr="000A6A70"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выплаты за интенсивность и высокие результаты работы;</w:t>
      </w:r>
    </w:p>
    <w:p w:rsidR="008E4274" w:rsidRPr="000A6A70"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выплаты за качество выполняемых работ;</w:t>
      </w:r>
    </w:p>
    <w:p w:rsidR="008E4274" w:rsidRPr="000A6A70"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выплаты за стаж непрерывной работы, выслугу лет;</w:t>
      </w:r>
    </w:p>
    <w:p w:rsidR="008E4274" w:rsidRPr="000A6A70"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премиальные выплаты по итогам работы</w:t>
      </w:r>
      <w:r w:rsidR="00566DEB" w:rsidRPr="000A6A70">
        <w:rPr>
          <w:rFonts w:ascii="Times New Roman" w:eastAsia="Calibri" w:hAnsi="Times New Roman" w:cs="Times New Roman"/>
          <w:sz w:val="28"/>
          <w:szCs w:val="28"/>
          <w:lang w:eastAsia="ru-RU"/>
        </w:rPr>
        <w:t xml:space="preserve"> за квартал, полугодие, год</w:t>
      </w:r>
      <w:r w:rsidR="008E4274" w:rsidRPr="000A6A70">
        <w:rPr>
          <w:rFonts w:ascii="Times New Roman" w:eastAsia="Calibri" w:hAnsi="Times New Roman" w:cs="Times New Roman"/>
          <w:sz w:val="28"/>
          <w:szCs w:val="28"/>
        </w:rPr>
        <w:t>.</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Размеры стимулирующих выплат руководителю </w:t>
      </w:r>
      <w:r w:rsidR="002D16E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заместителю руководителя </w:t>
      </w:r>
      <w:r w:rsidR="002D16E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устанавливаются в процентах к должностному окладу.</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2.4.</w:t>
      </w:r>
      <w:r w:rsidR="00566DEB" w:rsidRPr="000A6A70">
        <w:rPr>
          <w:rFonts w:ascii="Times New Roman" w:eastAsia="Calibri" w:hAnsi="Times New Roman" w:cs="Times New Roman"/>
          <w:sz w:val="28"/>
          <w:szCs w:val="28"/>
        </w:rPr>
        <w:t>3</w:t>
      </w:r>
      <w:r w:rsidRPr="000A6A70">
        <w:rPr>
          <w:rFonts w:ascii="Times New Roman" w:eastAsia="Calibri" w:hAnsi="Times New Roman" w:cs="Times New Roman"/>
          <w:sz w:val="28"/>
          <w:szCs w:val="28"/>
        </w:rPr>
        <w:t>.</w:t>
      </w:r>
      <w:r w:rsidRPr="000A6A70">
        <w:rPr>
          <w:rFonts w:ascii="Times New Roman" w:eastAsia="Calibri" w:hAnsi="Times New Roman" w:cs="Times New Roman"/>
          <w:sz w:val="28"/>
          <w:szCs w:val="28"/>
        </w:rPr>
        <w:tab/>
        <w:t>Выплаты за интенсивность и высокие результаты работы производятся в соответствии с критериями оценки их деятельности:</w:t>
      </w:r>
    </w:p>
    <w:p w:rsidR="008E4274" w:rsidRPr="000A6A70"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 xml:space="preserve">в отношении руководителя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(за исключением руководителя </w:t>
      </w:r>
      <w:r w:rsidR="00BF2544"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вновь созданно</w:t>
      </w:r>
      <w:r w:rsidRPr="000A6A70">
        <w:rPr>
          <w:rFonts w:ascii="Times New Roman" w:eastAsia="Calibri" w:hAnsi="Times New Roman" w:cs="Times New Roman"/>
          <w:sz w:val="28"/>
          <w:szCs w:val="28"/>
        </w:rPr>
        <w:t>го</w:t>
      </w:r>
      <w:r w:rsidR="008E4274" w:rsidRPr="000A6A70">
        <w:rPr>
          <w:rFonts w:ascii="Times New Roman" w:eastAsia="Calibri" w:hAnsi="Times New Roman" w:cs="Times New Roman"/>
          <w:sz w:val="28"/>
          <w:szCs w:val="28"/>
        </w:rPr>
        <w:t xml:space="preserve"> в текущем году и руководителя, впервые назначенного на эту должность) разработанными положением</w:t>
      </w:r>
      <w:r w:rsidR="00BF2544" w:rsidRPr="000A6A70">
        <w:rPr>
          <w:rFonts w:ascii="Times New Roman" w:eastAsia="Calibri" w:hAnsi="Times New Roman" w:cs="Times New Roman"/>
          <w:sz w:val="28"/>
          <w:szCs w:val="28"/>
        </w:rPr>
        <w:t xml:space="preserve"> министерства образования Новгородской области</w:t>
      </w:r>
      <w:r w:rsidR="008E4274" w:rsidRPr="000A6A70">
        <w:rPr>
          <w:rFonts w:ascii="Times New Roman" w:eastAsia="Calibri" w:hAnsi="Times New Roman" w:cs="Times New Roman"/>
          <w:sz w:val="28"/>
          <w:szCs w:val="28"/>
        </w:rPr>
        <w:t>;</w:t>
      </w:r>
    </w:p>
    <w:p w:rsidR="008E4274" w:rsidRPr="000A6A70"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 xml:space="preserve">в отношении заместителя руководителя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положением об оплате труда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по форме перечня показателей оценки эффективности деятельности работников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и критериев оценки эффективности их </w:t>
      </w:r>
      <w:r w:rsidR="008E4274" w:rsidRPr="000A6A70">
        <w:rPr>
          <w:rFonts w:ascii="Times New Roman" w:eastAsia="Calibri" w:hAnsi="Times New Roman" w:cs="Times New Roman"/>
          <w:sz w:val="28"/>
          <w:szCs w:val="28"/>
        </w:rPr>
        <w:lastRenderedPageBreak/>
        <w:t xml:space="preserve">деятельности, согласно приложению </w:t>
      </w:r>
      <w:r w:rsidR="0054114A" w:rsidRPr="000A6A70">
        <w:rPr>
          <w:rFonts w:ascii="Times New Roman" w:eastAsia="Calibri" w:hAnsi="Times New Roman" w:cs="Times New Roman"/>
          <w:sz w:val="28"/>
          <w:szCs w:val="28"/>
        </w:rPr>
        <w:t xml:space="preserve">№ 2 </w:t>
      </w:r>
      <w:r w:rsidR="008E4274" w:rsidRPr="000A6A70">
        <w:rPr>
          <w:rFonts w:ascii="Times New Roman" w:eastAsia="Calibri" w:hAnsi="Times New Roman" w:cs="Times New Roman"/>
          <w:sz w:val="28"/>
          <w:szCs w:val="28"/>
        </w:rPr>
        <w:t xml:space="preserve">к </w:t>
      </w:r>
      <w:r w:rsidRPr="000A6A70">
        <w:rPr>
          <w:rFonts w:ascii="Times New Roman" w:eastAsia="Calibri" w:hAnsi="Times New Roman" w:cs="Times New Roman"/>
          <w:sz w:val="28"/>
          <w:szCs w:val="28"/>
        </w:rPr>
        <w:t>настоящем</w:t>
      </w:r>
      <w:r w:rsidR="008E4274" w:rsidRPr="000A6A70">
        <w:rPr>
          <w:rFonts w:ascii="Times New Roman" w:eastAsia="Calibri" w:hAnsi="Times New Roman" w:cs="Times New Roman"/>
          <w:sz w:val="28"/>
          <w:szCs w:val="28"/>
        </w:rPr>
        <w:t>у положению.</w:t>
      </w:r>
    </w:p>
    <w:p w:rsidR="008E4274" w:rsidRPr="000A6A70" w:rsidRDefault="008E4274"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2.4.</w:t>
      </w:r>
      <w:r w:rsidR="00566DEB" w:rsidRPr="000A6A70">
        <w:rPr>
          <w:rFonts w:ascii="Times New Roman" w:eastAsia="Calibri" w:hAnsi="Times New Roman" w:cs="Times New Roman"/>
          <w:sz w:val="28"/>
          <w:szCs w:val="28"/>
        </w:rPr>
        <w:t>3</w:t>
      </w:r>
      <w:r w:rsidRPr="000A6A70">
        <w:rPr>
          <w:rFonts w:ascii="Times New Roman" w:eastAsia="Calibri" w:hAnsi="Times New Roman" w:cs="Times New Roman"/>
          <w:sz w:val="28"/>
          <w:szCs w:val="28"/>
        </w:rPr>
        <w:t>.1. Выплата за интенсивность и высокие результаты работы определяется:</w:t>
      </w:r>
    </w:p>
    <w:p w:rsidR="00DE662D" w:rsidRPr="000A6A70" w:rsidRDefault="002D16E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 </w:t>
      </w:r>
      <w:r w:rsidR="008E4274" w:rsidRPr="000A6A70">
        <w:rPr>
          <w:rFonts w:ascii="Times New Roman" w:eastAsia="Calibri" w:hAnsi="Times New Roman" w:cs="Times New Roman"/>
          <w:sz w:val="28"/>
          <w:szCs w:val="28"/>
        </w:rPr>
        <w:t xml:space="preserve">в отношении руководителя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(за исключением руководителя </w:t>
      </w:r>
      <w:r w:rsidRPr="000A6A70">
        <w:rPr>
          <w:rFonts w:ascii="Times New Roman" w:eastAsia="Calibri" w:hAnsi="Times New Roman" w:cs="Times New Roman"/>
          <w:sz w:val="28"/>
          <w:szCs w:val="28"/>
        </w:rPr>
        <w:t>учреждения</w:t>
      </w:r>
      <w:r w:rsidR="008E4274" w:rsidRPr="000A6A70">
        <w:rPr>
          <w:rFonts w:ascii="Times New Roman" w:eastAsia="Calibri" w:hAnsi="Times New Roman" w:cs="Times New Roman"/>
          <w:sz w:val="28"/>
          <w:szCs w:val="28"/>
        </w:rPr>
        <w:t xml:space="preserve"> вновь созданной в текущем году, для руководителя, впервые назначенного на эту должность) </w:t>
      </w:r>
      <w:r w:rsidR="00DE662D" w:rsidRPr="000A6A70">
        <w:rPr>
          <w:rFonts w:ascii="Times New Roman" w:eastAsia="Calibri" w:hAnsi="Times New Roman" w:cs="Times New Roman"/>
          <w:sz w:val="28"/>
          <w:szCs w:val="28"/>
        </w:rPr>
        <w:t>на очередной финансовый год в размере не более 100 процентов должностного оклада в соответствии с решением комиссии министерства;</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в отношении руководителя учреждения, вновь созданного в текущем году, и руководителю, впервые назначенному на эту должность, определяется на текущий и на очередной финансовый год в размере 100 процентов должностного оклада в соответствии с решением комиссии министерства.</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Размеры и условия осуществления выплаты за интенсивность и высокие результаты работы устанавливаются руководителю учреждения (за исключением руководителя учреждения вновь созданного в текущем году и руководителя, впервые назначенного на эту должность) с учетом </w:t>
      </w:r>
      <w:hyperlink w:anchor="Par1464" w:tooltip="ПЕРЕЧНИ" w:history="1">
        <w:r w:rsidRPr="000A6A70">
          <w:rPr>
            <w:rFonts w:ascii="Times New Roman" w:eastAsia="Calibri" w:hAnsi="Times New Roman" w:cs="Times New Roman"/>
            <w:sz w:val="28"/>
            <w:szCs w:val="28"/>
          </w:rPr>
          <w:t>перечней</w:t>
        </w:r>
      </w:hyperlink>
      <w:r w:rsidRPr="000A6A70">
        <w:rPr>
          <w:rFonts w:ascii="Times New Roman" w:eastAsia="Calibri" w:hAnsi="Times New Roman" w:cs="Times New Roman"/>
          <w:sz w:val="28"/>
          <w:szCs w:val="28"/>
        </w:rPr>
        <w:t xml:space="preserve"> оценки целевых показателей эффективности и результативности деятельности учреждения, указанным </w:t>
      </w:r>
      <w:r w:rsidR="00865DE7" w:rsidRPr="000A6A70">
        <w:rPr>
          <w:rFonts w:ascii="Times New Roman" w:eastAsia="Calibri" w:hAnsi="Times New Roman" w:cs="Times New Roman"/>
          <w:sz w:val="28"/>
          <w:szCs w:val="28"/>
        </w:rPr>
        <w:t>в</w:t>
      </w:r>
      <w:r w:rsidRPr="000A6A70">
        <w:rPr>
          <w:rFonts w:ascii="Times New Roman" w:eastAsia="Calibri" w:hAnsi="Times New Roman" w:cs="Times New Roman"/>
          <w:sz w:val="28"/>
          <w:szCs w:val="28"/>
        </w:rPr>
        <w:t xml:space="preserve"> </w:t>
      </w:r>
      <w:r w:rsidR="00BB6EE0" w:rsidRPr="000A6A70">
        <w:rPr>
          <w:rFonts w:ascii="Times New Roman" w:eastAsia="Calibri" w:hAnsi="Times New Roman" w:cs="Times New Roman"/>
          <w:sz w:val="28"/>
          <w:szCs w:val="28"/>
        </w:rPr>
        <w:t>П</w:t>
      </w:r>
      <w:r w:rsidR="00865DE7" w:rsidRPr="000A6A70">
        <w:rPr>
          <w:rFonts w:ascii="Times New Roman" w:eastAsia="Calibri" w:hAnsi="Times New Roman" w:cs="Times New Roman"/>
          <w:sz w:val="28"/>
          <w:szCs w:val="28"/>
        </w:rPr>
        <w:t>оложении министерства образования Новгородской области</w:t>
      </w:r>
      <w:r w:rsidRPr="000A6A70">
        <w:rPr>
          <w:rFonts w:ascii="Times New Roman" w:eastAsia="Calibri" w:hAnsi="Times New Roman" w:cs="Times New Roman"/>
          <w:sz w:val="28"/>
          <w:szCs w:val="28"/>
        </w:rPr>
        <w:t>.</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Оценка выполнения целевых показателей эффективности и результативности деятельности учреждения проводится комиссией министерства в соответствии с критериями оценки их деятельности не позднее 1 октября календарного года, предшествующего году установления выплаты за интенсивность и высокие результаты работы.</w:t>
      </w:r>
    </w:p>
    <w:p w:rsidR="004C35F4" w:rsidRPr="000A6A70" w:rsidRDefault="004C35F4" w:rsidP="004C35F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Комиссия министерства рассматривает отчет руководителя учреждения, на его основе проводит оценку выполнения целевых показателей эффективности и результативности деятельности учреждения, согласовывает сумму баллов, набранных руководителем учреждения, и устанавливает размер выплаты в процентах к должностному окладу из расчета одного процента за каждый набранный балл.</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2.4.</w:t>
      </w:r>
      <w:r w:rsidR="00566DEB" w:rsidRPr="000A6A70">
        <w:rPr>
          <w:rFonts w:ascii="Times New Roman" w:eastAsia="Calibri" w:hAnsi="Times New Roman" w:cs="Times New Roman"/>
          <w:sz w:val="28"/>
          <w:szCs w:val="28"/>
        </w:rPr>
        <w:t>3</w:t>
      </w:r>
      <w:r w:rsidRPr="000A6A70">
        <w:rPr>
          <w:rFonts w:ascii="Times New Roman" w:eastAsia="Calibri" w:hAnsi="Times New Roman" w:cs="Times New Roman"/>
          <w:sz w:val="28"/>
          <w:szCs w:val="28"/>
        </w:rPr>
        <w:t xml:space="preserve">.2. Выплата за интенсивность и высокие результаты работы заместителю руководителя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определяется и устанавливается на очередной финансовый год в размере не более 75 процентов должностного оклада в соответствии с решением </w:t>
      </w:r>
      <w:r w:rsidR="003657D8" w:rsidRPr="000A6A70">
        <w:rPr>
          <w:rFonts w:ascii="Times New Roman" w:eastAsia="Calibri" w:hAnsi="Times New Roman" w:cs="Times New Roman"/>
          <w:sz w:val="28"/>
          <w:szCs w:val="28"/>
        </w:rPr>
        <w:t>премиальной комиссии учреждения</w:t>
      </w:r>
      <w:r w:rsidRPr="000A6A70">
        <w:rPr>
          <w:rFonts w:ascii="Times New Roman" w:eastAsia="Calibri" w:hAnsi="Times New Roman" w:cs="Times New Roman"/>
          <w:sz w:val="28"/>
          <w:szCs w:val="28"/>
        </w:rPr>
        <w:t>.</w:t>
      </w:r>
    </w:p>
    <w:p w:rsidR="00A30749" w:rsidRPr="000A6A70" w:rsidRDefault="00A30749" w:rsidP="00A307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Размеры и условия осуществления выплаты за интенсивность и высокие результаты работы устанавливаются заместителю руководителя учреждения с учетом перечней показателей оценки эффективности деятельности работников учреждения, определяемыми положением об оплате труда учреждения, разработанными в соответствии с перечнем, указанном в приложении </w:t>
      </w:r>
      <w:r w:rsidR="0054114A" w:rsidRPr="000A6A70">
        <w:rPr>
          <w:rFonts w:ascii="Times New Roman" w:eastAsia="Calibri" w:hAnsi="Times New Roman" w:cs="Times New Roman"/>
          <w:sz w:val="28"/>
          <w:szCs w:val="28"/>
        </w:rPr>
        <w:t xml:space="preserve">№ 2 </w:t>
      </w:r>
      <w:r w:rsidRPr="000A6A70">
        <w:rPr>
          <w:rFonts w:ascii="Times New Roman" w:eastAsia="Calibri" w:hAnsi="Times New Roman" w:cs="Times New Roman"/>
          <w:sz w:val="28"/>
          <w:szCs w:val="28"/>
        </w:rPr>
        <w:t>к положению.</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Оценка выполнения целевых показателей эффективности и результативности деятельности заместителя руководителя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проводится </w:t>
      </w:r>
      <w:r w:rsidR="003657D8" w:rsidRPr="000A6A70">
        <w:rPr>
          <w:rFonts w:ascii="Times New Roman" w:eastAsia="Calibri" w:hAnsi="Times New Roman" w:cs="Times New Roman"/>
          <w:sz w:val="28"/>
          <w:szCs w:val="28"/>
        </w:rPr>
        <w:t xml:space="preserve">премиальной </w:t>
      </w:r>
      <w:r w:rsidRPr="000A6A70">
        <w:rPr>
          <w:rFonts w:ascii="Times New Roman" w:eastAsia="Calibri" w:hAnsi="Times New Roman" w:cs="Times New Roman"/>
          <w:sz w:val="28"/>
          <w:szCs w:val="28"/>
        </w:rPr>
        <w:t xml:space="preserve">комиссией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в соответствии с критериями оценки их деятельности не позднее 1 </w:t>
      </w:r>
      <w:r w:rsidR="00A30749" w:rsidRPr="000A6A70">
        <w:rPr>
          <w:rFonts w:ascii="Times New Roman" w:eastAsia="Calibri" w:hAnsi="Times New Roman" w:cs="Times New Roman"/>
          <w:sz w:val="28"/>
          <w:szCs w:val="28"/>
        </w:rPr>
        <w:t>ок</w:t>
      </w:r>
      <w:r w:rsidR="00865DE7" w:rsidRPr="000A6A70">
        <w:rPr>
          <w:rFonts w:ascii="Times New Roman" w:eastAsia="Calibri" w:hAnsi="Times New Roman" w:cs="Times New Roman"/>
          <w:sz w:val="28"/>
          <w:szCs w:val="28"/>
        </w:rPr>
        <w:t xml:space="preserve">тября </w:t>
      </w:r>
      <w:r w:rsidRPr="000A6A70">
        <w:rPr>
          <w:rFonts w:ascii="Times New Roman" w:eastAsia="Calibri" w:hAnsi="Times New Roman" w:cs="Times New Roman"/>
          <w:sz w:val="28"/>
          <w:szCs w:val="28"/>
        </w:rPr>
        <w:t>календарного года, предшествующей году установления выплаты за интенсивность и высокие результаты работы.</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Комиссия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рассматривает отчеты, поданные в письменном виде заместителем руководителя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об оценк</w:t>
      </w:r>
      <w:r w:rsidR="003657D8" w:rsidRPr="000A6A70">
        <w:rPr>
          <w:rFonts w:ascii="Times New Roman" w:eastAsia="Calibri" w:hAnsi="Times New Roman" w:cs="Times New Roman"/>
          <w:sz w:val="28"/>
          <w:szCs w:val="28"/>
        </w:rPr>
        <w:t>е</w:t>
      </w:r>
      <w:r w:rsidRPr="000A6A70">
        <w:rPr>
          <w:rFonts w:ascii="Times New Roman" w:eastAsia="Calibri" w:hAnsi="Times New Roman" w:cs="Times New Roman"/>
          <w:sz w:val="28"/>
          <w:szCs w:val="28"/>
        </w:rPr>
        <w:t xml:space="preserve"> выполнения целевых показателей эффективности деятельности, согласует набранную сумму баллов по каждому и устанавливает размер выплаты в процентах к должностному окладу из расчета одного процента за каждый набранный балл.</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lastRenderedPageBreak/>
        <w:t>2.4.</w:t>
      </w:r>
      <w:r w:rsidR="00566DEB" w:rsidRPr="000A6A70">
        <w:rPr>
          <w:rFonts w:ascii="Times New Roman" w:eastAsia="Calibri" w:hAnsi="Times New Roman" w:cs="Times New Roman"/>
          <w:sz w:val="28"/>
          <w:szCs w:val="28"/>
        </w:rPr>
        <w:t>4</w:t>
      </w:r>
      <w:r w:rsidRPr="000A6A70">
        <w:rPr>
          <w:rFonts w:ascii="Times New Roman" w:eastAsia="Calibri" w:hAnsi="Times New Roman" w:cs="Times New Roman"/>
          <w:sz w:val="28"/>
          <w:szCs w:val="28"/>
        </w:rPr>
        <w:t xml:space="preserve">. Выплата за качество выполняемых работ осуществляется ежемесячно </w:t>
      </w:r>
      <w:r w:rsidR="00E40490" w:rsidRPr="000A6A70">
        <w:rPr>
          <w:rFonts w:ascii="Times New Roman" w:eastAsia="Calibri" w:hAnsi="Times New Roman" w:cs="Times New Roman"/>
          <w:sz w:val="28"/>
          <w:szCs w:val="28"/>
        </w:rPr>
        <w:t>либо</w:t>
      </w:r>
      <w:r w:rsidRPr="000A6A70">
        <w:rPr>
          <w:rFonts w:ascii="Times New Roman" w:eastAsia="Calibri" w:hAnsi="Times New Roman" w:cs="Times New Roman"/>
          <w:sz w:val="28"/>
          <w:szCs w:val="28"/>
        </w:rPr>
        <w:t xml:space="preserve"> единовременно.</w:t>
      </w:r>
    </w:p>
    <w:p w:rsidR="00E40490"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Ежемесячно выплата за качество выполняемых работ руководителю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заместителю руководителя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устанавливается за присвоенное поощрение, ученую степень начиная с даты </w:t>
      </w:r>
      <w:r w:rsidR="00E40490" w:rsidRPr="000A6A70">
        <w:rPr>
          <w:rFonts w:ascii="Times New Roman" w:eastAsia="Calibri" w:hAnsi="Times New Roman" w:cs="Times New Roman"/>
          <w:sz w:val="28"/>
          <w:szCs w:val="28"/>
        </w:rPr>
        <w:t xml:space="preserve">возникновения правовых оснований - </w:t>
      </w:r>
      <w:r w:rsidRPr="000A6A70">
        <w:rPr>
          <w:rFonts w:ascii="Times New Roman" w:eastAsia="Calibri" w:hAnsi="Times New Roman" w:cs="Times New Roman"/>
          <w:sz w:val="28"/>
          <w:szCs w:val="28"/>
        </w:rPr>
        <w:t>присвоения поощрения, ученой степени, при условии</w:t>
      </w:r>
      <w:r w:rsidR="00E40490" w:rsidRPr="000A6A70">
        <w:rPr>
          <w:rFonts w:ascii="Times New Roman" w:eastAsia="Calibri" w:hAnsi="Times New Roman" w:cs="Times New Roman"/>
          <w:sz w:val="28"/>
          <w:szCs w:val="28"/>
        </w:rPr>
        <w:t>:</w:t>
      </w:r>
    </w:p>
    <w:p w:rsidR="00DE662D" w:rsidRPr="000A6A70" w:rsidRDefault="00E40490"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r w:rsidR="00DE662D" w:rsidRPr="000A6A70">
        <w:rPr>
          <w:rFonts w:ascii="Times New Roman" w:eastAsia="Calibri" w:hAnsi="Times New Roman" w:cs="Times New Roman"/>
          <w:sz w:val="28"/>
          <w:szCs w:val="28"/>
        </w:rPr>
        <w:t xml:space="preserve"> соответствия поощрения, ученой степени профилю деятельности </w:t>
      </w:r>
      <w:r w:rsidRPr="000A6A70">
        <w:rPr>
          <w:rFonts w:ascii="Times New Roman" w:eastAsia="Calibri" w:hAnsi="Times New Roman" w:cs="Times New Roman"/>
          <w:sz w:val="28"/>
          <w:szCs w:val="28"/>
        </w:rPr>
        <w:t>учреждения</w:t>
      </w:r>
      <w:r w:rsidR="00DE662D" w:rsidRPr="000A6A70">
        <w:rPr>
          <w:rFonts w:ascii="Times New Roman" w:eastAsia="Calibri" w:hAnsi="Times New Roman" w:cs="Times New Roman"/>
          <w:sz w:val="28"/>
          <w:szCs w:val="28"/>
        </w:rPr>
        <w:t>.</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Единовременно выплата за качество выполняемых работ руководителю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заместителю руководителя</w:t>
      </w:r>
      <w:r w:rsidR="00084DB3" w:rsidRPr="000A6A70">
        <w:rPr>
          <w:rFonts w:ascii="Times New Roman" w:eastAsia="Calibri" w:hAnsi="Times New Roman" w:cs="Times New Roman"/>
          <w:sz w:val="28"/>
          <w:szCs w:val="28"/>
        </w:rPr>
        <w:t xml:space="preserve">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устанавливается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w:t>
      </w:r>
      <w:r w:rsidR="00E40490" w:rsidRPr="000A6A70">
        <w:rPr>
          <w:rFonts w:ascii="Times New Roman" w:eastAsia="Calibri" w:hAnsi="Times New Roman" w:cs="Times New Roman"/>
          <w:sz w:val="28"/>
          <w:szCs w:val="28"/>
        </w:rPr>
        <w:t xml:space="preserve"> в случаях, предусмотренных федеральными нормативными правовыми актами</w:t>
      </w:r>
      <w:r w:rsidRPr="000A6A70">
        <w:rPr>
          <w:rFonts w:ascii="Times New Roman" w:eastAsia="Calibri" w:hAnsi="Times New Roman" w:cs="Times New Roman"/>
          <w:sz w:val="28"/>
          <w:szCs w:val="28"/>
        </w:rPr>
        <w:t>.</w:t>
      </w:r>
    </w:p>
    <w:p w:rsidR="00DE662D"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Выплата за качество выполняемых работ устанавливается в процентах к должностному окладу в размерах:</w:t>
      </w:r>
    </w:p>
    <w:p w:rsidR="00E4528F" w:rsidRPr="000A6A70" w:rsidRDefault="00E4528F"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144" w:type="dxa"/>
        <w:tblInd w:w="62" w:type="dxa"/>
        <w:tblLayout w:type="fixed"/>
        <w:tblCellMar>
          <w:top w:w="102" w:type="dxa"/>
          <w:left w:w="62" w:type="dxa"/>
          <w:bottom w:w="102" w:type="dxa"/>
          <w:right w:w="62" w:type="dxa"/>
        </w:tblCellMar>
        <w:tblLook w:val="0000" w:firstRow="0" w:lastRow="0" w:firstColumn="0" w:lastColumn="0" w:noHBand="0" w:noVBand="0"/>
      </w:tblPr>
      <w:tblGrid>
        <w:gridCol w:w="7876"/>
        <w:gridCol w:w="993"/>
        <w:gridCol w:w="1275"/>
      </w:tblGrid>
      <w:tr w:rsidR="00DE662D" w:rsidRPr="000A6A70" w:rsidTr="008954E4">
        <w:tc>
          <w:tcPr>
            <w:tcW w:w="7876"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ежемесячно:</w:t>
            </w:r>
          </w:p>
        </w:tc>
        <w:tc>
          <w:tcPr>
            <w:tcW w:w="993"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0A6A70" w:rsidTr="008954E4">
        <w:tc>
          <w:tcPr>
            <w:tcW w:w="7876"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за поощрения:</w:t>
            </w:r>
          </w:p>
        </w:tc>
        <w:tc>
          <w:tcPr>
            <w:tcW w:w="99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0A6A70" w:rsidTr="008954E4">
        <w:tc>
          <w:tcPr>
            <w:tcW w:w="7876"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государственные награды, установленные </w:t>
            </w:r>
            <w:hyperlink r:id="rId8" w:history="1">
              <w:r w:rsidRPr="000A6A70">
                <w:rPr>
                  <w:rFonts w:ascii="Times New Roman" w:eastAsia="Calibri" w:hAnsi="Times New Roman" w:cs="Times New Roman"/>
                  <w:sz w:val="28"/>
                  <w:szCs w:val="28"/>
                </w:rPr>
                <w:t>Указом</w:t>
              </w:r>
            </w:hyperlink>
            <w:r w:rsidRPr="000A6A70">
              <w:rPr>
                <w:rFonts w:ascii="Times New Roman" w:eastAsia="Calibri" w:hAnsi="Times New Roman" w:cs="Times New Roman"/>
                <w:sz w:val="28"/>
                <w:szCs w:val="28"/>
              </w:rPr>
              <w:t xml:space="preserve">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w:t>
            </w:r>
            <w:hyperlink r:id="rId9" w:history="1">
              <w:r w:rsidRPr="000A6A70">
                <w:rPr>
                  <w:rFonts w:ascii="Times New Roman" w:eastAsia="Calibri" w:hAnsi="Times New Roman" w:cs="Times New Roman"/>
                  <w:sz w:val="28"/>
                  <w:szCs w:val="28"/>
                </w:rPr>
                <w:t>Приказом</w:t>
              </w:r>
            </w:hyperlink>
            <w:r w:rsidRPr="000A6A70">
              <w:rPr>
                <w:rFonts w:ascii="Times New Roman" w:eastAsia="Calibri" w:hAnsi="Times New Roman" w:cs="Times New Roman"/>
                <w:sz w:val="28"/>
                <w:szCs w:val="28"/>
              </w:rPr>
              <w:t xml:space="preserve"> Министерства образования и науки Российской Федерации от 26.09.2016 N 1223 "О ведомственных наградах Министерства образования и науки Российской Федерации", почетные звания: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tc>
        <w:tc>
          <w:tcPr>
            <w:tcW w:w="993"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275"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10</w:t>
            </w:r>
          </w:p>
        </w:tc>
      </w:tr>
      <w:tr w:rsidR="00DE662D" w:rsidRPr="000A6A70" w:rsidTr="008954E4">
        <w:tc>
          <w:tcPr>
            <w:tcW w:w="7876"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0A6A70">
              <w:rPr>
                <w:rFonts w:ascii="Times New Roman" w:eastAsia="Calibri" w:hAnsi="Times New Roman" w:cs="Times New Roman"/>
                <w:b/>
                <w:sz w:val="28"/>
                <w:szCs w:val="28"/>
              </w:rPr>
              <w:t>за ученые степени:</w:t>
            </w:r>
          </w:p>
        </w:tc>
        <w:tc>
          <w:tcPr>
            <w:tcW w:w="993"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0A6A70" w:rsidTr="008954E4">
        <w:tc>
          <w:tcPr>
            <w:tcW w:w="7876"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кандидат наук</w:t>
            </w:r>
          </w:p>
        </w:tc>
        <w:tc>
          <w:tcPr>
            <w:tcW w:w="993"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275"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25</w:t>
            </w:r>
          </w:p>
        </w:tc>
      </w:tr>
      <w:tr w:rsidR="00DE662D" w:rsidRPr="000A6A70" w:rsidTr="008954E4">
        <w:tc>
          <w:tcPr>
            <w:tcW w:w="7876"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доктор наук</w:t>
            </w:r>
          </w:p>
        </w:tc>
        <w:tc>
          <w:tcPr>
            <w:tcW w:w="993"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275"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60</w:t>
            </w:r>
          </w:p>
        </w:tc>
      </w:tr>
      <w:tr w:rsidR="00DE662D" w:rsidRPr="000A6A70" w:rsidTr="008954E4">
        <w:tc>
          <w:tcPr>
            <w:tcW w:w="7876"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единовременно:</w:t>
            </w:r>
          </w:p>
        </w:tc>
        <w:tc>
          <w:tcPr>
            <w:tcW w:w="99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0A6A70" w:rsidTr="008954E4">
        <w:tc>
          <w:tcPr>
            <w:tcW w:w="7876"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0A6A70">
              <w:rPr>
                <w:rFonts w:ascii="Times New Roman" w:eastAsia="Calibri" w:hAnsi="Times New Roman" w:cs="Times New Roman"/>
                <w:b/>
                <w:sz w:val="28"/>
                <w:szCs w:val="28"/>
              </w:rPr>
              <w:lastRenderedPageBreak/>
              <w:t>за поощрения:</w:t>
            </w:r>
          </w:p>
        </w:tc>
        <w:tc>
          <w:tcPr>
            <w:tcW w:w="99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1275"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r w:rsidR="00DE662D" w:rsidRPr="000A6A70" w:rsidTr="008954E4">
        <w:tc>
          <w:tcPr>
            <w:tcW w:w="7876" w:type="dxa"/>
          </w:tcPr>
          <w:p w:rsidR="00DE662D" w:rsidRPr="000A6A70" w:rsidRDefault="00E40490" w:rsidP="00E4049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государственные награды, установленные Указом Президента Российской Федерации от 07.09.2010 № 1099 «О мерах по совершенствованию государственной наградной системы Российской Федерации», золотой знак отличия Министерства образования и науки Российской Федерации, медаль К.Д. Ушинского, медаль Л.С. Выготского,  почетные звания, утвержденные приказами Министерства образования и науки Российской Федерации от 03.06.2010 № 580,  от 26.09.2016 № 1223,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tc>
        <w:tc>
          <w:tcPr>
            <w:tcW w:w="993"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1275" w:type="dxa"/>
            <w:vAlign w:val="center"/>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100</w:t>
            </w:r>
          </w:p>
        </w:tc>
      </w:tr>
    </w:tbl>
    <w:p w:rsidR="00E4528F" w:rsidRDefault="00E4528F"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528F">
        <w:rPr>
          <w:rFonts w:ascii="Times New Roman" w:eastAsia="Calibri" w:hAnsi="Times New Roman" w:cs="Times New Roman"/>
          <w:b/>
          <w:sz w:val="28"/>
          <w:szCs w:val="28"/>
        </w:rPr>
        <w:t>2.4.</w:t>
      </w:r>
      <w:r w:rsidR="00113FD1" w:rsidRPr="00E4528F">
        <w:rPr>
          <w:rFonts w:ascii="Times New Roman" w:eastAsia="Calibri" w:hAnsi="Times New Roman" w:cs="Times New Roman"/>
          <w:b/>
          <w:sz w:val="28"/>
          <w:szCs w:val="28"/>
        </w:rPr>
        <w:t>5</w:t>
      </w:r>
      <w:r w:rsidRPr="00E4528F">
        <w:rPr>
          <w:rFonts w:ascii="Times New Roman" w:eastAsia="Calibri" w:hAnsi="Times New Roman" w:cs="Times New Roman"/>
          <w:b/>
          <w:sz w:val="28"/>
          <w:szCs w:val="28"/>
        </w:rPr>
        <w:t>. Выплата за стаж непрерывной работы, выслугу лет</w:t>
      </w:r>
      <w:r w:rsidRPr="000A6A70">
        <w:rPr>
          <w:rFonts w:ascii="Times New Roman" w:eastAsia="Calibri" w:hAnsi="Times New Roman" w:cs="Times New Roman"/>
          <w:sz w:val="28"/>
          <w:szCs w:val="28"/>
        </w:rPr>
        <w:t xml:space="preserve"> устанавливается в зависимости от стажа работы, дающего право на получение указанной выплаты в отношении руководителя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в следующих размерах:</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7"/>
        <w:gridCol w:w="1843"/>
        <w:gridCol w:w="5103"/>
      </w:tblGrid>
      <w:tr w:rsidR="00DE662D" w:rsidRPr="000A6A70" w:rsidTr="008954E4">
        <w:tc>
          <w:tcPr>
            <w:tcW w:w="3057"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1 до 5 лет</w:t>
            </w:r>
          </w:p>
        </w:tc>
        <w:tc>
          <w:tcPr>
            <w:tcW w:w="184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510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10 % должностного оклада;</w:t>
            </w:r>
          </w:p>
        </w:tc>
      </w:tr>
      <w:tr w:rsidR="00DE662D" w:rsidRPr="000A6A70" w:rsidTr="008954E4">
        <w:tc>
          <w:tcPr>
            <w:tcW w:w="3057"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5 до 10 лет</w:t>
            </w:r>
          </w:p>
        </w:tc>
        <w:tc>
          <w:tcPr>
            <w:tcW w:w="184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510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15 % должностного оклада;</w:t>
            </w:r>
          </w:p>
        </w:tc>
      </w:tr>
      <w:tr w:rsidR="00DE662D" w:rsidRPr="000A6A70" w:rsidTr="008954E4">
        <w:tc>
          <w:tcPr>
            <w:tcW w:w="3057"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от 10 до 15 лет</w:t>
            </w:r>
          </w:p>
        </w:tc>
        <w:tc>
          <w:tcPr>
            <w:tcW w:w="184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510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20 % должностного оклада;</w:t>
            </w:r>
          </w:p>
        </w:tc>
      </w:tr>
      <w:tr w:rsidR="00DE662D" w:rsidRPr="000A6A70" w:rsidTr="008954E4">
        <w:tc>
          <w:tcPr>
            <w:tcW w:w="3057"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свыше 15 лет</w:t>
            </w:r>
          </w:p>
        </w:tc>
        <w:tc>
          <w:tcPr>
            <w:tcW w:w="184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w:t>
            </w:r>
          </w:p>
        </w:tc>
        <w:tc>
          <w:tcPr>
            <w:tcW w:w="5103" w:type="dxa"/>
          </w:tcPr>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30 % должностного оклада.</w:t>
            </w:r>
          </w:p>
        </w:tc>
      </w:tr>
    </w:tbl>
    <w:p w:rsidR="00E4528F" w:rsidRDefault="00E4528F"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В стаж работы руководителя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дающий право на получение выплаты за стаж непрерывной работы, выслугу лет, включается стаж работы, как по основному месту работы, так и по совместительству на педагогических и руководящих должностях, иные периоды, засчитываемые в стаж работы в соответствии с действующим законодательством, и работа в органах государственной власти, органах местного самоуправления.</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В случае, если у руководителя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право на назначение или изменение выплаты за стаж непрерывной работы,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Установление стажа непрерывной работы, выслуги лет дающего право на получение выплаты и определение размеров выплаты за стаж непрерывной работы, выслугу лет в отношении заместителя руководителя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устанавливаются </w:t>
      </w:r>
      <w:r w:rsidR="003657D8" w:rsidRPr="000A6A70">
        <w:rPr>
          <w:rFonts w:ascii="Times New Roman" w:eastAsia="Calibri" w:hAnsi="Times New Roman" w:cs="Times New Roman"/>
          <w:sz w:val="28"/>
          <w:szCs w:val="28"/>
        </w:rPr>
        <w:t xml:space="preserve">учреждения </w:t>
      </w:r>
      <w:r w:rsidRPr="000A6A70">
        <w:rPr>
          <w:rFonts w:ascii="Times New Roman" w:eastAsia="Calibri" w:hAnsi="Times New Roman" w:cs="Times New Roman"/>
          <w:sz w:val="28"/>
          <w:szCs w:val="28"/>
        </w:rPr>
        <w:t>в размере не более 30 процентов должностного оклада.</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lastRenderedPageBreak/>
        <w:t xml:space="preserve">Решение об установлении размера выплаты за стаж непрерывной работы, выслугу лет в отношении заместителя руководителя </w:t>
      </w:r>
      <w:r w:rsidR="003657D8"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принимается </w:t>
      </w:r>
      <w:r w:rsidR="000B0B87" w:rsidRPr="000A6A70">
        <w:rPr>
          <w:rFonts w:ascii="Times New Roman" w:eastAsia="Calibri" w:hAnsi="Times New Roman" w:cs="Times New Roman"/>
          <w:sz w:val="28"/>
          <w:szCs w:val="28"/>
        </w:rPr>
        <w:t xml:space="preserve">премиальной комиссией </w:t>
      </w:r>
      <w:r w:rsidR="003657D8" w:rsidRPr="000A6A70">
        <w:rPr>
          <w:rFonts w:ascii="Times New Roman" w:eastAsia="Calibri" w:hAnsi="Times New Roman" w:cs="Times New Roman"/>
          <w:sz w:val="28"/>
          <w:szCs w:val="28"/>
        </w:rPr>
        <w:t xml:space="preserve">учреждения </w:t>
      </w:r>
      <w:r w:rsidRPr="000A6A70">
        <w:rPr>
          <w:rFonts w:ascii="Times New Roman" w:eastAsia="Calibri" w:hAnsi="Times New Roman" w:cs="Times New Roman"/>
          <w:sz w:val="28"/>
          <w:szCs w:val="28"/>
        </w:rPr>
        <w:t xml:space="preserve">в соответствии с их критериями оценки, установленными положением об оплате труда </w:t>
      </w:r>
      <w:r w:rsidR="000B0B87"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w:t>
      </w:r>
    </w:p>
    <w:p w:rsidR="00DE662D" w:rsidRPr="000A6A70"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Заседания комиссии министерства, </w:t>
      </w:r>
      <w:r w:rsidR="000B0B87" w:rsidRPr="000A6A70">
        <w:rPr>
          <w:rFonts w:ascii="Times New Roman" w:eastAsia="Calibri" w:hAnsi="Times New Roman" w:cs="Times New Roman"/>
          <w:sz w:val="28"/>
          <w:szCs w:val="28"/>
        </w:rPr>
        <w:t xml:space="preserve">премиальной </w:t>
      </w:r>
      <w:r w:rsidRPr="000A6A70">
        <w:rPr>
          <w:rFonts w:ascii="Times New Roman" w:eastAsia="Calibri" w:hAnsi="Times New Roman" w:cs="Times New Roman"/>
          <w:sz w:val="28"/>
          <w:szCs w:val="28"/>
        </w:rPr>
        <w:t xml:space="preserve">комиссии </w:t>
      </w:r>
      <w:r w:rsidR="000B0B87"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проходят по мере необходимости, результаты по установлению стажа, дающего право на установление (изменение) выплаты за стаж непрерывной работы, выслугу лет оформляются протоколом заседания комиссии министерства, </w:t>
      </w:r>
      <w:r w:rsidR="000B0B87" w:rsidRPr="000A6A70">
        <w:rPr>
          <w:rFonts w:ascii="Times New Roman" w:eastAsia="Calibri" w:hAnsi="Times New Roman" w:cs="Times New Roman"/>
          <w:sz w:val="28"/>
          <w:szCs w:val="28"/>
        </w:rPr>
        <w:t>премиальной комиссии учреждения</w:t>
      </w:r>
      <w:r w:rsidRPr="000A6A70">
        <w:rPr>
          <w:rFonts w:ascii="Times New Roman" w:eastAsia="Calibri" w:hAnsi="Times New Roman" w:cs="Times New Roman"/>
          <w:sz w:val="28"/>
          <w:szCs w:val="28"/>
        </w:rPr>
        <w:t>.</w:t>
      </w:r>
    </w:p>
    <w:p w:rsidR="00E4528F" w:rsidRDefault="00E4528F" w:rsidP="004B7ED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F039D7" w:rsidRPr="000A6A70" w:rsidRDefault="00DE662D" w:rsidP="004B7ED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0A6A70">
        <w:rPr>
          <w:rFonts w:ascii="Times New Roman" w:eastAsia="Calibri" w:hAnsi="Times New Roman" w:cs="Times New Roman"/>
          <w:b/>
          <w:sz w:val="28"/>
          <w:szCs w:val="28"/>
        </w:rPr>
        <w:t>2.4.</w:t>
      </w:r>
      <w:r w:rsidR="00113FD1" w:rsidRPr="000A6A70">
        <w:rPr>
          <w:rFonts w:ascii="Times New Roman" w:eastAsia="Calibri" w:hAnsi="Times New Roman" w:cs="Times New Roman"/>
          <w:b/>
          <w:sz w:val="28"/>
          <w:szCs w:val="28"/>
        </w:rPr>
        <w:t>6</w:t>
      </w:r>
      <w:r w:rsidRPr="000A6A70">
        <w:rPr>
          <w:rFonts w:ascii="Times New Roman" w:eastAsia="Calibri" w:hAnsi="Times New Roman" w:cs="Times New Roman"/>
          <w:b/>
          <w:sz w:val="28"/>
          <w:szCs w:val="28"/>
        </w:rPr>
        <w:t xml:space="preserve">. </w:t>
      </w:r>
      <w:r w:rsidR="00F039D7" w:rsidRPr="000A6A70">
        <w:rPr>
          <w:rFonts w:ascii="Times New Roman" w:eastAsia="Calibri" w:hAnsi="Times New Roman" w:cs="Times New Roman"/>
          <w:b/>
          <w:sz w:val="28"/>
          <w:szCs w:val="28"/>
        </w:rPr>
        <w:t>Премиальные выплаты по итогам работы.</w:t>
      </w:r>
    </w:p>
    <w:p w:rsidR="00F039D7" w:rsidRPr="000A6A7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2.4.</w:t>
      </w:r>
      <w:r w:rsidR="004B7ED0" w:rsidRPr="000A6A70">
        <w:rPr>
          <w:rFonts w:ascii="Times New Roman" w:eastAsia="Calibri" w:hAnsi="Times New Roman" w:cs="Times New Roman"/>
          <w:sz w:val="28"/>
          <w:szCs w:val="28"/>
        </w:rPr>
        <w:t>6</w:t>
      </w:r>
      <w:r w:rsidRPr="000A6A70">
        <w:rPr>
          <w:rFonts w:ascii="Times New Roman" w:eastAsia="Calibri" w:hAnsi="Times New Roman" w:cs="Times New Roman"/>
          <w:sz w:val="28"/>
          <w:szCs w:val="28"/>
        </w:rPr>
        <w:t xml:space="preserve">.1. Премиальные выплаты по итогам работы за квартал руководителю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заместителю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осуществляются в соответствии с показателями эффективности их деятельности. </w:t>
      </w:r>
    </w:p>
    <w:p w:rsidR="00F039D7" w:rsidRPr="000A6A7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Премирование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осуществляет</w:t>
      </w:r>
      <w:r w:rsidR="00A71F45" w:rsidRPr="000A6A70">
        <w:rPr>
          <w:rFonts w:ascii="Times New Roman" w:eastAsia="Calibri" w:hAnsi="Times New Roman" w:cs="Times New Roman"/>
          <w:sz w:val="28"/>
          <w:szCs w:val="28"/>
        </w:rPr>
        <w:t xml:space="preserve">ся по итогам работы за квартал </w:t>
      </w:r>
      <w:r w:rsidRPr="000A6A70">
        <w:rPr>
          <w:rFonts w:ascii="Times New Roman" w:eastAsia="Calibri" w:hAnsi="Times New Roman" w:cs="Times New Roman"/>
          <w:sz w:val="28"/>
          <w:szCs w:val="28"/>
        </w:rPr>
        <w:t>в размере не более 100 процентов должностного оклада в пределах фонда оплаты труда на основании оценки эффективности их деятельности в соответствии с критериями оценки эффект</w:t>
      </w:r>
      <w:r w:rsidR="00861DAF">
        <w:rPr>
          <w:rFonts w:ascii="Times New Roman" w:eastAsia="Calibri" w:hAnsi="Times New Roman" w:cs="Times New Roman"/>
          <w:sz w:val="28"/>
          <w:szCs w:val="28"/>
        </w:rPr>
        <w:t xml:space="preserve">ивности </w:t>
      </w:r>
      <w:r w:rsidRPr="000A6A70">
        <w:rPr>
          <w:rFonts w:ascii="Times New Roman" w:eastAsia="Calibri" w:hAnsi="Times New Roman" w:cs="Times New Roman"/>
          <w:sz w:val="28"/>
          <w:szCs w:val="28"/>
        </w:rPr>
        <w:t xml:space="preserve">их </w:t>
      </w:r>
      <w:proofErr w:type="gramStart"/>
      <w:r w:rsidRPr="000A6A70">
        <w:rPr>
          <w:rFonts w:ascii="Times New Roman" w:eastAsia="Calibri" w:hAnsi="Times New Roman" w:cs="Times New Roman"/>
          <w:sz w:val="28"/>
          <w:szCs w:val="28"/>
        </w:rPr>
        <w:t>деятельности,  указанными</w:t>
      </w:r>
      <w:proofErr w:type="gramEnd"/>
      <w:r w:rsidRPr="000A6A70">
        <w:rPr>
          <w:rFonts w:ascii="Times New Roman" w:eastAsia="Calibri" w:hAnsi="Times New Roman" w:cs="Times New Roman"/>
          <w:sz w:val="28"/>
          <w:szCs w:val="28"/>
        </w:rPr>
        <w:t xml:space="preserve"> в приложении </w:t>
      </w:r>
      <w:r w:rsidR="0054114A" w:rsidRPr="000A6A70">
        <w:rPr>
          <w:rFonts w:ascii="Times New Roman" w:eastAsia="Calibri" w:hAnsi="Times New Roman" w:cs="Times New Roman"/>
          <w:sz w:val="28"/>
          <w:szCs w:val="28"/>
        </w:rPr>
        <w:t xml:space="preserve">№ 2 </w:t>
      </w:r>
      <w:r w:rsidR="00BE3AAD" w:rsidRPr="000A6A70">
        <w:rPr>
          <w:rFonts w:ascii="Times New Roman" w:eastAsia="Calibri" w:hAnsi="Times New Roman" w:cs="Times New Roman"/>
          <w:sz w:val="28"/>
          <w:szCs w:val="28"/>
        </w:rPr>
        <w:t>к П</w:t>
      </w:r>
      <w:r w:rsidRPr="000A6A70">
        <w:rPr>
          <w:rFonts w:ascii="Times New Roman" w:eastAsia="Calibri" w:hAnsi="Times New Roman" w:cs="Times New Roman"/>
          <w:sz w:val="28"/>
          <w:szCs w:val="28"/>
        </w:rPr>
        <w:t xml:space="preserve">оложению. Руководитель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в соответствии с показателями эффективности деятельности</w:t>
      </w:r>
      <w:r w:rsidR="00BE3AAD" w:rsidRPr="000A6A70">
        <w:rPr>
          <w:rFonts w:ascii="Times New Roman" w:eastAsia="Calibri" w:hAnsi="Times New Roman" w:cs="Times New Roman"/>
          <w:sz w:val="28"/>
          <w:szCs w:val="28"/>
        </w:rPr>
        <w:t>,</w:t>
      </w:r>
      <w:r w:rsidRPr="000A6A70">
        <w:rPr>
          <w:rFonts w:ascii="Times New Roman" w:eastAsia="Calibri" w:hAnsi="Times New Roman" w:cs="Times New Roman"/>
          <w:sz w:val="28"/>
          <w:szCs w:val="28"/>
        </w:rPr>
        <w:t xml:space="preserve"> установленными приложением</w:t>
      </w:r>
      <w:r w:rsidR="0054114A" w:rsidRPr="000A6A70">
        <w:rPr>
          <w:rFonts w:ascii="Times New Roman" w:eastAsia="Calibri" w:hAnsi="Times New Roman" w:cs="Times New Roman"/>
          <w:sz w:val="28"/>
          <w:szCs w:val="28"/>
        </w:rPr>
        <w:t xml:space="preserve"> № 2</w:t>
      </w:r>
      <w:r w:rsidR="00BE3AAD" w:rsidRPr="000A6A70">
        <w:rPr>
          <w:rFonts w:ascii="Times New Roman" w:eastAsia="Calibri" w:hAnsi="Times New Roman" w:cs="Times New Roman"/>
          <w:sz w:val="28"/>
          <w:szCs w:val="28"/>
        </w:rPr>
        <w:t>,</w:t>
      </w:r>
      <w:r w:rsidRPr="000A6A70">
        <w:rPr>
          <w:rFonts w:ascii="Times New Roman" w:eastAsia="Calibri" w:hAnsi="Times New Roman" w:cs="Times New Roman"/>
          <w:sz w:val="28"/>
          <w:szCs w:val="28"/>
        </w:rPr>
        <w:t xml:space="preserve"> представляет специалисту министерства – куратору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отчет об оценке эффективности деятельности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не позднее 15 числа месяца, следующего за отчетным кварталом. Специалист министерства – куратор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визирует представленный отчет об оценке эффективности деятельности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и представляет на рассмотрение в комиссию министерства. По результатам рассмотрения отчетов комиссия министерства ежеквартально готовит предложение до 25 числа месяца, следующего за отчетным кварталом (за 4 квартал отчетного года – не позднее 31 числа месяца, года следующего за отчетным годом) о премировании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(невыплате премии руководителю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w:t>
      </w:r>
    </w:p>
    <w:p w:rsidR="00F039D7" w:rsidRPr="000A6A7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На основании мотивированного представления, оформленного в виде служебной записки специалиста министерства – куратора </w:t>
      </w:r>
      <w:r w:rsidR="00E03F2D" w:rsidRPr="000A6A70">
        <w:rPr>
          <w:rFonts w:ascii="Times New Roman" w:eastAsia="Calibri" w:hAnsi="Times New Roman" w:cs="Times New Roman"/>
          <w:sz w:val="28"/>
          <w:szCs w:val="28"/>
        </w:rPr>
        <w:t>учреждения</w:t>
      </w:r>
      <w:r w:rsidR="00A71F45" w:rsidRPr="000A6A70">
        <w:rPr>
          <w:rFonts w:ascii="Times New Roman" w:eastAsia="Calibri" w:hAnsi="Times New Roman" w:cs="Times New Roman"/>
          <w:sz w:val="28"/>
          <w:szCs w:val="28"/>
        </w:rPr>
        <w:t xml:space="preserve"> </w:t>
      </w:r>
      <w:r w:rsidRPr="000A6A70">
        <w:rPr>
          <w:rFonts w:ascii="Times New Roman" w:eastAsia="Calibri" w:hAnsi="Times New Roman" w:cs="Times New Roman"/>
          <w:sz w:val="28"/>
          <w:szCs w:val="28"/>
        </w:rPr>
        <w:t>размер ежеквартальной премии может быть уменьшен.</w:t>
      </w:r>
    </w:p>
    <w:p w:rsidR="00F039D7" w:rsidRPr="000A6A7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На основании предложения комиссии министерства министром принимается решение о премировании или об отказе в премировании и конкретных размерах премиальных выплат по итогам работы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которое оформляется приказом министерства. </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6A70">
        <w:rPr>
          <w:rFonts w:ascii="Times New Roman" w:eastAsia="Calibri" w:hAnsi="Times New Roman" w:cs="Times New Roman"/>
          <w:sz w:val="28"/>
          <w:szCs w:val="28"/>
        </w:rPr>
        <w:t xml:space="preserve">Премирование заместителя руководителя </w:t>
      </w:r>
      <w:r w:rsidR="00E03F2D" w:rsidRPr="000A6A70">
        <w:rPr>
          <w:rFonts w:ascii="Times New Roman" w:eastAsia="Calibri" w:hAnsi="Times New Roman" w:cs="Times New Roman"/>
          <w:sz w:val="28"/>
          <w:szCs w:val="28"/>
        </w:rPr>
        <w:t>учреждения</w:t>
      </w:r>
      <w:r w:rsidRPr="000A6A70">
        <w:rPr>
          <w:rFonts w:ascii="Times New Roman" w:eastAsia="Calibri" w:hAnsi="Times New Roman" w:cs="Times New Roman"/>
          <w:sz w:val="28"/>
          <w:szCs w:val="28"/>
        </w:rPr>
        <w:t xml:space="preserve"> осуществляет</w:t>
      </w:r>
      <w:r w:rsidR="00A71F45" w:rsidRPr="000A6A70">
        <w:rPr>
          <w:rFonts w:ascii="Times New Roman" w:eastAsia="Calibri" w:hAnsi="Times New Roman" w:cs="Times New Roman"/>
          <w:sz w:val="28"/>
          <w:szCs w:val="28"/>
        </w:rPr>
        <w:t xml:space="preserve">ся по итогам работы за квартал </w:t>
      </w:r>
      <w:r w:rsidRPr="000A6A70">
        <w:rPr>
          <w:rFonts w:ascii="Times New Roman" w:eastAsia="Calibri" w:hAnsi="Times New Roman" w:cs="Times New Roman"/>
          <w:sz w:val="28"/>
          <w:szCs w:val="28"/>
        </w:rPr>
        <w:t>в размере не более 100 процентов должностного</w:t>
      </w:r>
      <w:r w:rsidRPr="004B7ED0">
        <w:rPr>
          <w:rFonts w:ascii="Times New Roman" w:eastAsia="Calibri" w:hAnsi="Times New Roman" w:cs="Times New Roman"/>
          <w:sz w:val="28"/>
          <w:szCs w:val="28"/>
        </w:rPr>
        <w:t xml:space="preserve"> оклада в пределах фонда оплаты труда на основании оценки эффективности их деятельности в соответствии с критериями оценк</w:t>
      </w:r>
      <w:r w:rsidR="00285E5C">
        <w:rPr>
          <w:rFonts w:ascii="Times New Roman" w:eastAsia="Calibri" w:hAnsi="Times New Roman" w:cs="Times New Roman"/>
          <w:sz w:val="28"/>
          <w:szCs w:val="28"/>
        </w:rPr>
        <w:t>и эффективности их деятельности</w:t>
      </w:r>
      <w:r w:rsidR="000A6A70">
        <w:rPr>
          <w:rFonts w:ascii="Times New Roman" w:eastAsia="Calibri" w:hAnsi="Times New Roman" w:cs="Times New Roman"/>
          <w:sz w:val="28"/>
          <w:szCs w:val="28"/>
        </w:rPr>
        <w:t xml:space="preserve"> (приложение № 2 к настоящему Положению)</w:t>
      </w:r>
      <w:r w:rsidR="00B311EA">
        <w:rPr>
          <w:rFonts w:ascii="Times New Roman" w:eastAsia="Calibri" w:hAnsi="Times New Roman" w:cs="Times New Roman"/>
          <w:sz w:val="28"/>
          <w:szCs w:val="28"/>
        </w:rPr>
        <w:t xml:space="preserve">. </w:t>
      </w:r>
      <w:r w:rsidRPr="004B7ED0">
        <w:rPr>
          <w:rFonts w:ascii="Times New Roman" w:eastAsia="Calibri" w:hAnsi="Times New Roman" w:cs="Times New Roman"/>
          <w:sz w:val="28"/>
          <w:szCs w:val="28"/>
        </w:rPr>
        <w:t xml:space="preserve">Проведение оценки эффективности деятельности заместителя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проводится в сроки, предусмотренные приказом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на основании представленного в комиссию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отчета об оценке эффективности своей деятельности. По результатам рассмотрения отчетов </w:t>
      </w:r>
      <w:r w:rsidRPr="004B7ED0">
        <w:rPr>
          <w:rFonts w:ascii="Times New Roman" w:eastAsia="Calibri" w:hAnsi="Times New Roman" w:cs="Times New Roman"/>
          <w:sz w:val="28"/>
          <w:szCs w:val="28"/>
        </w:rPr>
        <w:lastRenderedPageBreak/>
        <w:t xml:space="preserve">комиссия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готовит предложение о премировании заместителя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(невыплате премии заместителю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На основании предложения комиссии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руководителем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по согласованию с министерством принимается решение о премировании или об отказе в премировании и конкретных размерах премиальных выплат по итогам работы заместителя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которое оформляется приказом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Максимальное количество баллов, которое можно набрать за отчетный период, принимается за 100 процентов. </w:t>
      </w:r>
      <w:r w:rsidRPr="00965940">
        <w:rPr>
          <w:rFonts w:ascii="Times New Roman" w:eastAsia="Calibri" w:hAnsi="Times New Roman" w:cs="Times New Roman"/>
          <w:sz w:val="28"/>
          <w:szCs w:val="28"/>
        </w:rPr>
        <w:t>Премия не выплачивается, если сумма баллов, набранных за отчетный период</w:t>
      </w:r>
      <w:r w:rsidR="00965940" w:rsidRPr="00965940">
        <w:rPr>
          <w:rFonts w:ascii="Times New Roman" w:eastAsia="Calibri" w:hAnsi="Times New Roman" w:cs="Times New Roman"/>
          <w:sz w:val="28"/>
          <w:szCs w:val="28"/>
        </w:rPr>
        <w:t>,</w:t>
      </w:r>
      <w:r w:rsidRPr="00965940">
        <w:rPr>
          <w:rFonts w:ascii="Times New Roman" w:eastAsia="Calibri" w:hAnsi="Times New Roman" w:cs="Times New Roman"/>
          <w:sz w:val="28"/>
          <w:szCs w:val="28"/>
        </w:rPr>
        <w:t xml:space="preserve"> составит меньше 50 процентов.</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При наличии дисциплинарного взыскания руководителю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заместителю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премиальная выплата не выплачивается до снятия дисциплинарного взыскания в установленном порядк</w:t>
      </w:r>
      <w:bookmarkStart w:id="4" w:name="sub_33303"/>
      <w:r w:rsidRPr="004B7ED0">
        <w:rPr>
          <w:rFonts w:ascii="Times New Roman" w:eastAsia="Calibri" w:hAnsi="Times New Roman" w:cs="Times New Roman"/>
          <w:sz w:val="28"/>
          <w:szCs w:val="28"/>
        </w:rPr>
        <w:t>е.</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Премия по итогам работы за квартал начисляется с учетом количества фактически отработанного времени за квартал </w:t>
      </w:r>
      <w:bookmarkEnd w:id="4"/>
      <w:r w:rsidRPr="004B7ED0">
        <w:rPr>
          <w:rFonts w:ascii="Times New Roman" w:eastAsia="Calibri" w:hAnsi="Times New Roman" w:cs="Times New Roman"/>
          <w:sz w:val="28"/>
          <w:szCs w:val="28"/>
        </w:rPr>
        <w:t>в пределах фонда оплаты труда.</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2.4.</w:t>
      </w:r>
      <w:r w:rsidR="004B7ED0">
        <w:rPr>
          <w:rFonts w:ascii="Times New Roman" w:eastAsia="Calibri" w:hAnsi="Times New Roman" w:cs="Times New Roman"/>
          <w:sz w:val="28"/>
          <w:szCs w:val="28"/>
        </w:rPr>
        <w:t>6</w:t>
      </w:r>
      <w:r w:rsidRPr="004B7ED0">
        <w:rPr>
          <w:rFonts w:ascii="Times New Roman" w:eastAsia="Calibri" w:hAnsi="Times New Roman" w:cs="Times New Roman"/>
          <w:sz w:val="28"/>
          <w:szCs w:val="28"/>
        </w:rPr>
        <w:t xml:space="preserve">.2. В целях поощрения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заместителя руководителя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может осуществляться единовременное (разовое) премирование по итогам работы за качественный, добросовестный труд и достижения в работе не более 100 процентов должностного оклада:</w:t>
      </w:r>
    </w:p>
    <w:p w:rsidR="00F039D7" w:rsidRPr="004B7ED0" w:rsidRDefault="004B7ED0"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39D7" w:rsidRPr="004B7ED0">
        <w:rPr>
          <w:rFonts w:ascii="Times New Roman" w:eastAsia="Calibri" w:hAnsi="Times New Roman" w:cs="Times New Roman"/>
          <w:sz w:val="28"/>
          <w:szCs w:val="28"/>
        </w:rPr>
        <w:t>в связи с государственными или профессиональными праздниками, знаменательными или юбилейными датами;</w:t>
      </w:r>
    </w:p>
    <w:p w:rsidR="00F039D7" w:rsidRPr="004B7ED0" w:rsidRDefault="004B7ED0"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1DAF">
        <w:rPr>
          <w:rFonts w:ascii="Times New Roman" w:eastAsia="Calibri" w:hAnsi="Times New Roman" w:cs="Times New Roman"/>
          <w:sz w:val="28"/>
          <w:szCs w:val="28"/>
        </w:rPr>
        <w:t xml:space="preserve">в связи с </w:t>
      </w:r>
      <w:r w:rsidR="00F039D7" w:rsidRPr="004B7ED0">
        <w:rPr>
          <w:rFonts w:ascii="Times New Roman" w:eastAsia="Calibri" w:hAnsi="Times New Roman" w:cs="Times New Roman"/>
          <w:sz w:val="28"/>
          <w:szCs w:val="28"/>
        </w:rPr>
        <w:t>выполнением особо важных и/или срочных работ.</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Решение о выплате е</w:t>
      </w:r>
      <w:r w:rsidR="00861DAF">
        <w:rPr>
          <w:rFonts w:ascii="Times New Roman" w:eastAsia="Calibri" w:hAnsi="Times New Roman" w:cs="Times New Roman"/>
          <w:sz w:val="28"/>
          <w:szCs w:val="28"/>
        </w:rPr>
        <w:t xml:space="preserve">диновременной (разовой) премии </w:t>
      </w:r>
      <w:r w:rsidRPr="004B7ED0">
        <w:rPr>
          <w:rFonts w:ascii="Times New Roman" w:eastAsia="Calibri" w:hAnsi="Times New Roman" w:cs="Times New Roman"/>
          <w:sz w:val="28"/>
          <w:szCs w:val="28"/>
        </w:rPr>
        <w:t>в отношении:</w:t>
      </w:r>
    </w:p>
    <w:p w:rsidR="00F039D7" w:rsidRPr="004B7ED0" w:rsidRDefault="004B7ED0"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1DAF">
        <w:rPr>
          <w:rFonts w:ascii="Times New Roman" w:eastAsia="Calibri" w:hAnsi="Times New Roman" w:cs="Times New Roman"/>
          <w:sz w:val="28"/>
          <w:szCs w:val="28"/>
        </w:rPr>
        <w:t xml:space="preserve">руководителя принимается </w:t>
      </w:r>
      <w:r w:rsidR="00F039D7" w:rsidRPr="004B7ED0">
        <w:rPr>
          <w:rFonts w:ascii="Times New Roman" w:eastAsia="Calibri" w:hAnsi="Times New Roman" w:cs="Times New Roman"/>
          <w:sz w:val="28"/>
          <w:szCs w:val="28"/>
        </w:rPr>
        <w:t xml:space="preserve">комиссией министерства на основании служебной записки специалиста министерства – куратора </w:t>
      </w:r>
      <w:r w:rsidR="00E03F2D">
        <w:rPr>
          <w:rFonts w:ascii="Times New Roman" w:eastAsia="Calibri" w:hAnsi="Times New Roman" w:cs="Times New Roman"/>
          <w:sz w:val="28"/>
          <w:szCs w:val="28"/>
        </w:rPr>
        <w:t>учреждения</w:t>
      </w:r>
      <w:r w:rsidR="00F039D7" w:rsidRPr="004B7ED0">
        <w:rPr>
          <w:rFonts w:ascii="Times New Roman" w:eastAsia="Calibri" w:hAnsi="Times New Roman" w:cs="Times New Roman"/>
          <w:sz w:val="28"/>
          <w:szCs w:val="28"/>
        </w:rPr>
        <w:t>;</w:t>
      </w:r>
    </w:p>
    <w:p w:rsidR="00F039D7" w:rsidRPr="004B7ED0" w:rsidRDefault="004B7ED0"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39D7" w:rsidRPr="004B7ED0">
        <w:rPr>
          <w:rFonts w:ascii="Times New Roman" w:eastAsia="Calibri" w:hAnsi="Times New Roman" w:cs="Times New Roman"/>
          <w:sz w:val="28"/>
          <w:szCs w:val="28"/>
        </w:rPr>
        <w:t xml:space="preserve">заместителя руководителя </w:t>
      </w:r>
      <w:r w:rsidR="00E03F2D">
        <w:rPr>
          <w:rFonts w:ascii="Times New Roman" w:eastAsia="Calibri" w:hAnsi="Times New Roman" w:cs="Times New Roman"/>
          <w:sz w:val="28"/>
          <w:szCs w:val="28"/>
        </w:rPr>
        <w:t>учреждения</w:t>
      </w:r>
      <w:r w:rsidR="00F039D7" w:rsidRPr="004B7ED0">
        <w:rPr>
          <w:rFonts w:ascii="Times New Roman" w:eastAsia="Calibri" w:hAnsi="Times New Roman" w:cs="Times New Roman"/>
          <w:sz w:val="28"/>
          <w:szCs w:val="28"/>
        </w:rPr>
        <w:t xml:space="preserve"> принимается комиссией </w:t>
      </w:r>
      <w:r w:rsidR="00E03F2D">
        <w:rPr>
          <w:rFonts w:ascii="Times New Roman" w:eastAsia="Calibri" w:hAnsi="Times New Roman" w:cs="Times New Roman"/>
          <w:sz w:val="28"/>
          <w:szCs w:val="28"/>
        </w:rPr>
        <w:t>учреждения</w:t>
      </w:r>
      <w:r w:rsidR="00F039D7" w:rsidRPr="004B7ED0">
        <w:rPr>
          <w:rFonts w:ascii="Times New Roman" w:eastAsia="Calibri" w:hAnsi="Times New Roman" w:cs="Times New Roman"/>
          <w:sz w:val="28"/>
          <w:szCs w:val="28"/>
        </w:rPr>
        <w:t>.</w:t>
      </w:r>
    </w:p>
    <w:p w:rsidR="00F039D7" w:rsidRPr="004B7ED0" w:rsidRDefault="00F039D7" w:rsidP="004B7E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 xml:space="preserve">Размер единовременной (разовой) премии определяется на основании экономического расчета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по фонду оплаты труда </w:t>
      </w:r>
      <w:r w:rsidR="00E03F2D">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с учетом выполнения показателя предельной кратности, установ</w:t>
      </w:r>
      <w:r w:rsidR="00BB6EE0">
        <w:rPr>
          <w:rFonts w:ascii="Times New Roman" w:eastAsia="Calibri" w:hAnsi="Times New Roman" w:cs="Times New Roman"/>
          <w:sz w:val="28"/>
          <w:szCs w:val="28"/>
        </w:rPr>
        <w:t>ленного пунктом 2.6 П</w:t>
      </w:r>
      <w:r w:rsidRPr="004B7ED0">
        <w:rPr>
          <w:rFonts w:ascii="Times New Roman" w:eastAsia="Calibri" w:hAnsi="Times New Roman" w:cs="Times New Roman"/>
          <w:sz w:val="28"/>
          <w:szCs w:val="28"/>
        </w:rPr>
        <w:t>оложения.</w:t>
      </w:r>
    </w:p>
    <w:p w:rsidR="00CB788E" w:rsidRPr="00CB788E" w:rsidRDefault="00F039D7" w:rsidP="00CB788E">
      <w:pPr>
        <w:pStyle w:val="ConsPlusNormal"/>
        <w:ind w:firstLine="539"/>
        <w:jc w:val="both"/>
        <w:rPr>
          <w:rFonts w:ascii="Times New Roman" w:hAnsi="Times New Roman" w:cs="Times New Roman"/>
          <w:sz w:val="28"/>
          <w:szCs w:val="28"/>
        </w:rPr>
      </w:pPr>
      <w:r w:rsidRPr="00CB788E">
        <w:rPr>
          <w:rFonts w:ascii="Times New Roman" w:eastAsia="Calibri" w:hAnsi="Times New Roman" w:cs="Times New Roman"/>
          <w:sz w:val="28"/>
          <w:szCs w:val="28"/>
        </w:rPr>
        <w:t>2.4.</w:t>
      </w:r>
      <w:r w:rsidR="004B7ED0" w:rsidRPr="00CB788E">
        <w:rPr>
          <w:rFonts w:ascii="Times New Roman" w:eastAsia="Calibri" w:hAnsi="Times New Roman" w:cs="Times New Roman"/>
          <w:sz w:val="28"/>
          <w:szCs w:val="28"/>
        </w:rPr>
        <w:t>6</w:t>
      </w:r>
      <w:r w:rsidRPr="00CB788E">
        <w:rPr>
          <w:rFonts w:ascii="Times New Roman" w:eastAsia="Calibri" w:hAnsi="Times New Roman" w:cs="Times New Roman"/>
          <w:sz w:val="28"/>
          <w:szCs w:val="28"/>
        </w:rPr>
        <w:t xml:space="preserve">.3. </w:t>
      </w:r>
      <w:r w:rsidR="00CB788E" w:rsidRPr="00CB788E">
        <w:rPr>
          <w:rFonts w:ascii="Times New Roman" w:hAnsi="Times New Roman" w:cs="Times New Roman"/>
          <w:sz w:val="28"/>
          <w:szCs w:val="28"/>
        </w:rPr>
        <w:t xml:space="preserve">В целях повышения материальной заинтересованности в увеличении доходов </w:t>
      </w:r>
      <w:r w:rsidR="0091029E">
        <w:rPr>
          <w:rFonts w:ascii="Times New Roman" w:hAnsi="Times New Roman" w:cs="Times New Roman"/>
          <w:sz w:val="28"/>
          <w:szCs w:val="28"/>
        </w:rPr>
        <w:t>учреждения</w:t>
      </w:r>
      <w:r w:rsidR="00CB788E" w:rsidRPr="00CB788E">
        <w:rPr>
          <w:rFonts w:ascii="Times New Roman" w:hAnsi="Times New Roman" w:cs="Times New Roman"/>
          <w:sz w:val="28"/>
          <w:szCs w:val="28"/>
        </w:rPr>
        <w:t xml:space="preserve"> от приносящей доход деятельности руководителю организации, заместителю руководителя </w:t>
      </w:r>
      <w:r w:rsidR="0091029E">
        <w:rPr>
          <w:rFonts w:ascii="Times New Roman" w:hAnsi="Times New Roman" w:cs="Times New Roman"/>
          <w:sz w:val="28"/>
          <w:szCs w:val="28"/>
        </w:rPr>
        <w:t>учреждения</w:t>
      </w:r>
      <w:r w:rsidR="00861DAF">
        <w:rPr>
          <w:rFonts w:ascii="Times New Roman" w:hAnsi="Times New Roman" w:cs="Times New Roman"/>
          <w:sz w:val="28"/>
          <w:szCs w:val="28"/>
        </w:rPr>
        <w:t xml:space="preserve"> может быть произведена </w:t>
      </w:r>
      <w:r w:rsidR="00CB788E" w:rsidRPr="00CB788E">
        <w:rPr>
          <w:rFonts w:ascii="Times New Roman" w:hAnsi="Times New Roman" w:cs="Times New Roman"/>
          <w:sz w:val="28"/>
          <w:szCs w:val="28"/>
        </w:rPr>
        <w:t>выплата:</w:t>
      </w:r>
    </w:p>
    <w:p w:rsidR="00CB788E" w:rsidRPr="00CB788E" w:rsidRDefault="0091029E" w:rsidP="00CB788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788E" w:rsidRPr="00CB788E">
        <w:rPr>
          <w:rFonts w:ascii="Times New Roman" w:eastAsia="Times New Roman" w:hAnsi="Times New Roman" w:cs="Times New Roman"/>
          <w:sz w:val="28"/>
          <w:szCs w:val="28"/>
          <w:lang w:eastAsia="ru-RU"/>
        </w:rPr>
        <w:t>полугодовой премии в размере, не превышающем 1 процента от суммы средств, полученных от иной приносящей доход деятельности, за отчетный период по следующим направлениям:</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от реализации</w:t>
      </w:r>
      <w:r w:rsidR="00861DAF">
        <w:rPr>
          <w:rFonts w:ascii="Times New Roman" w:eastAsia="Times New Roman" w:hAnsi="Times New Roman" w:cs="Times New Roman"/>
          <w:sz w:val="28"/>
          <w:szCs w:val="28"/>
          <w:lang w:eastAsia="ru-RU"/>
        </w:rPr>
        <w:t xml:space="preserve"> платных образовательных услуг </w:t>
      </w:r>
      <w:r w:rsidRPr="00CB788E">
        <w:rPr>
          <w:rFonts w:ascii="Times New Roman" w:eastAsia="Times New Roman" w:hAnsi="Times New Roman" w:cs="Times New Roman"/>
          <w:sz w:val="28"/>
          <w:szCs w:val="28"/>
          <w:lang w:eastAsia="ru-RU"/>
        </w:rPr>
        <w:t>или научной деятельности;</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xml:space="preserve">- от деятельности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(предоставление услуг, выполнение работ);</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xml:space="preserve">- от работ (услуг), выполняемых с использованием ресурсов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 от благотворительных пожертвований от юридических лиц, в случаях если это соответствует целям пожертвования.</w:t>
      </w:r>
    </w:p>
    <w:p w:rsidR="00CB788E" w:rsidRPr="00CB788E" w:rsidRDefault="00861DAF"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размере премии </w:t>
      </w:r>
      <w:r w:rsidR="00CB788E" w:rsidRPr="00CB788E">
        <w:rPr>
          <w:rFonts w:ascii="Times New Roman" w:eastAsia="Times New Roman" w:hAnsi="Times New Roman" w:cs="Times New Roman"/>
          <w:sz w:val="28"/>
          <w:szCs w:val="28"/>
          <w:lang w:eastAsia="ru-RU"/>
        </w:rPr>
        <w:t xml:space="preserve">или об отказе в премировании от приносящей доход деятельности по руководителю </w:t>
      </w:r>
      <w:r w:rsidR="0091029E">
        <w:rPr>
          <w:rFonts w:ascii="Times New Roman" w:eastAsia="Times New Roman" w:hAnsi="Times New Roman" w:cs="Times New Roman"/>
          <w:sz w:val="28"/>
          <w:szCs w:val="28"/>
          <w:lang w:eastAsia="ru-RU"/>
        </w:rPr>
        <w:t>учреждения</w:t>
      </w:r>
      <w:r w:rsidR="00CB788E" w:rsidRPr="00CB788E">
        <w:rPr>
          <w:rFonts w:ascii="Times New Roman" w:eastAsia="Times New Roman" w:hAnsi="Times New Roman" w:cs="Times New Roman"/>
          <w:sz w:val="28"/>
          <w:szCs w:val="28"/>
          <w:lang w:eastAsia="ru-RU"/>
        </w:rPr>
        <w:t xml:space="preserve"> определяется комиссий министерства на основании представленной информации по полученным доходам учреждения с указанием цели (направления) их использования и предложений </w:t>
      </w:r>
      <w:r w:rsidR="0091029E">
        <w:rPr>
          <w:rFonts w:ascii="Times New Roman" w:eastAsia="Times New Roman" w:hAnsi="Times New Roman" w:cs="Times New Roman"/>
          <w:sz w:val="28"/>
          <w:szCs w:val="28"/>
          <w:lang w:eastAsia="ru-RU"/>
        </w:rPr>
        <w:t xml:space="preserve">премиальной </w:t>
      </w:r>
      <w:r w:rsidR="00CB788E" w:rsidRPr="00CB788E">
        <w:rPr>
          <w:rFonts w:ascii="Times New Roman" w:eastAsia="Times New Roman" w:hAnsi="Times New Roman" w:cs="Times New Roman"/>
          <w:sz w:val="28"/>
          <w:szCs w:val="28"/>
          <w:lang w:eastAsia="ru-RU"/>
        </w:rPr>
        <w:lastRenderedPageBreak/>
        <w:t xml:space="preserve">комиссии </w:t>
      </w:r>
      <w:r w:rsidR="0091029E">
        <w:rPr>
          <w:rFonts w:ascii="Times New Roman" w:eastAsia="Times New Roman" w:hAnsi="Times New Roman" w:cs="Times New Roman"/>
          <w:sz w:val="28"/>
          <w:szCs w:val="28"/>
          <w:lang w:eastAsia="ru-RU"/>
        </w:rPr>
        <w:t>учреждения</w:t>
      </w:r>
      <w:r w:rsidR="00CB788E" w:rsidRPr="00CB788E">
        <w:rPr>
          <w:rFonts w:ascii="Times New Roman" w:eastAsia="Times New Roman" w:hAnsi="Times New Roman" w:cs="Times New Roman"/>
          <w:sz w:val="28"/>
          <w:szCs w:val="28"/>
          <w:lang w:eastAsia="ru-RU"/>
        </w:rPr>
        <w:t>, которые должны быть представлены не позднее 15-го числа месяца, следующего за отчетным периодом.</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B788E">
        <w:rPr>
          <w:rFonts w:ascii="Times New Roman" w:eastAsia="Times New Roman" w:hAnsi="Times New Roman" w:cs="Times New Roman"/>
          <w:sz w:val="28"/>
          <w:szCs w:val="28"/>
          <w:lang w:eastAsia="ru-RU"/>
        </w:rPr>
        <w:t>Выплата производится за счет средств доходов, полученных в текущем году от приносящей доход деятельности. Данная выплата устанавливается:</w:t>
      </w:r>
    </w:p>
    <w:p w:rsidR="00CB788E" w:rsidRPr="00CB788E" w:rsidRDefault="00CB788E" w:rsidP="00CB788E">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B788E">
        <w:rPr>
          <w:rFonts w:ascii="Times New Roman" w:eastAsia="Times New Roman" w:hAnsi="Times New Roman" w:cs="Times New Roman"/>
          <w:sz w:val="28"/>
          <w:szCs w:val="28"/>
          <w:lang w:eastAsia="ru-RU"/>
        </w:rPr>
        <w:t xml:space="preserve">в отношении руководителя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приказом министерства в соответствии с решением комиссии министерства;</w:t>
      </w:r>
    </w:p>
    <w:p w:rsidR="00F039D7" w:rsidRPr="004B7ED0" w:rsidRDefault="00CB788E" w:rsidP="00CB788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CB788E">
        <w:rPr>
          <w:rFonts w:ascii="Times New Roman" w:eastAsia="Times New Roman" w:hAnsi="Times New Roman" w:cs="Times New Roman"/>
          <w:sz w:val="28"/>
          <w:szCs w:val="28"/>
          <w:lang w:eastAsia="ru-RU"/>
        </w:rPr>
        <w:t xml:space="preserve">в отношении заместителя руководителя </w:t>
      </w:r>
      <w:r>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приказом </w:t>
      </w:r>
      <w:r>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в соответствии с решением </w:t>
      </w:r>
      <w:r>
        <w:rPr>
          <w:rFonts w:ascii="Times New Roman" w:eastAsia="Times New Roman" w:hAnsi="Times New Roman" w:cs="Times New Roman"/>
          <w:sz w:val="28"/>
          <w:szCs w:val="28"/>
          <w:lang w:eastAsia="ru-RU"/>
        </w:rPr>
        <w:t xml:space="preserve">премиальной </w:t>
      </w:r>
      <w:r w:rsidRPr="00CB788E">
        <w:rPr>
          <w:rFonts w:ascii="Times New Roman" w:eastAsia="Times New Roman" w:hAnsi="Times New Roman" w:cs="Times New Roman"/>
          <w:sz w:val="28"/>
          <w:szCs w:val="28"/>
          <w:lang w:eastAsia="ru-RU"/>
        </w:rPr>
        <w:t xml:space="preserve">комиссии </w:t>
      </w:r>
      <w:r>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 xml:space="preserve">, в сроки, установленные локальным нормативным актом </w:t>
      </w:r>
      <w:r w:rsidR="0091029E">
        <w:rPr>
          <w:rFonts w:ascii="Times New Roman" w:eastAsia="Times New Roman" w:hAnsi="Times New Roman" w:cs="Times New Roman"/>
          <w:sz w:val="28"/>
          <w:szCs w:val="28"/>
          <w:lang w:eastAsia="ru-RU"/>
        </w:rPr>
        <w:t>учреждения</w:t>
      </w:r>
      <w:r w:rsidRPr="00CB788E">
        <w:rPr>
          <w:rFonts w:ascii="Times New Roman" w:eastAsia="Times New Roman" w:hAnsi="Times New Roman" w:cs="Times New Roman"/>
          <w:sz w:val="28"/>
          <w:szCs w:val="28"/>
          <w:lang w:eastAsia="ru-RU"/>
        </w:rPr>
        <w:t>.</w:t>
      </w:r>
      <w:r w:rsidR="00F039D7" w:rsidRPr="004B7ED0">
        <w:rPr>
          <w:rFonts w:ascii="Times New Roman" w:eastAsia="Calibri" w:hAnsi="Times New Roman" w:cs="Times New Roman"/>
          <w:sz w:val="28"/>
          <w:szCs w:val="28"/>
        </w:rPr>
        <w:t xml:space="preserve">  </w:t>
      </w:r>
    </w:p>
    <w:p w:rsidR="00DE662D" w:rsidRDefault="00F039D7" w:rsidP="00F039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ED0">
        <w:rPr>
          <w:rFonts w:ascii="Times New Roman" w:eastAsia="Calibri" w:hAnsi="Times New Roman" w:cs="Times New Roman"/>
          <w:sz w:val="28"/>
          <w:szCs w:val="28"/>
        </w:rPr>
        <w:t>2.4.</w:t>
      </w:r>
      <w:r w:rsidR="004B7ED0">
        <w:rPr>
          <w:rFonts w:ascii="Times New Roman" w:eastAsia="Calibri" w:hAnsi="Times New Roman" w:cs="Times New Roman"/>
          <w:sz w:val="28"/>
          <w:szCs w:val="28"/>
        </w:rPr>
        <w:t>6</w:t>
      </w:r>
      <w:r w:rsidRPr="004B7ED0">
        <w:rPr>
          <w:rFonts w:ascii="Times New Roman" w:eastAsia="Calibri" w:hAnsi="Times New Roman" w:cs="Times New Roman"/>
          <w:sz w:val="28"/>
          <w:szCs w:val="28"/>
        </w:rPr>
        <w:t xml:space="preserve">.4. Премиальные выплаты производятся руководителю </w:t>
      </w:r>
      <w:r w:rsidR="004B7ED0">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заместителю руководителя </w:t>
      </w:r>
      <w:r w:rsidR="004B7ED0">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состоящим в списочном составе </w:t>
      </w:r>
      <w:r w:rsidR="004B7ED0">
        <w:rPr>
          <w:rFonts w:ascii="Times New Roman" w:eastAsia="Calibri" w:hAnsi="Times New Roman" w:cs="Times New Roman"/>
          <w:sz w:val="28"/>
          <w:szCs w:val="28"/>
        </w:rPr>
        <w:t>учреждения</w:t>
      </w:r>
      <w:r w:rsidRPr="004B7ED0">
        <w:rPr>
          <w:rFonts w:ascii="Times New Roman" w:eastAsia="Calibri" w:hAnsi="Times New Roman" w:cs="Times New Roman"/>
          <w:sz w:val="28"/>
          <w:szCs w:val="28"/>
        </w:rPr>
        <w:t xml:space="preserve"> на дату начисления премии.</w:t>
      </w:r>
    </w:p>
    <w:p w:rsidR="00E4528F" w:rsidRDefault="00E4528F" w:rsidP="00364434">
      <w:pPr>
        <w:widowControl w:val="0"/>
        <w:autoSpaceDE w:val="0"/>
        <w:autoSpaceDN w:val="0"/>
        <w:adjustRightInd w:val="0"/>
        <w:spacing w:after="0" w:line="240" w:lineRule="auto"/>
        <w:outlineLvl w:val="2"/>
        <w:rPr>
          <w:rFonts w:ascii="Times New Roman" w:eastAsia="Calibri" w:hAnsi="Times New Roman" w:cs="Times New Roman"/>
          <w:b/>
          <w:sz w:val="28"/>
          <w:szCs w:val="28"/>
        </w:rPr>
      </w:pPr>
    </w:p>
    <w:p w:rsidR="00DE662D" w:rsidRPr="003132CC" w:rsidRDefault="00DE662D" w:rsidP="00364434">
      <w:pPr>
        <w:widowControl w:val="0"/>
        <w:autoSpaceDE w:val="0"/>
        <w:autoSpaceDN w:val="0"/>
        <w:adjustRightInd w:val="0"/>
        <w:spacing w:after="0" w:line="240" w:lineRule="auto"/>
        <w:outlineLvl w:val="2"/>
        <w:rPr>
          <w:rFonts w:ascii="Times New Roman" w:eastAsia="Calibri" w:hAnsi="Times New Roman" w:cs="Times New Roman"/>
          <w:b/>
          <w:sz w:val="28"/>
          <w:szCs w:val="28"/>
        </w:rPr>
      </w:pPr>
      <w:r w:rsidRPr="003132CC">
        <w:rPr>
          <w:rFonts w:ascii="Times New Roman" w:eastAsia="Calibri" w:hAnsi="Times New Roman" w:cs="Times New Roman"/>
          <w:b/>
          <w:sz w:val="28"/>
          <w:szCs w:val="28"/>
        </w:rPr>
        <w:t>2.</w:t>
      </w:r>
      <w:r w:rsidR="00CE12AD">
        <w:rPr>
          <w:rFonts w:ascii="Times New Roman" w:eastAsia="Calibri" w:hAnsi="Times New Roman" w:cs="Times New Roman"/>
          <w:b/>
          <w:sz w:val="28"/>
          <w:szCs w:val="28"/>
        </w:rPr>
        <w:t>5</w:t>
      </w:r>
      <w:r w:rsidRPr="003132CC">
        <w:rPr>
          <w:rFonts w:ascii="Times New Roman" w:eastAsia="Calibri" w:hAnsi="Times New Roman" w:cs="Times New Roman"/>
          <w:b/>
          <w:sz w:val="28"/>
          <w:szCs w:val="28"/>
        </w:rPr>
        <w:t>. Материальная помощь</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E12AD">
        <w:rPr>
          <w:rFonts w:ascii="Times New Roman" w:eastAsia="Calibri" w:hAnsi="Times New Roman" w:cs="Times New Roman"/>
          <w:sz w:val="28"/>
          <w:szCs w:val="28"/>
        </w:rPr>
        <w:t>5</w:t>
      </w:r>
      <w:r w:rsidRPr="003132CC">
        <w:rPr>
          <w:rFonts w:ascii="Times New Roman" w:eastAsia="Calibri" w:hAnsi="Times New Roman" w:cs="Times New Roman"/>
          <w:sz w:val="28"/>
          <w:szCs w:val="28"/>
        </w:rPr>
        <w:t xml:space="preserve">.1. Из фонда оплаты труда руководителю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заместителю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может быть оказана материальная помощь в следующих случаях:</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смерти (гибели) члена семьи (супруг, супруга), близкого родственника (родители, дети, усыновители, усыновленные, братья, сестры, дедушка, бабушка, внуки);</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необходимости длительного лечения и восстановления здоровья (более 1 месяца) работника;</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E662D" w:rsidRPr="003132CC">
        <w:rPr>
          <w:rFonts w:ascii="Times New Roman" w:eastAsia="Calibri" w:hAnsi="Times New Roman" w:cs="Times New Roman"/>
          <w:sz w:val="28"/>
          <w:szCs w:val="28"/>
        </w:rPr>
        <w:t>утраты личного имущества в результате стихийного бедствия, пожара, аварии, противоправных действий третьих лиц;</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E662D" w:rsidRPr="003132CC">
        <w:rPr>
          <w:rFonts w:ascii="Times New Roman" w:eastAsia="Calibri" w:hAnsi="Times New Roman" w:cs="Times New Roman"/>
          <w:sz w:val="28"/>
          <w:szCs w:val="28"/>
        </w:rPr>
        <w:t>рождения ребенка;</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в других случаях при наличии уважительных причин.</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Решение об оказании материальной помощи и ее конкретном размере принимается на основании письменного заявления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заместителя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с приложением документов, подтверждающих наличие оснований для выплаты.</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Решение об оказании материальной помощи и ее конкретном размере принимается:</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 xml:space="preserve">в отношении руководителя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 министром и оформляется приказом министерства</w:t>
      </w:r>
      <w:r w:rsidR="008971C4">
        <w:rPr>
          <w:rFonts w:ascii="Times New Roman" w:eastAsia="Calibri" w:hAnsi="Times New Roman" w:cs="Times New Roman"/>
          <w:sz w:val="28"/>
          <w:szCs w:val="28"/>
        </w:rPr>
        <w:t xml:space="preserve"> образования Новгородской области</w:t>
      </w:r>
      <w:r w:rsidR="00DE662D" w:rsidRPr="003132CC">
        <w:rPr>
          <w:rFonts w:ascii="Times New Roman" w:eastAsia="Calibri" w:hAnsi="Times New Roman" w:cs="Times New Roman"/>
          <w:sz w:val="28"/>
          <w:szCs w:val="28"/>
        </w:rPr>
        <w:t>;</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 xml:space="preserve">в отношении заместителя руководителя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 руководителем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и оформляется приказом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E12AD">
        <w:rPr>
          <w:rFonts w:ascii="Times New Roman" w:eastAsia="Calibri" w:hAnsi="Times New Roman" w:cs="Times New Roman"/>
          <w:sz w:val="28"/>
          <w:szCs w:val="28"/>
        </w:rPr>
        <w:t>5</w:t>
      </w:r>
      <w:r w:rsidRPr="003132CC">
        <w:rPr>
          <w:rFonts w:ascii="Times New Roman" w:eastAsia="Calibri" w:hAnsi="Times New Roman" w:cs="Times New Roman"/>
          <w:sz w:val="28"/>
          <w:szCs w:val="28"/>
        </w:rPr>
        <w:t xml:space="preserve">.2. В случае смерти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заместителя руководителя </w:t>
      </w:r>
      <w:r w:rsidR="003132CC">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Решение об оказании материальной помощи и ее конкретном размере принимается:</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DE662D" w:rsidRPr="003132CC">
        <w:rPr>
          <w:rFonts w:ascii="Times New Roman" w:eastAsia="Calibri" w:hAnsi="Times New Roman" w:cs="Times New Roman"/>
          <w:sz w:val="28"/>
          <w:szCs w:val="28"/>
        </w:rPr>
        <w:t xml:space="preserve">в отношении руководителя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 министром и оформляется приказом министерства</w:t>
      </w:r>
      <w:r w:rsidR="00F908ED">
        <w:rPr>
          <w:rFonts w:ascii="Times New Roman" w:eastAsia="Calibri" w:hAnsi="Times New Roman" w:cs="Times New Roman"/>
          <w:sz w:val="28"/>
          <w:szCs w:val="28"/>
        </w:rPr>
        <w:t xml:space="preserve"> образования Новгородской области</w:t>
      </w:r>
      <w:r w:rsidR="00DE662D" w:rsidRPr="003132CC">
        <w:rPr>
          <w:rFonts w:ascii="Times New Roman" w:eastAsia="Calibri" w:hAnsi="Times New Roman" w:cs="Times New Roman"/>
          <w:sz w:val="28"/>
          <w:szCs w:val="28"/>
        </w:rPr>
        <w:t>;</w:t>
      </w:r>
    </w:p>
    <w:p w:rsidR="00DE662D" w:rsidRPr="003132CC" w:rsidRDefault="003132C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62D" w:rsidRPr="003132CC">
        <w:rPr>
          <w:rFonts w:ascii="Times New Roman" w:eastAsia="Calibri" w:hAnsi="Times New Roman" w:cs="Times New Roman"/>
          <w:sz w:val="28"/>
          <w:szCs w:val="28"/>
        </w:rPr>
        <w:t>в отношении заместителя руководителя</w:t>
      </w:r>
      <w:r w:rsidR="0091029E">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 руководителем </w:t>
      </w:r>
      <w:r>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 xml:space="preserve"> и оформляется приказом </w:t>
      </w:r>
      <w:r w:rsidR="00CD5E68">
        <w:rPr>
          <w:rFonts w:ascii="Times New Roman" w:eastAsia="Calibri" w:hAnsi="Times New Roman" w:cs="Times New Roman"/>
          <w:sz w:val="28"/>
          <w:szCs w:val="28"/>
        </w:rPr>
        <w:t>учреждения</w:t>
      </w:r>
      <w:r w:rsidR="00DE662D" w:rsidRPr="003132CC">
        <w:rPr>
          <w:rFonts w:ascii="Times New Roman" w:eastAsia="Calibri" w:hAnsi="Times New Roman" w:cs="Times New Roman"/>
          <w:sz w:val="28"/>
          <w:szCs w:val="28"/>
        </w:rPr>
        <w:t>.</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E12AD">
        <w:rPr>
          <w:rFonts w:ascii="Times New Roman" w:eastAsia="Calibri" w:hAnsi="Times New Roman" w:cs="Times New Roman"/>
          <w:sz w:val="28"/>
          <w:szCs w:val="28"/>
        </w:rPr>
        <w:t>5</w:t>
      </w:r>
      <w:r w:rsidRPr="003132CC">
        <w:rPr>
          <w:rFonts w:ascii="Times New Roman" w:eastAsia="Calibri" w:hAnsi="Times New Roman" w:cs="Times New Roman"/>
          <w:sz w:val="28"/>
          <w:szCs w:val="28"/>
        </w:rPr>
        <w:t xml:space="preserve">.3. Материальная помощь, оказываемая руководителю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заместителю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предоставляется в пределах утвержденного для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фонда оплаты труда.</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E12AD">
        <w:rPr>
          <w:rFonts w:ascii="Times New Roman" w:eastAsia="Calibri" w:hAnsi="Times New Roman" w:cs="Times New Roman"/>
          <w:sz w:val="28"/>
          <w:szCs w:val="28"/>
        </w:rPr>
        <w:t>5</w:t>
      </w:r>
      <w:r w:rsidRPr="003132CC">
        <w:rPr>
          <w:rFonts w:ascii="Times New Roman" w:eastAsia="Calibri" w:hAnsi="Times New Roman" w:cs="Times New Roman"/>
          <w:sz w:val="28"/>
          <w:szCs w:val="28"/>
        </w:rPr>
        <w:t>.4. Материальная помощь не относится к стимулирующим выплатам и не учитывается при определении среднего заработка.</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r w:rsidR="00CE12AD">
        <w:rPr>
          <w:rFonts w:ascii="Times New Roman" w:eastAsia="Calibri" w:hAnsi="Times New Roman" w:cs="Times New Roman"/>
          <w:sz w:val="28"/>
          <w:szCs w:val="28"/>
        </w:rPr>
        <w:t>5</w:t>
      </w:r>
      <w:r w:rsidR="001A43F9">
        <w:rPr>
          <w:rFonts w:ascii="Times New Roman" w:eastAsia="Calibri" w:hAnsi="Times New Roman" w:cs="Times New Roman"/>
          <w:sz w:val="28"/>
          <w:szCs w:val="28"/>
        </w:rPr>
        <w:t>.5</w:t>
      </w:r>
      <w:r w:rsidRPr="003132CC">
        <w:rPr>
          <w:rFonts w:ascii="Times New Roman" w:eastAsia="Calibri" w:hAnsi="Times New Roman" w:cs="Times New Roman"/>
          <w:sz w:val="28"/>
          <w:szCs w:val="28"/>
        </w:rPr>
        <w:t xml:space="preserve">. Руководителю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заместителю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устанавливается предельная кратность среднемесячной заработной платы труда к величине среднемесячной заработной платы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(без учета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заместителей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в зависимости от сложности труда, в том числе с учетом особенностей деятельности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w:t>
      </w:r>
    </w:p>
    <w:p w:rsidR="00CE12AD" w:rsidRDefault="00CE12A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E662D"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Предельная кратность 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заместителя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устанавливается:</w:t>
      </w:r>
    </w:p>
    <w:p w:rsidR="00CE12AD" w:rsidRPr="003132CC" w:rsidRDefault="00CE12A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195"/>
        <w:gridCol w:w="2609"/>
        <w:gridCol w:w="2687"/>
        <w:gridCol w:w="148"/>
      </w:tblGrid>
      <w:tr w:rsidR="00DE662D" w:rsidRPr="003132CC" w:rsidTr="0091029E">
        <w:tc>
          <w:tcPr>
            <w:tcW w:w="642" w:type="dxa"/>
            <w:vMerge w:val="restart"/>
            <w:tcBorders>
              <w:top w:val="single" w:sz="4" w:space="0" w:color="auto"/>
              <w:left w:val="single" w:sz="4" w:space="0" w:color="auto"/>
              <w:bottom w:val="single" w:sz="4" w:space="0" w:color="auto"/>
              <w:right w:val="single" w:sz="4" w:space="0" w:color="auto"/>
            </w:tcBorders>
          </w:tcPr>
          <w:p w:rsidR="00C25642" w:rsidRDefault="00CD5E68" w:rsidP="00C86624">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E662D" w:rsidRPr="00CD5E68" w:rsidRDefault="00DE662D" w:rsidP="00C866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5E68">
              <w:rPr>
                <w:rFonts w:ascii="Times New Roman" w:eastAsia="Calibri" w:hAnsi="Times New Roman" w:cs="Times New Roman"/>
                <w:sz w:val="24"/>
                <w:szCs w:val="24"/>
              </w:rPr>
              <w:t>п/п</w:t>
            </w:r>
          </w:p>
        </w:tc>
        <w:tc>
          <w:tcPr>
            <w:tcW w:w="4195" w:type="dxa"/>
            <w:vMerge w:val="restart"/>
            <w:tcBorders>
              <w:top w:val="single" w:sz="4" w:space="0" w:color="auto"/>
              <w:left w:val="single" w:sz="4" w:space="0" w:color="auto"/>
              <w:bottom w:val="single" w:sz="4" w:space="0" w:color="auto"/>
              <w:right w:val="single" w:sz="4" w:space="0" w:color="auto"/>
            </w:tcBorders>
          </w:tcPr>
          <w:p w:rsidR="00DE662D" w:rsidRPr="00CD5E68"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5E68">
              <w:rPr>
                <w:rFonts w:ascii="Times New Roman" w:eastAsia="Calibri" w:hAnsi="Times New Roman" w:cs="Times New Roman"/>
                <w:sz w:val="24"/>
                <w:szCs w:val="24"/>
              </w:rPr>
              <w:t xml:space="preserve">Тип (вид) </w:t>
            </w:r>
            <w:r w:rsidR="00E03F2D">
              <w:rPr>
                <w:rFonts w:ascii="Times New Roman" w:eastAsia="Calibri" w:hAnsi="Times New Roman" w:cs="Times New Roman"/>
                <w:sz w:val="24"/>
                <w:szCs w:val="24"/>
              </w:rPr>
              <w:t>учреждения</w:t>
            </w:r>
          </w:p>
        </w:tc>
        <w:tc>
          <w:tcPr>
            <w:tcW w:w="5444" w:type="dxa"/>
            <w:gridSpan w:val="3"/>
            <w:tcBorders>
              <w:top w:val="single" w:sz="4" w:space="0" w:color="auto"/>
              <w:left w:val="single" w:sz="4" w:space="0" w:color="auto"/>
              <w:right w:val="single" w:sz="4" w:space="0" w:color="auto"/>
            </w:tcBorders>
          </w:tcPr>
          <w:p w:rsidR="00DE662D" w:rsidRPr="00CD5E68" w:rsidRDefault="00DE662D" w:rsidP="00C866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D5E68">
              <w:rPr>
                <w:rFonts w:ascii="Times New Roman" w:eastAsia="Calibri" w:hAnsi="Times New Roman" w:cs="Times New Roman"/>
                <w:sz w:val="24"/>
                <w:szCs w:val="24"/>
              </w:rPr>
              <w:t>Предельная кратность среднемесячной заработной платы</w:t>
            </w:r>
          </w:p>
        </w:tc>
      </w:tr>
      <w:tr w:rsidR="0091029E" w:rsidRPr="003132CC" w:rsidTr="0091029E">
        <w:tc>
          <w:tcPr>
            <w:tcW w:w="642" w:type="dxa"/>
            <w:vMerge/>
            <w:tcBorders>
              <w:top w:val="single" w:sz="4" w:space="0" w:color="auto"/>
              <w:left w:val="single" w:sz="4" w:space="0" w:color="auto"/>
              <w:bottom w:val="single" w:sz="4" w:space="0" w:color="auto"/>
              <w:right w:val="single" w:sz="4" w:space="0" w:color="auto"/>
            </w:tcBorders>
          </w:tcPr>
          <w:p w:rsidR="0091029E" w:rsidRPr="00CD5E68" w:rsidRDefault="0091029E" w:rsidP="00C8662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4195" w:type="dxa"/>
            <w:vMerge/>
            <w:tcBorders>
              <w:top w:val="single" w:sz="4" w:space="0" w:color="auto"/>
              <w:left w:val="single" w:sz="4" w:space="0" w:color="auto"/>
              <w:bottom w:val="single" w:sz="4" w:space="0" w:color="auto"/>
              <w:right w:val="single" w:sz="4" w:space="0" w:color="auto"/>
            </w:tcBorders>
          </w:tcPr>
          <w:p w:rsidR="0091029E" w:rsidRPr="00CD5E68" w:rsidRDefault="0091029E" w:rsidP="00C8662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tcPr>
          <w:p w:rsidR="0091029E" w:rsidRPr="00CD5E68" w:rsidRDefault="0091029E" w:rsidP="009102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D5E68">
              <w:rPr>
                <w:rFonts w:ascii="Times New Roman" w:eastAsia="Calibri" w:hAnsi="Times New Roman" w:cs="Times New Roman"/>
                <w:sz w:val="24"/>
                <w:szCs w:val="24"/>
              </w:rPr>
              <w:t xml:space="preserve">руководителя </w:t>
            </w:r>
            <w:r>
              <w:rPr>
                <w:rFonts w:ascii="Times New Roman" w:eastAsia="Calibri" w:hAnsi="Times New Roman" w:cs="Times New Roman"/>
                <w:sz w:val="24"/>
                <w:szCs w:val="24"/>
              </w:rPr>
              <w:t>учреждения</w:t>
            </w:r>
          </w:p>
        </w:tc>
        <w:tc>
          <w:tcPr>
            <w:tcW w:w="2687" w:type="dxa"/>
            <w:tcBorders>
              <w:top w:val="single" w:sz="4" w:space="0" w:color="auto"/>
              <w:left w:val="single" w:sz="4" w:space="0" w:color="auto"/>
              <w:bottom w:val="single" w:sz="4" w:space="0" w:color="auto"/>
              <w:right w:val="single" w:sz="4" w:space="0" w:color="auto"/>
            </w:tcBorders>
          </w:tcPr>
          <w:p w:rsidR="0091029E" w:rsidRPr="00CD5E68" w:rsidRDefault="0091029E" w:rsidP="0091029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D5E68">
              <w:rPr>
                <w:rFonts w:ascii="Times New Roman" w:eastAsia="Calibri" w:hAnsi="Times New Roman" w:cs="Times New Roman"/>
                <w:sz w:val="24"/>
                <w:szCs w:val="24"/>
              </w:rPr>
              <w:t>заместителя руководителя</w:t>
            </w:r>
          </w:p>
        </w:tc>
        <w:tc>
          <w:tcPr>
            <w:tcW w:w="148" w:type="dxa"/>
            <w:vMerge w:val="restart"/>
            <w:tcBorders>
              <w:left w:val="single" w:sz="4" w:space="0" w:color="auto"/>
              <w:right w:val="single" w:sz="4" w:space="0" w:color="auto"/>
            </w:tcBorders>
          </w:tcPr>
          <w:p w:rsidR="0091029E" w:rsidRPr="00CD5E68" w:rsidRDefault="0091029E" w:rsidP="00C86624">
            <w:pPr>
              <w:widowControl w:val="0"/>
              <w:autoSpaceDE w:val="0"/>
              <w:autoSpaceDN w:val="0"/>
              <w:adjustRightInd w:val="0"/>
              <w:spacing w:after="0" w:line="240" w:lineRule="auto"/>
              <w:rPr>
                <w:rFonts w:ascii="Times New Roman" w:eastAsia="Calibri" w:hAnsi="Times New Roman" w:cs="Times New Roman"/>
                <w:sz w:val="24"/>
                <w:szCs w:val="24"/>
              </w:rPr>
            </w:pPr>
          </w:p>
        </w:tc>
      </w:tr>
      <w:tr w:rsidR="0091029E" w:rsidRPr="003132CC" w:rsidTr="0091029E">
        <w:tc>
          <w:tcPr>
            <w:tcW w:w="642"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15"/>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2</w:t>
            </w:r>
          </w:p>
        </w:tc>
        <w:tc>
          <w:tcPr>
            <w:tcW w:w="2609"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3</w:t>
            </w:r>
          </w:p>
        </w:tc>
        <w:tc>
          <w:tcPr>
            <w:tcW w:w="2687"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48" w:type="dxa"/>
            <w:vMerge/>
            <w:tcBorders>
              <w:left w:val="single" w:sz="4" w:space="0" w:color="auto"/>
              <w:right w:val="single" w:sz="4" w:space="0" w:color="auto"/>
            </w:tcBorders>
          </w:tcPr>
          <w:p w:rsidR="0091029E" w:rsidRPr="003132CC" w:rsidRDefault="0091029E" w:rsidP="00C8662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r>
      <w:tr w:rsidR="0091029E" w:rsidRPr="003132CC" w:rsidTr="0091029E">
        <w:tc>
          <w:tcPr>
            <w:tcW w:w="642" w:type="dxa"/>
            <w:tcBorders>
              <w:top w:val="single" w:sz="4" w:space="0" w:color="auto"/>
              <w:left w:val="single" w:sz="4" w:space="0" w:color="auto"/>
              <w:bottom w:val="single" w:sz="4" w:space="0" w:color="auto"/>
              <w:right w:val="single" w:sz="4" w:space="0" w:color="auto"/>
            </w:tcBorders>
          </w:tcPr>
          <w:p w:rsidR="0091029E" w:rsidRPr="003132CC" w:rsidRDefault="0091029E" w:rsidP="00C86624">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дополнительного образования детей</w:t>
            </w:r>
          </w:p>
        </w:tc>
        <w:tc>
          <w:tcPr>
            <w:tcW w:w="2609"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4</w:t>
            </w:r>
          </w:p>
        </w:tc>
        <w:tc>
          <w:tcPr>
            <w:tcW w:w="2687" w:type="dxa"/>
            <w:tcBorders>
              <w:top w:val="single" w:sz="4" w:space="0" w:color="auto"/>
              <w:left w:val="single" w:sz="4" w:space="0" w:color="auto"/>
              <w:bottom w:val="single" w:sz="4" w:space="0" w:color="auto"/>
              <w:right w:val="single" w:sz="4" w:space="0" w:color="auto"/>
            </w:tcBorders>
          </w:tcPr>
          <w:p w:rsidR="0091029E" w:rsidRPr="003132CC" w:rsidRDefault="0091029E" w:rsidP="0091029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3132CC">
              <w:rPr>
                <w:rFonts w:ascii="Times New Roman" w:eastAsia="Calibri" w:hAnsi="Times New Roman" w:cs="Times New Roman"/>
                <w:sz w:val="28"/>
                <w:szCs w:val="28"/>
              </w:rPr>
              <w:t>3</w:t>
            </w:r>
          </w:p>
        </w:tc>
        <w:tc>
          <w:tcPr>
            <w:tcW w:w="148" w:type="dxa"/>
            <w:vMerge/>
            <w:tcBorders>
              <w:left w:val="single" w:sz="4" w:space="0" w:color="auto"/>
              <w:bottom w:val="single" w:sz="4" w:space="0" w:color="auto"/>
              <w:right w:val="single" w:sz="4" w:space="0" w:color="auto"/>
            </w:tcBorders>
          </w:tcPr>
          <w:p w:rsidR="0091029E" w:rsidRPr="003132CC" w:rsidRDefault="0091029E"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r>
    </w:tbl>
    <w:p w:rsidR="00CE12AD" w:rsidRDefault="00CE12A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Предельная кратность 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заместителей руководителей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к среднемесячной заработной плате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формируемой за счет всех источников финансового обеспечения, определяется путем деления 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заместителя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на среднемесячную заработную плату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и рассчитывается за календарный год.</w:t>
      </w:r>
    </w:p>
    <w:p w:rsidR="00DE662D" w:rsidRPr="003132CC"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Исчисление 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заместителей руководителей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и среднемесячной заработной платы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в целях определения предельного уровня их соотношения осуществляется в соответствии с </w:t>
      </w:r>
      <w:hyperlink r:id="rId10" w:history="1">
        <w:r w:rsidRPr="003132CC">
          <w:rPr>
            <w:rFonts w:ascii="Times New Roman" w:eastAsia="Calibri" w:hAnsi="Times New Roman" w:cs="Times New Roman"/>
            <w:sz w:val="28"/>
            <w:szCs w:val="28"/>
          </w:rPr>
          <w:t>Положением</w:t>
        </w:r>
      </w:hyperlink>
      <w:r w:rsidRPr="003132CC">
        <w:rPr>
          <w:rFonts w:ascii="Times New Roman" w:eastAsia="Calibri"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r w:rsidR="00F908ED">
        <w:rPr>
          <w:rFonts w:ascii="Times New Roman" w:eastAsia="Calibri" w:hAnsi="Times New Roman" w:cs="Times New Roman"/>
          <w:sz w:val="28"/>
          <w:szCs w:val="28"/>
        </w:rPr>
        <w:t xml:space="preserve">  (ред</w:t>
      </w:r>
      <w:r w:rsidRPr="003132CC">
        <w:rPr>
          <w:rFonts w:ascii="Times New Roman" w:eastAsia="Calibri" w:hAnsi="Times New Roman" w:cs="Times New Roman"/>
          <w:sz w:val="28"/>
          <w:szCs w:val="28"/>
        </w:rPr>
        <w:t>.</w:t>
      </w:r>
      <w:r w:rsidR="00F908ED">
        <w:rPr>
          <w:rFonts w:ascii="Times New Roman" w:eastAsia="Calibri" w:hAnsi="Times New Roman" w:cs="Times New Roman"/>
          <w:sz w:val="28"/>
          <w:szCs w:val="28"/>
        </w:rPr>
        <w:t xml:space="preserve"> от 10.12.2016 г.)</w:t>
      </w:r>
    </w:p>
    <w:p w:rsidR="00DE662D" w:rsidRDefault="00DE662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132CC">
        <w:rPr>
          <w:rFonts w:ascii="Times New Roman" w:eastAsia="Calibri" w:hAnsi="Times New Roman" w:cs="Times New Roman"/>
          <w:sz w:val="28"/>
          <w:szCs w:val="28"/>
        </w:rPr>
        <w:t xml:space="preserve">В случае создания новой </w:t>
      </w:r>
      <w:r w:rsidR="00E03F2D">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и невозможности по причине отсутствия фактических начислений работникам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в течение 12 календарных месяцев, необходимых для расчета среднемесячной заработной платы, предельная кратность </w:t>
      </w:r>
      <w:r w:rsidRPr="003132CC">
        <w:rPr>
          <w:rFonts w:ascii="Times New Roman" w:eastAsia="Calibri" w:hAnsi="Times New Roman" w:cs="Times New Roman"/>
          <w:sz w:val="28"/>
          <w:szCs w:val="28"/>
        </w:rPr>
        <w:lastRenderedPageBreak/>
        <w:t xml:space="preserve">среднемесячной заработной платы руководителя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заместителей руководителей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к среднемесячной заработной плате работников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 xml:space="preserve"> рассчитывается с месяца создания </w:t>
      </w:r>
      <w:r w:rsidR="00CD5E68">
        <w:rPr>
          <w:rFonts w:ascii="Times New Roman" w:eastAsia="Calibri" w:hAnsi="Times New Roman" w:cs="Times New Roman"/>
          <w:sz w:val="28"/>
          <w:szCs w:val="28"/>
        </w:rPr>
        <w:t>учреждения</w:t>
      </w:r>
      <w:r w:rsidRPr="003132CC">
        <w:rPr>
          <w:rFonts w:ascii="Times New Roman" w:eastAsia="Calibri" w:hAnsi="Times New Roman" w:cs="Times New Roman"/>
          <w:sz w:val="28"/>
          <w:szCs w:val="28"/>
        </w:rPr>
        <w:t>.</w:t>
      </w:r>
    </w:p>
    <w:p w:rsidR="00CE12AD" w:rsidRDefault="00CE12AD" w:rsidP="00C86624">
      <w:pPr>
        <w:widowControl w:val="0"/>
        <w:autoSpaceDE w:val="0"/>
        <w:autoSpaceDN w:val="0"/>
        <w:adjustRightInd w:val="0"/>
        <w:spacing w:after="0" w:line="240" w:lineRule="auto"/>
        <w:ind w:left="993" w:hanging="284"/>
        <w:jc w:val="center"/>
        <w:rPr>
          <w:rFonts w:ascii="Times New Roman" w:eastAsia="Calibri" w:hAnsi="Times New Roman" w:cs="Times New Roman"/>
          <w:b/>
          <w:sz w:val="28"/>
          <w:szCs w:val="28"/>
        </w:rPr>
      </w:pPr>
      <w:bookmarkStart w:id="5" w:name="Par66"/>
      <w:bookmarkEnd w:id="5"/>
    </w:p>
    <w:p w:rsidR="008E4274" w:rsidRPr="008E4274" w:rsidRDefault="00C25642" w:rsidP="00C86624">
      <w:pPr>
        <w:widowControl w:val="0"/>
        <w:autoSpaceDE w:val="0"/>
        <w:autoSpaceDN w:val="0"/>
        <w:adjustRightInd w:val="0"/>
        <w:spacing w:after="0" w:line="240" w:lineRule="auto"/>
        <w:ind w:left="993"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8E4274" w:rsidRPr="008E4274">
        <w:rPr>
          <w:rFonts w:ascii="Times New Roman" w:eastAsia="Calibri" w:hAnsi="Times New Roman" w:cs="Times New Roman"/>
          <w:b/>
          <w:sz w:val="28"/>
          <w:szCs w:val="28"/>
        </w:rPr>
        <w:t xml:space="preserve">. Оплата труда работников </w:t>
      </w:r>
      <w:r>
        <w:rPr>
          <w:rFonts w:ascii="Times New Roman" w:eastAsia="Calibri" w:hAnsi="Times New Roman" w:cs="Times New Roman"/>
          <w:b/>
          <w:sz w:val="28"/>
          <w:szCs w:val="28"/>
        </w:rPr>
        <w:t>учреждения</w:t>
      </w:r>
    </w:p>
    <w:p w:rsidR="0091029E" w:rsidRDefault="008E4274" w:rsidP="00C86624">
      <w:pPr>
        <w:widowControl w:val="0"/>
        <w:autoSpaceDE w:val="0"/>
        <w:autoSpaceDN w:val="0"/>
        <w:adjustRightInd w:val="0"/>
        <w:spacing w:after="0" w:line="240" w:lineRule="auto"/>
        <w:ind w:left="993" w:hanging="284"/>
        <w:jc w:val="center"/>
        <w:rPr>
          <w:rFonts w:ascii="Times New Roman" w:eastAsia="Calibri" w:hAnsi="Times New Roman" w:cs="Times New Roman"/>
          <w:b/>
          <w:sz w:val="28"/>
          <w:szCs w:val="28"/>
        </w:rPr>
      </w:pPr>
      <w:r w:rsidRPr="008E4274">
        <w:rPr>
          <w:rFonts w:ascii="Times New Roman" w:eastAsia="Calibri" w:hAnsi="Times New Roman" w:cs="Times New Roman"/>
          <w:b/>
          <w:sz w:val="28"/>
          <w:szCs w:val="28"/>
        </w:rPr>
        <w:t xml:space="preserve">(за исключением руководителя </w:t>
      </w:r>
      <w:r w:rsidR="00C25642">
        <w:rPr>
          <w:rFonts w:ascii="Times New Roman" w:eastAsia="Calibri" w:hAnsi="Times New Roman" w:cs="Times New Roman"/>
          <w:b/>
          <w:sz w:val="28"/>
          <w:szCs w:val="28"/>
        </w:rPr>
        <w:t>учреждения</w:t>
      </w:r>
      <w:r w:rsidRPr="008E4274">
        <w:rPr>
          <w:rFonts w:ascii="Times New Roman" w:eastAsia="Calibri" w:hAnsi="Times New Roman" w:cs="Times New Roman"/>
          <w:b/>
          <w:sz w:val="28"/>
          <w:szCs w:val="28"/>
        </w:rPr>
        <w:t xml:space="preserve">, </w:t>
      </w:r>
    </w:p>
    <w:p w:rsidR="008E4274" w:rsidRDefault="008E4274" w:rsidP="00C86624">
      <w:pPr>
        <w:widowControl w:val="0"/>
        <w:autoSpaceDE w:val="0"/>
        <w:autoSpaceDN w:val="0"/>
        <w:adjustRightInd w:val="0"/>
        <w:spacing w:after="0" w:line="240" w:lineRule="auto"/>
        <w:ind w:left="993" w:hanging="284"/>
        <w:jc w:val="center"/>
        <w:rPr>
          <w:rFonts w:ascii="Times New Roman" w:eastAsia="Calibri" w:hAnsi="Times New Roman" w:cs="Times New Roman"/>
          <w:b/>
          <w:sz w:val="28"/>
          <w:szCs w:val="28"/>
        </w:rPr>
      </w:pPr>
      <w:r w:rsidRPr="008E4274">
        <w:rPr>
          <w:rFonts w:ascii="Times New Roman" w:eastAsia="Calibri" w:hAnsi="Times New Roman" w:cs="Times New Roman"/>
          <w:b/>
          <w:sz w:val="28"/>
          <w:szCs w:val="28"/>
        </w:rPr>
        <w:t xml:space="preserve">заместителя руководителя </w:t>
      </w:r>
      <w:r w:rsidR="00C25642">
        <w:rPr>
          <w:rFonts w:ascii="Times New Roman" w:eastAsia="Calibri" w:hAnsi="Times New Roman" w:cs="Times New Roman"/>
          <w:b/>
          <w:sz w:val="28"/>
          <w:szCs w:val="28"/>
        </w:rPr>
        <w:t>учреждения</w:t>
      </w:r>
      <w:r w:rsidRPr="008E4274">
        <w:rPr>
          <w:rFonts w:ascii="Times New Roman" w:eastAsia="Calibri" w:hAnsi="Times New Roman" w:cs="Times New Roman"/>
          <w:b/>
          <w:sz w:val="28"/>
          <w:szCs w:val="28"/>
        </w:rPr>
        <w:t>)</w:t>
      </w:r>
    </w:p>
    <w:p w:rsidR="00CE12AD" w:rsidRPr="008E4274" w:rsidRDefault="00CE12AD" w:rsidP="00C86624">
      <w:pPr>
        <w:widowControl w:val="0"/>
        <w:autoSpaceDE w:val="0"/>
        <w:autoSpaceDN w:val="0"/>
        <w:adjustRightInd w:val="0"/>
        <w:spacing w:after="0" w:line="240" w:lineRule="auto"/>
        <w:ind w:left="993" w:hanging="284"/>
        <w:jc w:val="center"/>
        <w:rPr>
          <w:rFonts w:ascii="Times New Roman" w:eastAsia="Calibri" w:hAnsi="Times New Roman" w:cs="Times New Roman"/>
          <w:b/>
          <w:sz w:val="28"/>
          <w:szCs w:val="28"/>
        </w:rPr>
      </w:pPr>
    </w:p>
    <w:p w:rsidR="00C25642" w:rsidRDefault="00C25642"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E4274" w:rsidRPr="008E4274">
        <w:rPr>
          <w:rFonts w:ascii="Times New Roman" w:eastAsia="Calibri" w:hAnsi="Times New Roman" w:cs="Times New Roman"/>
          <w:sz w:val="28"/>
          <w:szCs w:val="28"/>
        </w:rPr>
        <w:t xml:space="preserve">.1. Заработная плата работников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(за исключением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заместителя руководителя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xml:space="preserve">) (далее работники </w:t>
      </w:r>
      <w:r>
        <w:rPr>
          <w:rFonts w:ascii="Times New Roman" w:eastAsia="Calibri" w:hAnsi="Times New Roman" w:cs="Times New Roman"/>
          <w:sz w:val="28"/>
          <w:szCs w:val="28"/>
        </w:rPr>
        <w:t>учреждения</w:t>
      </w:r>
      <w:r w:rsidR="008E4274" w:rsidRPr="008E4274">
        <w:rPr>
          <w:rFonts w:ascii="Times New Roman" w:eastAsia="Calibri" w:hAnsi="Times New Roman" w:cs="Times New Roman"/>
          <w:sz w:val="28"/>
          <w:szCs w:val="28"/>
        </w:rPr>
        <w:t>) состоит из</w:t>
      </w:r>
      <w:r>
        <w:rPr>
          <w:rFonts w:ascii="Times New Roman" w:eastAsia="Calibri" w:hAnsi="Times New Roman" w:cs="Times New Roman"/>
          <w:sz w:val="28"/>
          <w:szCs w:val="28"/>
        </w:rPr>
        <w:t>:</w:t>
      </w:r>
    </w:p>
    <w:p w:rsidR="00C25642" w:rsidRDefault="00C25642"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E4274" w:rsidRPr="008E4274">
        <w:rPr>
          <w:rFonts w:ascii="Times New Roman" w:eastAsia="Calibri" w:hAnsi="Times New Roman" w:cs="Times New Roman"/>
          <w:sz w:val="28"/>
          <w:szCs w:val="28"/>
        </w:rPr>
        <w:t xml:space="preserve"> должностного оклада</w:t>
      </w:r>
      <w:r>
        <w:rPr>
          <w:rFonts w:ascii="Times New Roman" w:eastAsia="Calibri" w:hAnsi="Times New Roman" w:cs="Times New Roman"/>
          <w:sz w:val="28"/>
          <w:szCs w:val="28"/>
        </w:rPr>
        <w:t>;</w:t>
      </w:r>
    </w:p>
    <w:p w:rsidR="00C25642" w:rsidRDefault="00C25642"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E4274" w:rsidRPr="008E4274">
        <w:rPr>
          <w:rFonts w:ascii="Times New Roman" w:eastAsia="Calibri" w:hAnsi="Times New Roman" w:cs="Times New Roman"/>
          <w:sz w:val="28"/>
          <w:szCs w:val="28"/>
        </w:rPr>
        <w:t xml:space="preserve"> выплат компенсационного характера</w:t>
      </w:r>
      <w:r>
        <w:rPr>
          <w:rFonts w:ascii="Times New Roman" w:eastAsia="Calibri" w:hAnsi="Times New Roman" w:cs="Times New Roman"/>
          <w:sz w:val="28"/>
          <w:szCs w:val="28"/>
        </w:rPr>
        <w:t>;</w:t>
      </w:r>
    </w:p>
    <w:p w:rsidR="008E4274" w:rsidRPr="008E4274" w:rsidRDefault="00C25642"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E4274" w:rsidRPr="008E4274">
        <w:rPr>
          <w:rFonts w:ascii="Times New Roman" w:eastAsia="Calibri" w:hAnsi="Times New Roman" w:cs="Times New Roman"/>
          <w:sz w:val="28"/>
          <w:szCs w:val="28"/>
        </w:rPr>
        <w:t xml:space="preserve"> выплат стимулирующего характера.</w:t>
      </w:r>
    </w:p>
    <w:p w:rsidR="008E4274" w:rsidRPr="00A214F0" w:rsidRDefault="008E4274"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214F0">
        <w:rPr>
          <w:rFonts w:ascii="Times New Roman" w:eastAsia="Calibri" w:hAnsi="Times New Roman" w:cs="Times New Roman"/>
          <w:sz w:val="28"/>
          <w:szCs w:val="28"/>
        </w:rPr>
        <w:t xml:space="preserve">Условия осуществления выплат компенсационного и стимулирующего характера для работников </w:t>
      </w:r>
      <w:r w:rsidR="00C25642" w:rsidRPr="00A214F0">
        <w:rPr>
          <w:rFonts w:ascii="Times New Roman" w:eastAsia="Calibri" w:hAnsi="Times New Roman" w:cs="Times New Roman"/>
          <w:sz w:val="28"/>
          <w:szCs w:val="28"/>
        </w:rPr>
        <w:t>учреждения</w:t>
      </w:r>
      <w:r w:rsidRPr="00A214F0">
        <w:rPr>
          <w:rFonts w:ascii="Times New Roman" w:eastAsia="Calibri" w:hAnsi="Times New Roman" w:cs="Times New Roman"/>
          <w:sz w:val="28"/>
          <w:szCs w:val="28"/>
        </w:rPr>
        <w:t xml:space="preserve"> конкретизируются трудовым договором.</w:t>
      </w:r>
    </w:p>
    <w:p w:rsidR="008E4274" w:rsidRPr="00A214F0" w:rsidRDefault="008E4274"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214F0">
        <w:rPr>
          <w:rFonts w:ascii="Times New Roman" w:eastAsia="Calibri" w:hAnsi="Times New Roman" w:cs="Times New Roman"/>
          <w:spacing w:val="-6"/>
          <w:sz w:val="28"/>
          <w:szCs w:val="28"/>
        </w:rPr>
        <w:t xml:space="preserve">Решение об установлении выплат </w:t>
      </w:r>
      <w:r w:rsidRPr="00A214F0">
        <w:rPr>
          <w:rFonts w:ascii="Times New Roman" w:eastAsia="Calibri" w:hAnsi="Times New Roman" w:cs="Times New Roman"/>
          <w:spacing w:val="-8"/>
          <w:sz w:val="28"/>
          <w:szCs w:val="28"/>
        </w:rPr>
        <w:t xml:space="preserve">стимулирующего характера и их конкретных размеров </w:t>
      </w:r>
      <w:r w:rsidRPr="000A6A70">
        <w:rPr>
          <w:rFonts w:ascii="Times New Roman" w:eastAsia="Calibri" w:hAnsi="Times New Roman" w:cs="Times New Roman"/>
          <w:spacing w:val="-8"/>
          <w:sz w:val="28"/>
          <w:szCs w:val="28"/>
        </w:rPr>
        <w:t xml:space="preserve">принимается </w:t>
      </w:r>
      <w:r w:rsidR="00AF3F4E" w:rsidRPr="000A6A70">
        <w:rPr>
          <w:rFonts w:ascii="Times New Roman" w:eastAsia="Calibri" w:hAnsi="Times New Roman" w:cs="Times New Roman"/>
          <w:spacing w:val="-8"/>
          <w:sz w:val="28"/>
          <w:szCs w:val="28"/>
        </w:rPr>
        <w:t xml:space="preserve">руководителем </w:t>
      </w:r>
      <w:r w:rsidR="00C25642" w:rsidRPr="000A6A70">
        <w:rPr>
          <w:rFonts w:ascii="Times New Roman" w:eastAsia="Calibri" w:hAnsi="Times New Roman" w:cs="Times New Roman"/>
          <w:sz w:val="28"/>
          <w:szCs w:val="28"/>
        </w:rPr>
        <w:t>учреждения</w:t>
      </w:r>
      <w:r w:rsidR="00C25642" w:rsidRPr="00A214F0">
        <w:rPr>
          <w:rFonts w:ascii="Times New Roman" w:eastAsia="Calibri" w:hAnsi="Times New Roman" w:cs="Times New Roman"/>
          <w:sz w:val="28"/>
          <w:szCs w:val="28"/>
          <w:lang w:eastAsia="ru-RU"/>
        </w:rPr>
        <w:t xml:space="preserve"> </w:t>
      </w:r>
      <w:r w:rsidRPr="00A214F0">
        <w:rPr>
          <w:rFonts w:ascii="Times New Roman" w:eastAsia="Calibri" w:hAnsi="Times New Roman" w:cs="Times New Roman"/>
          <w:sz w:val="28"/>
          <w:szCs w:val="28"/>
          <w:lang w:eastAsia="ru-RU"/>
        </w:rPr>
        <w:t xml:space="preserve">на основании решения </w:t>
      </w:r>
      <w:r w:rsidR="00C25642" w:rsidRPr="00A214F0">
        <w:rPr>
          <w:rFonts w:ascii="Times New Roman" w:eastAsia="Calibri" w:hAnsi="Times New Roman" w:cs="Times New Roman"/>
          <w:sz w:val="28"/>
          <w:szCs w:val="28"/>
          <w:lang w:eastAsia="ru-RU"/>
        </w:rPr>
        <w:t xml:space="preserve">премиальной </w:t>
      </w:r>
      <w:r w:rsidRPr="00A214F0">
        <w:rPr>
          <w:rFonts w:ascii="Times New Roman" w:eastAsia="Calibri" w:hAnsi="Times New Roman" w:cs="Times New Roman"/>
          <w:sz w:val="28"/>
          <w:szCs w:val="28"/>
          <w:lang w:eastAsia="ru-RU"/>
        </w:rPr>
        <w:t xml:space="preserve">комиссии </w:t>
      </w:r>
      <w:r w:rsidR="00C25642" w:rsidRPr="00A214F0">
        <w:rPr>
          <w:rFonts w:ascii="Times New Roman" w:eastAsia="Calibri" w:hAnsi="Times New Roman" w:cs="Times New Roman"/>
          <w:sz w:val="28"/>
          <w:szCs w:val="28"/>
        </w:rPr>
        <w:t>учреждения</w:t>
      </w:r>
      <w:r w:rsidRPr="00A214F0">
        <w:rPr>
          <w:rFonts w:ascii="Times New Roman" w:eastAsia="Calibri" w:hAnsi="Times New Roman" w:cs="Times New Roman"/>
          <w:sz w:val="28"/>
          <w:szCs w:val="28"/>
          <w:lang w:eastAsia="ru-RU"/>
        </w:rPr>
        <w:t xml:space="preserve"> и оформляется приказом </w:t>
      </w:r>
      <w:r w:rsidR="00C25642" w:rsidRPr="00A214F0">
        <w:rPr>
          <w:rFonts w:ascii="Times New Roman" w:eastAsia="Calibri" w:hAnsi="Times New Roman" w:cs="Times New Roman"/>
          <w:sz w:val="28"/>
          <w:szCs w:val="28"/>
        </w:rPr>
        <w:t>учреждения</w:t>
      </w:r>
      <w:r w:rsidRPr="00A214F0">
        <w:rPr>
          <w:rFonts w:ascii="Times New Roman" w:eastAsia="Calibri" w:hAnsi="Times New Roman" w:cs="Times New Roman"/>
          <w:sz w:val="28"/>
          <w:szCs w:val="28"/>
        </w:rPr>
        <w:t>.</w:t>
      </w:r>
    </w:p>
    <w:p w:rsidR="008E4274" w:rsidRPr="00F908ED" w:rsidRDefault="008E4274"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F908ED">
        <w:rPr>
          <w:rFonts w:ascii="Times New Roman" w:eastAsia="Calibri" w:hAnsi="Times New Roman" w:cs="Times New Roman"/>
          <w:b/>
          <w:sz w:val="28"/>
          <w:szCs w:val="28"/>
        </w:rPr>
        <w:t>Все выплаты компенсационного и стимулирующего характера производятся в пределах фонда оплаты труда</w:t>
      </w:r>
      <w:r w:rsidR="00EA7915" w:rsidRPr="00F908ED">
        <w:rPr>
          <w:rFonts w:ascii="Times New Roman" w:eastAsia="Calibri" w:hAnsi="Times New Roman" w:cs="Times New Roman"/>
          <w:b/>
          <w:sz w:val="28"/>
          <w:szCs w:val="28"/>
        </w:rPr>
        <w:t xml:space="preserve"> и максимальным размером не ограничиваются</w:t>
      </w:r>
      <w:r w:rsidRPr="00F908ED">
        <w:rPr>
          <w:rFonts w:ascii="Times New Roman" w:eastAsia="Calibri" w:hAnsi="Times New Roman" w:cs="Times New Roman"/>
          <w:b/>
          <w:sz w:val="28"/>
          <w:szCs w:val="28"/>
        </w:rPr>
        <w:t>.</w:t>
      </w:r>
    </w:p>
    <w:p w:rsidR="00CE12AD" w:rsidRDefault="00CE12AD" w:rsidP="00C86624">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E4274" w:rsidRPr="00C3569C" w:rsidRDefault="00C25642" w:rsidP="00C86624">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3569C">
        <w:rPr>
          <w:rFonts w:ascii="Times New Roman" w:eastAsia="Calibri" w:hAnsi="Times New Roman" w:cs="Times New Roman"/>
          <w:b/>
          <w:sz w:val="28"/>
          <w:szCs w:val="28"/>
        </w:rPr>
        <w:t>3</w:t>
      </w:r>
      <w:r w:rsidR="008E4274" w:rsidRPr="00C3569C">
        <w:rPr>
          <w:rFonts w:ascii="Times New Roman" w:eastAsia="Calibri" w:hAnsi="Times New Roman" w:cs="Times New Roman"/>
          <w:b/>
          <w:sz w:val="28"/>
          <w:szCs w:val="28"/>
        </w:rPr>
        <w:t>.2. Должностной оклад</w:t>
      </w:r>
    </w:p>
    <w:p w:rsidR="008E4274" w:rsidRPr="001A6A16" w:rsidRDefault="008E4274"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E4274">
        <w:rPr>
          <w:rFonts w:ascii="Times New Roman" w:eastAsia="Calibri" w:hAnsi="Times New Roman" w:cs="Times New Roman"/>
          <w:sz w:val="28"/>
          <w:szCs w:val="28"/>
        </w:rPr>
        <w:t xml:space="preserve">Должностной оклад </w:t>
      </w:r>
      <w:r w:rsidR="00C25642">
        <w:rPr>
          <w:rFonts w:ascii="Times New Roman" w:eastAsia="Calibri" w:hAnsi="Times New Roman" w:cs="Times New Roman"/>
          <w:sz w:val="28"/>
          <w:szCs w:val="28"/>
        </w:rPr>
        <w:t xml:space="preserve">(ставка заработной платы) </w:t>
      </w:r>
      <w:r w:rsidRPr="008E4274">
        <w:rPr>
          <w:rFonts w:ascii="Times New Roman" w:eastAsia="Calibri" w:hAnsi="Times New Roman" w:cs="Times New Roman"/>
          <w:sz w:val="28"/>
          <w:szCs w:val="28"/>
        </w:rPr>
        <w:t xml:space="preserve">работников </w:t>
      </w:r>
      <w:r w:rsidR="00C25642">
        <w:rPr>
          <w:rFonts w:ascii="Times New Roman" w:eastAsia="Calibri" w:hAnsi="Times New Roman" w:cs="Times New Roman"/>
          <w:sz w:val="28"/>
          <w:szCs w:val="28"/>
        </w:rPr>
        <w:t>учреждения</w:t>
      </w:r>
      <w:r w:rsidR="00BF2544">
        <w:rPr>
          <w:rFonts w:ascii="Times New Roman" w:eastAsia="Calibri" w:hAnsi="Times New Roman" w:cs="Times New Roman"/>
          <w:sz w:val="28"/>
          <w:szCs w:val="28"/>
        </w:rPr>
        <w:t xml:space="preserve"> </w:t>
      </w:r>
      <w:r w:rsidR="00C25642">
        <w:rPr>
          <w:rFonts w:ascii="Times New Roman" w:eastAsia="Calibri" w:hAnsi="Times New Roman" w:cs="Times New Roman"/>
          <w:sz w:val="28"/>
          <w:szCs w:val="28"/>
        </w:rPr>
        <w:t>формируе</w:t>
      </w:r>
      <w:r w:rsidRPr="008E4274">
        <w:rPr>
          <w:rFonts w:ascii="Times New Roman" w:eastAsia="Calibri" w:hAnsi="Times New Roman" w:cs="Times New Roman"/>
          <w:sz w:val="28"/>
          <w:szCs w:val="28"/>
        </w:rPr>
        <w:t xml:space="preserve">тся </w:t>
      </w:r>
      <w:r w:rsidR="00C25642">
        <w:rPr>
          <w:rFonts w:ascii="Times New Roman" w:eastAsia="Calibri" w:hAnsi="Times New Roman" w:cs="Times New Roman"/>
          <w:sz w:val="28"/>
          <w:szCs w:val="28"/>
        </w:rPr>
        <w:t xml:space="preserve">из оклада по соответствующей профессиональной квалификационной группе </w:t>
      </w:r>
      <w:r w:rsidR="00425402">
        <w:rPr>
          <w:rFonts w:ascii="Times New Roman" w:eastAsia="Calibri" w:hAnsi="Times New Roman" w:cs="Times New Roman"/>
          <w:sz w:val="28"/>
          <w:szCs w:val="28"/>
        </w:rPr>
        <w:t>(далее ПКГ)</w:t>
      </w:r>
      <w:r w:rsidR="00F9063A">
        <w:rPr>
          <w:rFonts w:ascii="Times New Roman" w:eastAsia="Calibri" w:hAnsi="Times New Roman" w:cs="Times New Roman"/>
          <w:sz w:val="28"/>
          <w:szCs w:val="28"/>
        </w:rPr>
        <w:t xml:space="preserve"> </w:t>
      </w:r>
      <w:r w:rsidR="00F9063A" w:rsidRPr="001A6A16">
        <w:rPr>
          <w:rFonts w:ascii="Times New Roman" w:eastAsia="Calibri" w:hAnsi="Times New Roman" w:cs="Times New Roman"/>
          <w:sz w:val="28"/>
          <w:szCs w:val="28"/>
        </w:rPr>
        <w:t xml:space="preserve">и применения повышающих коэффициентов к окладу </w:t>
      </w:r>
      <w:r w:rsidR="00425402" w:rsidRPr="001A6A16">
        <w:rPr>
          <w:rFonts w:ascii="Times New Roman" w:eastAsia="Calibri" w:hAnsi="Times New Roman" w:cs="Times New Roman"/>
          <w:sz w:val="28"/>
          <w:szCs w:val="28"/>
        </w:rPr>
        <w:t>по занимаемой должности</w:t>
      </w:r>
      <w:r w:rsidRPr="001A6A16">
        <w:rPr>
          <w:rFonts w:ascii="Times New Roman" w:eastAsia="Calibri" w:hAnsi="Times New Roman" w:cs="Times New Roman"/>
          <w:sz w:val="28"/>
          <w:szCs w:val="28"/>
        </w:rPr>
        <w:t>.</w:t>
      </w:r>
    </w:p>
    <w:p w:rsidR="002776A9" w:rsidRPr="001A6A16" w:rsidRDefault="002776A9"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A6A16">
        <w:rPr>
          <w:rFonts w:ascii="Times New Roman" w:eastAsia="Calibri" w:hAnsi="Times New Roman" w:cs="Times New Roman"/>
          <w:sz w:val="28"/>
          <w:szCs w:val="28"/>
        </w:rPr>
        <w:t>Работникам учреждения, имеющим право на повышающие коэффициенты к окладу по двум или нескольким основаниям, для определения должностного оклада (ставки заработной платы) размеры повышающих коэффициентов суммируются.</w:t>
      </w:r>
    </w:p>
    <w:p w:rsidR="002776A9" w:rsidRPr="001A6A16" w:rsidRDefault="002776A9"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A6A16">
        <w:rPr>
          <w:rFonts w:ascii="Times New Roman" w:eastAsia="Calibri" w:hAnsi="Times New Roman" w:cs="Times New Roman"/>
          <w:sz w:val="28"/>
          <w:szCs w:val="28"/>
        </w:rPr>
        <w:t>Повышающие коэффициенты к окладу устанавливаются на определенный период в течение соответствующего календарного года. Решение об установлении повышающих коэффициентов принимается руководителем учреждения в пределах фонда оплаты труда.</w:t>
      </w:r>
    </w:p>
    <w:p w:rsidR="002776A9" w:rsidRPr="000818AD" w:rsidRDefault="002776A9"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A6A16">
        <w:rPr>
          <w:rFonts w:ascii="Times New Roman" w:eastAsia="Calibri" w:hAnsi="Times New Roman" w:cs="Times New Roman"/>
          <w:sz w:val="28"/>
          <w:szCs w:val="28"/>
        </w:rPr>
        <w:t>По должностям работников учреждения, не включенным в ПКГ, размеры окладов устанавливаются в зависимости от сложности труда в виде схем окладов, определяемых премиальной комиссией учреждения.</w:t>
      </w:r>
    </w:p>
    <w:p w:rsidR="00CE12AD" w:rsidRDefault="00CE12AD"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0818AD" w:rsidRPr="00C3569C" w:rsidRDefault="000818AD" w:rsidP="00C86624">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C3569C">
        <w:rPr>
          <w:rFonts w:ascii="Times New Roman" w:eastAsia="Calibri" w:hAnsi="Times New Roman" w:cs="Times New Roman"/>
          <w:b/>
          <w:sz w:val="28"/>
          <w:szCs w:val="28"/>
        </w:rPr>
        <w:t xml:space="preserve">3.3. Размеры окладов работников </w:t>
      </w:r>
      <w:r w:rsidR="00C3569C" w:rsidRPr="00C3569C">
        <w:rPr>
          <w:rFonts w:ascii="Times New Roman" w:eastAsia="Calibri" w:hAnsi="Times New Roman" w:cs="Times New Roman"/>
          <w:b/>
          <w:sz w:val="28"/>
          <w:szCs w:val="28"/>
          <w:lang w:eastAsia="ru-RU"/>
        </w:rPr>
        <w:t>учреждения</w:t>
      </w:r>
      <w:r w:rsidRPr="00C3569C">
        <w:rPr>
          <w:rFonts w:ascii="Times New Roman" w:eastAsia="Calibri" w:hAnsi="Times New Roman" w:cs="Times New Roman"/>
          <w:b/>
          <w:sz w:val="28"/>
          <w:szCs w:val="28"/>
        </w:rPr>
        <w:t>.</w:t>
      </w:r>
      <w:r w:rsidR="002776A9">
        <w:rPr>
          <w:rFonts w:ascii="Times New Roman" w:eastAsia="Calibri" w:hAnsi="Times New Roman" w:cs="Times New Roman"/>
          <w:b/>
          <w:sz w:val="28"/>
          <w:szCs w:val="28"/>
        </w:rPr>
        <w:t xml:space="preserve"> </w:t>
      </w:r>
    </w:p>
    <w:p w:rsidR="009E5D2B" w:rsidRPr="009E5D2B" w:rsidRDefault="000818AD" w:rsidP="009E5D2B">
      <w:pPr>
        <w:autoSpaceDE w:val="0"/>
        <w:autoSpaceDN w:val="0"/>
        <w:adjustRightInd w:val="0"/>
        <w:spacing w:after="120"/>
        <w:ind w:firstLine="709"/>
        <w:jc w:val="both"/>
        <w:rPr>
          <w:rFonts w:ascii="Times New Roman" w:eastAsia="Times New Roman" w:hAnsi="Times New Roman" w:cs="Times New Roman"/>
          <w:sz w:val="28"/>
          <w:szCs w:val="28"/>
          <w:lang w:eastAsia="ru-RU"/>
        </w:rPr>
      </w:pPr>
      <w:r w:rsidRPr="00846ECD">
        <w:rPr>
          <w:rFonts w:ascii="Times New Roman" w:eastAsia="Calibri" w:hAnsi="Times New Roman" w:cs="Times New Roman"/>
          <w:sz w:val="28"/>
          <w:szCs w:val="28"/>
          <w:lang w:eastAsia="ru-RU"/>
        </w:rPr>
        <w:t xml:space="preserve">3.3.1. </w:t>
      </w:r>
      <w:r w:rsidR="009E5D2B" w:rsidRPr="009E5D2B">
        <w:rPr>
          <w:rFonts w:ascii="Times New Roman" w:eastAsia="Times New Roman" w:hAnsi="Times New Roman" w:cs="Times New Roman"/>
          <w:sz w:val="28"/>
          <w:szCs w:val="28"/>
          <w:lang w:eastAsia="ru-RU"/>
        </w:rPr>
        <w:t xml:space="preserve">Размеры окладов работников </w:t>
      </w:r>
      <w:r w:rsidR="00F9063A">
        <w:rPr>
          <w:rFonts w:ascii="Times New Roman" w:eastAsia="Times New Roman" w:hAnsi="Times New Roman" w:cs="Times New Roman"/>
          <w:sz w:val="28"/>
          <w:szCs w:val="28"/>
          <w:lang w:eastAsia="ru-RU"/>
        </w:rPr>
        <w:t>учреждения</w:t>
      </w:r>
      <w:r w:rsidR="009E5D2B" w:rsidRPr="009E5D2B">
        <w:rPr>
          <w:rFonts w:ascii="Times New Roman" w:eastAsia="Times New Roman" w:hAnsi="Times New Roman" w:cs="Times New Roman"/>
          <w:sz w:val="28"/>
          <w:szCs w:val="28"/>
          <w:lang w:eastAsia="ru-RU"/>
        </w:rPr>
        <w:t xml:space="preserve"> по </w:t>
      </w:r>
      <w:hyperlink r:id="rId11" w:history="1">
        <w:r w:rsidR="009E5D2B" w:rsidRPr="009E5D2B">
          <w:rPr>
            <w:rFonts w:ascii="Times New Roman" w:eastAsia="Times New Roman" w:hAnsi="Times New Roman" w:cs="Times New Roman"/>
            <w:sz w:val="28"/>
            <w:szCs w:val="28"/>
            <w:lang w:eastAsia="ru-RU"/>
          </w:rPr>
          <w:t>ПКГ</w:t>
        </w:r>
      </w:hyperlink>
      <w:r w:rsidR="009E5D2B" w:rsidRPr="009E5D2B">
        <w:rPr>
          <w:rFonts w:ascii="Times New Roman" w:eastAsia="Times New Roman" w:hAnsi="Times New Roman" w:cs="Times New Roman"/>
          <w:sz w:val="28"/>
          <w:szCs w:val="28"/>
          <w:lang w:eastAsia="ru-RU"/>
        </w:rPr>
        <w:t xml:space="preserve">, утвержденным приказом Министерства здравоохранения и социального развития Российской Федерации от 5 мая 2008 года № </w:t>
      </w:r>
      <w:r w:rsidR="005253B2">
        <w:rPr>
          <w:rFonts w:ascii="Times New Roman" w:eastAsia="Times New Roman" w:hAnsi="Times New Roman" w:cs="Times New Roman"/>
          <w:sz w:val="28"/>
          <w:szCs w:val="28"/>
          <w:lang w:eastAsia="ru-RU"/>
        </w:rPr>
        <w:t>216</w:t>
      </w:r>
      <w:r w:rsidR="00F9063A" w:rsidRPr="001A6A16">
        <w:rPr>
          <w:rFonts w:ascii="Times New Roman" w:eastAsia="Times New Roman" w:hAnsi="Times New Roman" w:cs="Times New Roman"/>
          <w:sz w:val="28"/>
          <w:szCs w:val="28"/>
          <w:lang w:eastAsia="ru-RU"/>
        </w:rPr>
        <w:t>н</w:t>
      </w:r>
      <w:r w:rsidR="009E5D2B" w:rsidRPr="009E5D2B">
        <w:rPr>
          <w:rFonts w:ascii="Times New Roman" w:eastAsia="Times New Roman" w:hAnsi="Times New Roman" w:cs="Times New Roman"/>
          <w:sz w:val="28"/>
          <w:szCs w:val="28"/>
          <w:lang w:eastAsia="ru-RU"/>
        </w:rPr>
        <w:t xml:space="preserve"> «Об утверждении профессиональных квалификационных групп должностей работников образования», составляют: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4745"/>
        <w:gridCol w:w="2126"/>
      </w:tblGrid>
      <w:tr w:rsidR="009E5D2B" w:rsidRPr="009E5D2B" w:rsidTr="004B01BA">
        <w:trPr>
          <w:cantSplit/>
          <w:trHeight w:val="612"/>
        </w:trPr>
        <w:tc>
          <w:tcPr>
            <w:tcW w:w="709" w:type="dxa"/>
          </w:tcPr>
          <w:p w:rsidR="009E5D2B" w:rsidRPr="009E5D2B" w:rsidRDefault="009E5D2B" w:rsidP="004B01BA">
            <w:pPr>
              <w:autoSpaceDE w:val="0"/>
              <w:autoSpaceDN w:val="0"/>
              <w:adjustRightInd w:val="0"/>
              <w:spacing w:before="120" w:after="24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 п/п</w:t>
            </w:r>
          </w:p>
        </w:tc>
        <w:tc>
          <w:tcPr>
            <w:tcW w:w="2835" w:type="dxa"/>
          </w:tcPr>
          <w:p w:rsidR="009E5D2B" w:rsidRPr="009E5D2B" w:rsidRDefault="009E5D2B" w:rsidP="004B01BA">
            <w:pPr>
              <w:autoSpaceDE w:val="0"/>
              <w:autoSpaceDN w:val="0"/>
              <w:adjustRightInd w:val="0"/>
              <w:spacing w:before="120" w:after="24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ПКГ, квалификационный уровень</w:t>
            </w:r>
          </w:p>
        </w:tc>
        <w:tc>
          <w:tcPr>
            <w:tcW w:w="4745" w:type="dxa"/>
          </w:tcPr>
          <w:p w:rsidR="009E5D2B" w:rsidRPr="009E5D2B" w:rsidRDefault="009E5D2B" w:rsidP="004B01BA">
            <w:pPr>
              <w:autoSpaceDE w:val="0"/>
              <w:autoSpaceDN w:val="0"/>
              <w:adjustRightInd w:val="0"/>
              <w:spacing w:before="120" w:after="24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Должности, отнесенные к квалификационному уровню</w:t>
            </w:r>
          </w:p>
        </w:tc>
        <w:tc>
          <w:tcPr>
            <w:tcW w:w="2126" w:type="dxa"/>
          </w:tcPr>
          <w:p w:rsidR="009E5D2B" w:rsidRPr="009E5D2B" w:rsidRDefault="009E5D2B" w:rsidP="004B01BA">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Размер минимального  оклада (рублей)</w:t>
            </w:r>
          </w:p>
        </w:tc>
      </w:tr>
      <w:tr w:rsidR="009E5D2B" w:rsidRPr="009E5D2B" w:rsidTr="004B0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blHeader/>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474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r>
      <w:tr w:rsidR="009E5D2B" w:rsidRPr="009E5D2B" w:rsidTr="004B0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0C49AC"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5D2B" w:rsidRPr="009E5D2B">
              <w:rPr>
                <w:rFonts w:ascii="Times New Roman" w:eastAsia="Times New Roman" w:hAnsi="Times New Roman" w:cs="Times New Roman"/>
                <w:sz w:val="28"/>
                <w:szCs w:val="28"/>
                <w:lang w:eastAsia="ru-RU"/>
              </w:rPr>
              <w:t>.</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A56EE1">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должностей педагогических работников </w:t>
            </w:r>
          </w:p>
        </w:tc>
        <w:tc>
          <w:tcPr>
            <w:tcW w:w="474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r>
      <w:tr w:rsidR="009E5D2B" w:rsidRPr="009E5D2B" w:rsidTr="004B0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0C49AC" w:rsidP="000C49AC">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E5D2B" w:rsidRPr="009E5D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E5D2B" w:rsidRPr="009E5D2B">
              <w:rPr>
                <w:rFonts w:ascii="Times New Roman" w:eastAsia="Times New Roman" w:hAnsi="Times New Roman" w:cs="Times New Roman"/>
                <w:sz w:val="28"/>
                <w:szCs w:val="28"/>
                <w:lang w:eastAsia="ru-RU"/>
              </w:rPr>
              <w:t>.</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2 квалификационный уровень </w:t>
            </w:r>
          </w:p>
        </w:tc>
        <w:tc>
          <w:tcPr>
            <w:tcW w:w="4745" w:type="dxa"/>
            <w:tcBorders>
              <w:top w:val="single" w:sz="6" w:space="0" w:color="auto"/>
              <w:left w:val="single" w:sz="6" w:space="0" w:color="auto"/>
              <w:bottom w:val="single" w:sz="6" w:space="0" w:color="auto"/>
              <w:right w:val="single" w:sz="6" w:space="0" w:color="auto"/>
            </w:tcBorders>
          </w:tcPr>
          <w:p w:rsidR="009E5D2B" w:rsidRPr="000C49AC"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0C49AC">
              <w:rPr>
                <w:rFonts w:ascii="Times New Roman" w:eastAsia="Times New Roman" w:hAnsi="Times New Roman" w:cs="Times New Roman"/>
                <w:sz w:val="28"/>
                <w:szCs w:val="28"/>
                <w:lang w:eastAsia="ru-RU"/>
              </w:rPr>
              <w:t xml:space="preserve">инструктор-методист, концертмейстер, </w:t>
            </w:r>
            <w:r w:rsidRPr="000C49AC">
              <w:rPr>
                <w:rFonts w:ascii="Times New Roman" w:eastAsia="Times New Roman" w:hAnsi="Times New Roman" w:cs="Times New Roman"/>
                <w:b/>
                <w:sz w:val="28"/>
                <w:szCs w:val="28"/>
                <w:lang w:eastAsia="ru-RU"/>
              </w:rPr>
              <w:t>педагог дополнительного образования</w:t>
            </w:r>
            <w:r w:rsidRPr="000C49AC">
              <w:rPr>
                <w:rFonts w:ascii="Times New Roman" w:eastAsia="Times New Roman" w:hAnsi="Times New Roman" w:cs="Times New Roman"/>
                <w:sz w:val="28"/>
                <w:szCs w:val="28"/>
                <w:lang w:eastAsia="ru-RU"/>
              </w:rPr>
              <w:t xml:space="preserve">, </w:t>
            </w:r>
            <w:r w:rsidRPr="000C49AC">
              <w:rPr>
                <w:rFonts w:ascii="Times New Roman" w:eastAsia="Times New Roman" w:hAnsi="Times New Roman" w:cs="Times New Roman"/>
                <w:b/>
                <w:sz w:val="28"/>
                <w:szCs w:val="28"/>
                <w:lang w:eastAsia="ru-RU"/>
              </w:rPr>
              <w:t>педагог-организатор</w:t>
            </w:r>
            <w:r w:rsidRPr="000C49AC">
              <w:rPr>
                <w:rFonts w:ascii="Times New Roman" w:eastAsia="Times New Roman" w:hAnsi="Times New Roman" w:cs="Times New Roman"/>
                <w:sz w:val="28"/>
                <w:szCs w:val="28"/>
                <w:lang w:eastAsia="ru-RU"/>
              </w:rPr>
              <w:t xml:space="preserve">, социальный педагог, тренер-преподаватель </w:t>
            </w:r>
          </w:p>
        </w:tc>
        <w:tc>
          <w:tcPr>
            <w:tcW w:w="2126" w:type="dxa"/>
            <w:tcBorders>
              <w:top w:val="single" w:sz="6" w:space="0" w:color="auto"/>
              <w:left w:val="single" w:sz="6" w:space="0" w:color="auto"/>
              <w:bottom w:val="single" w:sz="6" w:space="0" w:color="auto"/>
              <w:right w:val="single" w:sz="6" w:space="0" w:color="auto"/>
            </w:tcBorders>
          </w:tcPr>
          <w:p w:rsidR="00C63E61" w:rsidRDefault="00C63E61" w:rsidP="00583AF2">
            <w:pPr>
              <w:autoSpaceDE w:val="0"/>
              <w:autoSpaceDN w:val="0"/>
              <w:adjustRightInd w:val="0"/>
              <w:spacing w:before="120" w:after="0" w:line="240" w:lineRule="exact"/>
              <w:jc w:val="center"/>
              <w:rPr>
                <w:rFonts w:ascii="Times New Roman" w:eastAsia="Times New Roman" w:hAnsi="Times New Roman" w:cs="Times New Roman"/>
                <w:b/>
                <w:sz w:val="28"/>
                <w:szCs w:val="28"/>
                <w:lang w:eastAsia="ru-RU"/>
              </w:rPr>
            </w:pPr>
          </w:p>
          <w:p w:rsidR="009E5D2B" w:rsidRPr="00C63E61" w:rsidRDefault="00583AF2" w:rsidP="00583AF2">
            <w:pPr>
              <w:autoSpaceDE w:val="0"/>
              <w:autoSpaceDN w:val="0"/>
              <w:adjustRightInd w:val="0"/>
              <w:spacing w:before="120" w:after="0" w:line="240" w:lineRule="exact"/>
              <w:jc w:val="center"/>
              <w:rPr>
                <w:rFonts w:ascii="Times New Roman" w:eastAsia="Times New Roman" w:hAnsi="Times New Roman" w:cs="Times New Roman"/>
                <w:b/>
                <w:sz w:val="28"/>
                <w:szCs w:val="28"/>
                <w:lang w:eastAsia="ru-RU"/>
              </w:rPr>
            </w:pPr>
            <w:r w:rsidRPr="00C63E61">
              <w:rPr>
                <w:rFonts w:ascii="Times New Roman" w:eastAsia="Times New Roman" w:hAnsi="Times New Roman" w:cs="Times New Roman"/>
                <w:b/>
                <w:sz w:val="28"/>
                <w:szCs w:val="28"/>
                <w:lang w:eastAsia="ru-RU"/>
              </w:rPr>
              <w:t>6885</w:t>
            </w:r>
          </w:p>
        </w:tc>
      </w:tr>
      <w:tr w:rsidR="009E5D2B" w:rsidRPr="009E5D2B" w:rsidTr="004B0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0C49AC"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5D2B" w:rsidRPr="009E5D2B">
              <w:rPr>
                <w:rFonts w:ascii="Times New Roman" w:eastAsia="Times New Roman" w:hAnsi="Times New Roman" w:cs="Times New Roman"/>
                <w:sz w:val="28"/>
                <w:szCs w:val="28"/>
                <w:lang w:eastAsia="ru-RU"/>
              </w:rPr>
              <w:t>.</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4 квалификационный уровень </w:t>
            </w:r>
          </w:p>
        </w:tc>
        <w:tc>
          <w:tcPr>
            <w:tcW w:w="4745" w:type="dxa"/>
            <w:tcBorders>
              <w:top w:val="single" w:sz="6" w:space="0" w:color="auto"/>
              <w:left w:val="single" w:sz="6" w:space="0" w:color="auto"/>
              <w:bottom w:val="single" w:sz="6" w:space="0" w:color="auto"/>
              <w:right w:val="single" w:sz="6" w:space="0" w:color="auto"/>
            </w:tcBorders>
          </w:tcPr>
          <w:p w:rsidR="009E5D2B" w:rsidRPr="000C49AC" w:rsidRDefault="009E5D2B" w:rsidP="0015725A">
            <w:pPr>
              <w:autoSpaceDE w:val="0"/>
              <w:autoSpaceDN w:val="0"/>
              <w:adjustRightInd w:val="0"/>
              <w:spacing w:after="0" w:line="240" w:lineRule="exact"/>
              <w:rPr>
                <w:rFonts w:ascii="Times New Roman" w:eastAsia="Times New Roman" w:hAnsi="Times New Roman" w:cs="Times New Roman"/>
                <w:sz w:val="28"/>
                <w:szCs w:val="28"/>
                <w:lang w:eastAsia="ru-RU"/>
              </w:rPr>
            </w:pPr>
            <w:r w:rsidRPr="000C49AC">
              <w:rPr>
                <w:rFonts w:ascii="Times New Roman" w:eastAsia="Times New Roman" w:hAnsi="Times New Roman" w:cs="Times New Roman"/>
                <w:b/>
                <w:sz w:val="28"/>
                <w:szCs w:val="28"/>
                <w:lang w:eastAsia="ru-RU"/>
              </w:rPr>
              <w:t>методист</w:t>
            </w:r>
            <w:r w:rsidRPr="000C49AC">
              <w:rPr>
                <w:rFonts w:ascii="Times New Roman" w:eastAsia="Times New Roman" w:hAnsi="Times New Roman" w:cs="Times New Roman"/>
                <w:sz w:val="28"/>
                <w:szCs w:val="28"/>
                <w:lang w:eastAsia="ru-RU"/>
              </w:rPr>
              <w:t xml:space="preserve">, </w:t>
            </w:r>
            <w:proofErr w:type="spellStart"/>
            <w:r w:rsidRPr="000C49AC">
              <w:rPr>
                <w:rFonts w:ascii="Times New Roman" w:eastAsia="Times New Roman" w:hAnsi="Times New Roman" w:cs="Times New Roman"/>
                <w:spacing w:val="-8"/>
                <w:sz w:val="28"/>
                <w:szCs w:val="28"/>
                <w:lang w:eastAsia="ru-RU"/>
              </w:rPr>
              <w:t>тьютор</w:t>
            </w:r>
            <w:proofErr w:type="spellEnd"/>
            <w:r w:rsidRPr="000C49AC">
              <w:rPr>
                <w:rFonts w:ascii="Times New Roman" w:eastAsia="Times New Roman" w:hAnsi="Times New Roman" w:cs="Times New Roman"/>
                <w:sz w:val="28"/>
                <w:szCs w:val="28"/>
                <w:lang w:eastAsia="ru-RU"/>
              </w:rPr>
              <w:t xml:space="preserve"> </w:t>
            </w:r>
          </w:p>
        </w:tc>
        <w:tc>
          <w:tcPr>
            <w:tcW w:w="2126" w:type="dxa"/>
            <w:tcBorders>
              <w:top w:val="single" w:sz="6" w:space="0" w:color="auto"/>
              <w:left w:val="single" w:sz="6" w:space="0" w:color="auto"/>
              <w:bottom w:val="single" w:sz="6" w:space="0" w:color="auto"/>
              <w:right w:val="single" w:sz="6" w:space="0" w:color="auto"/>
            </w:tcBorders>
          </w:tcPr>
          <w:p w:rsidR="009E5D2B" w:rsidRPr="00C63E61" w:rsidRDefault="009E5D2B" w:rsidP="0015725A">
            <w:pPr>
              <w:autoSpaceDE w:val="0"/>
              <w:autoSpaceDN w:val="0"/>
              <w:adjustRightInd w:val="0"/>
              <w:spacing w:before="120" w:after="0" w:line="240" w:lineRule="exact"/>
              <w:jc w:val="center"/>
              <w:rPr>
                <w:rFonts w:ascii="Times New Roman" w:eastAsia="Times New Roman" w:hAnsi="Times New Roman" w:cs="Times New Roman"/>
                <w:b/>
                <w:sz w:val="28"/>
                <w:szCs w:val="28"/>
                <w:lang w:eastAsia="ru-RU"/>
              </w:rPr>
            </w:pPr>
            <w:r w:rsidRPr="00C63E61">
              <w:rPr>
                <w:rFonts w:ascii="Times New Roman" w:eastAsia="Times New Roman" w:hAnsi="Times New Roman" w:cs="Times New Roman"/>
                <w:b/>
                <w:sz w:val="28"/>
                <w:szCs w:val="28"/>
                <w:lang w:eastAsia="ru-RU"/>
              </w:rPr>
              <w:t>76</w:t>
            </w:r>
            <w:r w:rsidR="0015725A" w:rsidRPr="00C63E61">
              <w:rPr>
                <w:rFonts w:ascii="Times New Roman" w:eastAsia="Times New Roman" w:hAnsi="Times New Roman" w:cs="Times New Roman"/>
                <w:b/>
                <w:sz w:val="28"/>
                <w:szCs w:val="28"/>
                <w:lang w:eastAsia="ru-RU"/>
              </w:rPr>
              <w:t>54</w:t>
            </w:r>
          </w:p>
        </w:tc>
      </w:tr>
      <w:tr w:rsidR="009E5D2B" w:rsidRPr="009E5D2B" w:rsidTr="004B0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0C49AC"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E5D2B" w:rsidRPr="009E5D2B">
              <w:rPr>
                <w:rFonts w:ascii="Times New Roman" w:eastAsia="Times New Roman" w:hAnsi="Times New Roman" w:cs="Times New Roman"/>
                <w:sz w:val="28"/>
                <w:szCs w:val="28"/>
                <w:lang w:eastAsia="ru-RU"/>
              </w:rPr>
              <w:t>.</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A56EE1">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должностей руководителей структурных подразделений </w:t>
            </w:r>
          </w:p>
        </w:tc>
        <w:tc>
          <w:tcPr>
            <w:tcW w:w="4745" w:type="dxa"/>
            <w:tcBorders>
              <w:top w:val="single" w:sz="6" w:space="0" w:color="auto"/>
              <w:left w:val="single" w:sz="6" w:space="0" w:color="auto"/>
              <w:bottom w:val="single" w:sz="6" w:space="0" w:color="auto"/>
              <w:right w:val="single" w:sz="6" w:space="0" w:color="auto"/>
            </w:tcBorders>
          </w:tcPr>
          <w:p w:rsidR="009E5D2B" w:rsidRPr="000C49AC"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r>
      <w:tr w:rsidR="009E5D2B" w:rsidRPr="009E5D2B" w:rsidTr="004B0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709" w:type="dxa"/>
            <w:tcBorders>
              <w:top w:val="single" w:sz="6" w:space="0" w:color="auto"/>
              <w:left w:val="single" w:sz="6" w:space="0" w:color="auto"/>
              <w:bottom w:val="single" w:sz="6" w:space="0" w:color="auto"/>
              <w:right w:val="single" w:sz="6" w:space="0" w:color="auto"/>
            </w:tcBorders>
          </w:tcPr>
          <w:p w:rsidR="009E5D2B" w:rsidRPr="009E5D2B" w:rsidRDefault="000C49AC"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E5D2B" w:rsidRPr="009E5D2B">
              <w:rPr>
                <w:rFonts w:ascii="Times New Roman" w:eastAsia="Times New Roman" w:hAnsi="Times New Roman" w:cs="Times New Roman"/>
                <w:sz w:val="28"/>
                <w:szCs w:val="28"/>
                <w:lang w:eastAsia="ru-RU"/>
              </w:rPr>
              <w:t>.1.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квалификационный уровень </w:t>
            </w:r>
          </w:p>
        </w:tc>
        <w:tc>
          <w:tcPr>
            <w:tcW w:w="4745" w:type="dxa"/>
            <w:tcBorders>
              <w:top w:val="single" w:sz="6" w:space="0" w:color="auto"/>
              <w:left w:val="single" w:sz="6" w:space="0" w:color="auto"/>
              <w:bottom w:val="single" w:sz="6" w:space="0" w:color="auto"/>
              <w:right w:val="single" w:sz="6" w:space="0" w:color="auto"/>
            </w:tcBorders>
          </w:tcPr>
          <w:p w:rsidR="009E5D2B" w:rsidRPr="000C49AC"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0C49AC">
              <w:rPr>
                <w:rFonts w:ascii="Times New Roman" w:eastAsia="Times New Roman" w:hAnsi="Times New Roman" w:cs="Times New Roman"/>
                <w:sz w:val="28"/>
                <w:szCs w:val="28"/>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w:t>
            </w:r>
            <w:r w:rsidRPr="000C49AC">
              <w:rPr>
                <w:rFonts w:ascii="Times New Roman" w:eastAsia="Times New Roman" w:hAnsi="Times New Roman" w:cs="Times New Roman"/>
                <w:spacing w:val="-14"/>
                <w:sz w:val="28"/>
                <w:szCs w:val="28"/>
                <w:lang w:eastAsia="ru-RU"/>
              </w:rPr>
              <w:t xml:space="preserve">(учебно-производственной) </w:t>
            </w:r>
            <w:r w:rsidRPr="000C49AC">
              <w:rPr>
                <w:rFonts w:ascii="Times New Roman" w:eastAsia="Times New Roman" w:hAnsi="Times New Roman" w:cs="Times New Roman"/>
                <w:sz w:val="28"/>
                <w:szCs w:val="28"/>
                <w:lang w:eastAsia="ru-RU"/>
              </w:rPr>
              <w:t xml:space="preserve">мастерской и другими структурными подразделениями, реализующими общеобразовательную программу и </w:t>
            </w:r>
            <w:r w:rsidRPr="000C49AC">
              <w:rPr>
                <w:rFonts w:ascii="Times New Roman" w:eastAsia="Times New Roman" w:hAnsi="Times New Roman" w:cs="Times New Roman"/>
                <w:sz w:val="28"/>
                <w:szCs w:val="28"/>
                <w:lang w:eastAsia="ru-RU"/>
              </w:rPr>
              <w:br/>
            </w:r>
            <w:r w:rsidRPr="000C49AC">
              <w:rPr>
                <w:rFonts w:ascii="Times New Roman" w:eastAsia="Times New Roman" w:hAnsi="Times New Roman" w:cs="Times New Roman"/>
                <w:spacing w:val="-6"/>
                <w:sz w:val="28"/>
                <w:szCs w:val="28"/>
                <w:lang w:eastAsia="ru-RU"/>
              </w:rPr>
              <w:t>образовательную программу дополнительного</w:t>
            </w:r>
            <w:r w:rsidRPr="000C49AC">
              <w:rPr>
                <w:rFonts w:ascii="Times New Roman" w:eastAsia="Times New Roman" w:hAnsi="Times New Roman" w:cs="Times New Roman"/>
                <w:sz w:val="28"/>
                <w:szCs w:val="28"/>
                <w:lang w:eastAsia="ru-RU"/>
              </w:rPr>
              <w:t xml:space="preserve"> образования детей***</w:t>
            </w:r>
          </w:p>
          <w:p w:rsidR="00CE12AD" w:rsidRPr="000C49AC" w:rsidRDefault="00CE12AD" w:rsidP="003A23E0">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9E5D2B" w:rsidRPr="009E5D2B" w:rsidRDefault="004B01BA"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8550</w:t>
            </w:r>
          </w:p>
        </w:tc>
      </w:tr>
    </w:tbl>
    <w:p w:rsidR="009E5D2B" w:rsidRPr="000C49AC" w:rsidRDefault="009E5D2B" w:rsidP="000C49A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9AC">
        <w:rPr>
          <w:rFonts w:ascii="Times New Roman" w:eastAsia="Calibri" w:hAnsi="Times New Roman" w:cs="Times New Roman"/>
          <w:sz w:val="28"/>
          <w:szCs w:val="28"/>
          <w:lang w:eastAsia="ru-RU"/>
        </w:rPr>
        <w:t>_____________________</w:t>
      </w:r>
    </w:p>
    <w:p w:rsidR="009E5D2B" w:rsidRPr="000C49AC" w:rsidRDefault="009E5D2B" w:rsidP="000C49A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9AC">
        <w:rPr>
          <w:rFonts w:ascii="Times New Roman" w:eastAsia="Calibri" w:hAnsi="Times New Roman" w:cs="Times New Roman"/>
          <w:sz w:val="28"/>
          <w:szCs w:val="28"/>
          <w:lang w:eastAsia="ru-RU"/>
        </w:rPr>
        <w:t>* кроме должностей преподавателей, отнесенных к профессорско-преподавательскому составу.</w:t>
      </w:r>
    </w:p>
    <w:p w:rsidR="009E5D2B" w:rsidRPr="000C49AC" w:rsidRDefault="009E5D2B" w:rsidP="000C49A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9AC">
        <w:rPr>
          <w:rFonts w:ascii="Times New Roman" w:eastAsia="Calibri" w:hAnsi="Times New Roman" w:cs="Times New Roman"/>
          <w:sz w:val="28"/>
          <w:szCs w:val="28"/>
          <w:lang w:eastAsia="ru-RU"/>
        </w:rPr>
        <w:t xml:space="preserve">** кроме </w:t>
      </w:r>
      <w:proofErr w:type="spellStart"/>
      <w:r w:rsidRPr="000C49AC">
        <w:rPr>
          <w:rFonts w:ascii="Times New Roman" w:eastAsia="Calibri" w:hAnsi="Times New Roman" w:cs="Times New Roman"/>
          <w:sz w:val="28"/>
          <w:szCs w:val="28"/>
          <w:lang w:eastAsia="ru-RU"/>
        </w:rPr>
        <w:t>тьюторов</w:t>
      </w:r>
      <w:proofErr w:type="spellEnd"/>
      <w:r w:rsidRPr="000C49AC">
        <w:rPr>
          <w:rFonts w:ascii="Times New Roman" w:eastAsia="Calibri" w:hAnsi="Times New Roman" w:cs="Times New Roman"/>
          <w:sz w:val="28"/>
          <w:szCs w:val="28"/>
          <w:lang w:eastAsia="ru-RU"/>
        </w:rPr>
        <w:t>, занятых в сфере дополнительного профессионального образования.</w:t>
      </w:r>
    </w:p>
    <w:p w:rsidR="009E5D2B" w:rsidRPr="000C49AC" w:rsidRDefault="009E5D2B" w:rsidP="000C49A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9AC">
        <w:rPr>
          <w:rFonts w:ascii="Times New Roman" w:eastAsia="Calibri" w:hAnsi="Times New Roman" w:cs="Times New Roman"/>
          <w:sz w:val="28"/>
          <w:szCs w:val="28"/>
          <w:lang w:eastAsia="ru-RU"/>
        </w:rPr>
        <w:t>*** кроме должностей руководителей структурных подразделений, отнесенных к 2 квалификационному уровню.</w:t>
      </w:r>
    </w:p>
    <w:p w:rsidR="009E5D2B" w:rsidRPr="000C49AC" w:rsidRDefault="009E5D2B" w:rsidP="000C49A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9AC">
        <w:rPr>
          <w:rFonts w:ascii="Times New Roman" w:eastAsia="Calibri" w:hAnsi="Times New Roman" w:cs="Times New Roman"/>
          <w:sz w:val="28"/>
          <w:szCs w:val="28"/>
          <w:lang w:eastAsia="ru-RU"/>
        </w:rPr>
        <w:t>**** кроме должностей руководителей структурных подразделений, отнесенных к 3 квалификационному уровню.</w:t>
      </w:r>
    </w:p>
    <w:p w:rsidR="009E5D2B" w:rsidRPr="000C49AC" w:rsidRDefault="009E5D2B" w:rsidP="000C49A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C49AC">
        <w:rPr>
          <w:rFonts w:ascii="Times New Roman" w:eastAsia="Calibri" w:hAnsi="Times New Roman" w:cs="Times New Roman"/>
          <w:sz w:val="28"/>
          <w:szCs w:val="28"/>
          <w:lang w:eastAsia="ru-RU"/>
        </w:rPr>
        <w:t>3.3.</w:t>
      </w:r>
      <w:r w:rsidR="001A6A16" w:rsidRPr="000C49AC">
        <w:rPr>
          <w:rFonts w:ascii="Times New Roman" w:eastAsia="Calibri" w:hAnsi="Times New Roman" w:cs="Times New Roman"/>
          <w:sz w:val="28"/>
          <w:szCs w:val="28"/>
          <w:lang w:eastAsia="ru-RU"/>
        </w:rPr>
        <w:t>2</w:t>
      </w:r>
      <w:r w:rsidRPr="000C49AC">
        <w:rPr>
          <w:rFonts w:ascii="Times New Roman" w:eastAsia="Calibri" w:hAnsi="Times New Roman" w:cs="Times New Roman"/>
          <w:sz w:val="28"/>
          <w:szCs w:val="28"/>
          <w:lang w:eastAsia="ru-RU"/>
        </w:rPr>
        <w:t xml:space="preserve">. Размеры минимальных окладов работников организации по </w:t>
      </w:r>
      <w:hyperlink r:id="rId12" w:history="1">
        <w:r w:rsidRPr="000C49AC">
          <w:rPr>
            <w:rFonts w:ascii="Times New Roman" w:eastAsia="Calibri" w:hAnsi="Times New Roman" w:cs="Times New Roman"/>
            <w:sz w:val="28"/>
            <w:szCs w:val="28"/>
            <w:lang w:eastAsia="ru-RU"/>
          </w:rPr>
          <w:t>ПКГ</w:t>
        </w:r>
      </w:hyperlink>
      <w:r w:rsidRPr="000C49AC">
        <w:rPr>
          <w:rFonts w:ascii="Times New Roman" w:eastAsia="Calibri" w:hAnsi="Times New Roman" w:cs="Times New Roman"/>
          <w:sz w:val="28"/>
          <w:szCs w:val="28"/>
          <w:lang w:eastAsia="ru-RU"/>
        </w:rPr>
        <w:t xml:space="preserve">,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составляют: </w:t>
      </w:r>
    </w:p>
    <w:p w:rsidR="00CE12AD" w:rsidRPr="000C49AC" w:rsidRDefault="00CE12AD" w:rsidP="000C49A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170"/>
        <w:gridCol w:w="1843"/>
      </w:tblGrid>
      <w:tr w:rsidR="009E5D2B" w:rsidRPr="009E5D2B" w:rsidTr="00703A7D">
        <w:trPr>
          <w:trHeight w:val="1690"/>
        </w:trPr>
        <w:tc>
          <w:tcPr>
            <w:tcW w:w="567"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 xml:space="preserve">№ </w:t>
            </w:r>
            <w:r w:rsidRPr="009E5D2B">
              <w:rPr>
                <w:rFonts w:ascii="Times New Roman" w:eastAsia="Times New Roman" w:hAnsi="Times New Roman" w:cs="Times New Roman"/>
                <w:sz w:val="28"/>
                <w:szCs w:val="28"/>
                <w:lang w:eastAsia="ru-RU"/>
              </w:rPr>
              <w:br/>
              <w:t>п/п</w:t>
            </w:r>
          </w:p>
        </w:tc>
        <w:tc>
          <w:tcPr>
            <w:tcW w:w="2835" w:type="dxa"/>
          </w:tcPr>
          <w:p w:rsidR="00CE12AD"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ПКГ, квалификационный</w:t>
            </w:r>
          </w:p>
          <w:p w:rsid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уровень</w:t>
            </w:r>
          </w:p>
          <w:p w:rsidR="00CE12AD" w:rsidRPr="009E5D2B" w:rsidRDefault="00CE12AD"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p>
        </w:tc>
        <w:tc>
          <w:tcPr>
            <w:tcW w:w="5170"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отнесенные </w:t>
            </w:r>
            <w:r w:rsidRPr="009E5D2B">
              <w:rPr>
                <w:rFonts w:ascii="Times New Roman" w:eastAsia="Times New Roman" w:hAnsi="Times New Roman" w:cs="Times New Roman"/>
                <w:sz w:val="28"/>
                <w:szCs w:val="28"/>
                <w:lang w:eastAsia="ru-RU"/>
              </w:rPr>
              <w:br/>
              <w:t>к квалификационному уровню</w:t>
            </w:r>
          </w:p>
        </w:tc>
        <w:tc>
          <w:tcPr>
            <w:tcW w:w="1843"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Размер </w:t>
            </w:r>
            <w:r w:rsidRPr="009E5D2B">
              <w:rPr>
                <w:rFonts w:ascii="Times New Roman" w:eastAsia="Times New Roman" w:hAnsi="Times New Roman" w:cs="Times New Roman"/>
                <w:sz w:val="28"/>
                <w:szCs w:val="28"/>
                <w:lang w:eastAsia="ru-RU"/>
              </w:rPr>
              <w:br/>
              <w:t xml:space="preserve">минимального оклада </w:t>
            </w:r>
            <w:r w:rsidRPr="009E5D2B">
              <w:rPr>
                <w:rFonts w:ascii="Times New Roman" w:eastAsia="Times New Roman" w:hAnsi="Times New Roman" w:cs="Times New Roman"/>
                <w:sz w:val="28"/>
                <w:szCs w:val="28"/>
                <w:lang w:eastAsia="ru-RU"/>
              </w:rPr>
              <w:br/>
              <w:t>(рублей)</w:t>
            </w:r>
          </w:p>
        </w:tc>
      </w:tr>
    </w:tbl>
    <w:p w:rsidR="009E5D2B" w:rsidRPr="009E5D2B" w:rsidRDefault="009E5D2B" w:rsidP="009E5D2B">
      <w:pPr>
        <w:spacing w:after="0" w:line="240" w:lineRule="auto"/>
        <w:rPr>
          <w:rFonts w:ascii="Times New Roman" w:eastAsia="Times New Roman" w:hAnsi="Times New Roman" w:cs="Times New Roman"/>
          <w:vanish/>
          <w:sz w:val="24"/>
          <w:szCs w:val="24"/>
          <w:lang w:eastAsia="ru-RU"/>
        </w:rPr>
      </w:pPr>
    </w:p>
    <w:tbl>
      <w:tblPr>
        <w:tblW w:w="10412" w:type="dxa"/>
        <w:tblInd w:w="70" w:type="dxa"/>
        <w:tblLayout w:type="fixed"/>
        <w:tblCellMar>
          <w:left w:w="70" w:type="dxa"/>
          <w:right w:w="70" w:type="dxa"/>
        </w:tblCellMar>
        <w:tblLook w:val="0000" w:firstRow="0" w:lastRow="0" w:firstColumn="0" w:lastColumn="0" w:noHBand="0" w:noVBand="0"/>
      </w:tblPr>
      <w:tblGrid>
        <w:gridCol w:w="567"/>
        <w:gridCol w:w="2835"/>
        <w:gridCol w:w="5167"/>
        <w:gridCol w:w="1843"/>
      </w:tblGrid>
      <w:tr w:rsidR="009E5D2B" w:rsidRPr="009E5D2B" w:rsidTr="00703A7D">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pacing w:val="-12"/>
                <w:sz w:val="28"/>
                <w:szCs w:val="28"/>
                <w:lang w:eastAsia="ru-RU"/>
              </w:rPr>
              <w:t xml:space="preserve">ПКГ </w:t>
            </w:r>
            <w:r w:rsidRPr="009E5D2B">
              <w:rPr>
                <w:rFonts w:ascii="Times New Roman" w:eastAsia="Times New Roman" w:hAnsi="Times New Roman" w:cs="Times New Roman"/>
                <w:spacing w:val="-12"/>
                <w:sz w:val="28"/>
                <w:szCs w:val="28"/>
                <w:lang w:eastAsia="ru-RU"/>
              </w:rPr>
              <w:br/>
              <w:t>«</w:t>
            </w:r>
            <w:r w:rsidRPr="009E5D2B">
              <w:rPr>
                <w:rFonts w:ascii="Times New Roman" w:eastAsia="Times New Roman" w:hAnsi="Times New Roman" w:cs="Times New Roman"/>
                <w:sz w:val="28"/>
                <w:szCs w:val="28"/>
                <w:lang w:eastAsia="ru-RU"/>
              </w:rPr>
              <w:t xml:space="preserve">Общеотраслевые должности служащих первого уровня»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E5D2B" w:rsidRPr="009E5D2B" w:rsidTr="00703A7D">
        <w:trPr>
          <w:trHeight w:val="96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15725A">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агент, архивариус, </w:t>
            </w:r>
            <w:r w:rsidRPr="009E5D2B">
              <w:rPr>
                <w:rFonts w:ascii="Times New Roman" w:eastAsia="Times New Roman" w:hAnsi="Times New Roman" w:cs="Times New Roman"/>
                <w:spacing w:val="-10"/>
                <w:sz w:val="28"/>
                <w:szCs w:val="28"/>
                <w:lang w:eastAsia="ru-RU"/>
              </w:rPr>
              <w:t>дежурный (по общежитию</w:t>
            </w:r>
            <w:r w:rsidRPr="009E5D2B">
              <w:rPr>
                <w:rFonts w:ascii="Times New Roman" w:eastAsia="Times New Roman" w:hAnsi="Times New Roman" w:cs="Times New Roman"/>
                <w:sz w:val="28"/>
                <w:szCs w:val="28"/>
                <w:lang w:eastAsia="ru-RU"/>
              </w:rPr>
              <w:t xml:space="preserve"> и др.), делопроизводитель, кассир, комендант, </w:t>
            </w:r>
            <w:r w:rsidRPr="009E5D2B">
              <w:rPr>
                <w:rFonts w:ascii="Times New Roman" w:eastAsia="Times New Roman" w:hAnsi="Times New Roman" w:cs="Times New Roman"/>
                <w:spacing w:val="-8"/>
                <w:sz w:val="28"/>
                <w:szCs w:val="28"/>
                <w:lang w:eastAsia="ru-RU"/>
              </w:rPr>
              <w:t>машинистка, паспортист,</w:t>
            </w:r>
            <w:r w:rsidRPr="009E5D2B">
              <w:rPr>
                <w:rFonts w:ascii="Times New Roman" w:eastAsia="Times New Roman" w:hAnsi="Times New Roman" w:cs="Times New Roman"/>
                <w:sz w:val="28"/>
                <w:szCs w:val="28"/>
                <w:lang w:eastAsia="ru-RU"/>
              </w:rPr>
              <w:t xml:space="preserve"> секретарь, секретарь-машинистка, счетовод, </w:t>
            </w:r>
            <w:r w:rsidR="0015725A" w:rsidRPr="00CE12AD">
              <w:rPr>
                <w:rFonts w:ascii="Times New Roman" w:eastAsia="Times New Roman" w:hAnsi="Times New Roman" w:cs="Times New Roman"/>
                <w:b/>
                <w:sz w:val="28"/>
                <w:szCs w:val="28"/>
                <w:lang w:eastAsia="ru-RU"/>
              </w:rPr>
              <w:t>водитель легкового автомобиля</w:t>
            </w:r>
            <w:r w:rsidRPr="009E5D2B">
              <w:rPr>
                <w:rFonts w:ascii="Times New Roman" w:eastAsia="Times New Roman" w:hAnsi="Times New Roman" w:cs="Times New Roman"/>
                <w:sz w:val="28"/>
                <w:szCs w:val="28"/>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9E5D2B" w:rsidRPr="00CE12AD" w:rsidRDefault="009E5D2B" w:rsidP="009E5D2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p w:rsidR="0015725A" w:rsidRPr="00CE12AD" w:rsidRDefault="0015725A" w:rsidP="00CE12AD">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CE12AD">
              <w:rPr>
                <w:rFonts w:ascii="Times New Roman" w:eastAsia="Times New Roman" w:hAnsi="Times New Roman" w:cs="Times New Roman"/>
                <w:b/>
                <w:sz w:val="28"/>
                <w:szCs w:val="28"/>
                <w:lang w:eastAsia="ru-RU"/>
              </w:rPr>
              <w:t>5022</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2. </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«Общеотраслевые </w:t>
            </w:r>
            <w:r w:rsidRPr="009E5D2B">
              <w:rPr>
                <w:rFonts w:ascii="Times New Roman" w:eastAsia="Times New Roman" w:hAnsi="Times New Roman" w:cs="Times New Roman"/>
                <w:sz w:val="28"/>
                <w:szCs w:val="28"/>
                <w:lang w:eastAsia="ru-RU"/>
              </w:rPr>
              <w:br/>
              <w:t>должности служащих</w:t>
            </w:r>
            <w:r w:rsidRPr="009E5D2B">
              <w:rPr>
                <w:rFonts w:ascii="Times New Roman" w:eastAsia="Times New Roman" w:hAnsi="Times New Roman" w:cs="Times New Roman"/>
                <w:sz w:val="28"/>
                <w:szCs w:val="28"/>
                <w:lang w:eastAsia="ru-RU"/>
              </w:rPr>
              <w:br/>
              <w:t xml:space="preserve">второго уровня»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r>
      <w:tr w:rsidR="009E5D2B" w:rsidRPr="009E5D2B" w:rsidTr="00703A7D">
        <w:trPr>
          <w:trHeight w:val="72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BE3AAD" w:rsidRDefault="009E5D2B" w:rsidP="00583AF2">
            <w:pPr>
              <w:autoSpaceDE w:val="0"/>
              <w:autoSpaceDN w:val="0"/>
              <w:adjustRightInd w:val="0"/>
              <w:spacing w:after="0" w:line="240" w:lineRule="exact"/>
              <w:rPr>
                <w:rFonts w:ascii="Times New Roman" w:eastAsia="Times New Roman" w:hAnsi="Times New Roman" w:cs="Times New Roman"/>
                <w:sz w:val="28"/>
                <w:szCs w:val="28"/>
                <w:lang w:eastAsia="ru-RU"/>
              </w:rPr>
            </w:pPr>
            <w:r w:rsidRPr="00BE3AAD">
              <w:rPr>
                <w:rFonts w:ascii="Times New Roman" w:eastAsia="Times New Roman" w:hAnsi="Times New Roman" w:cs="Times New Roman"/>
                <w:b/>
                <w:spacing w:val="-12"/>
                <w:sz w:val="28"/>
                <w:szCs w:val="28"/>
                <w:lang w:eastAsia="ru-RU"/>
              </w:rPr>
              <w:t>диспетчер</w:t>
            </w:r>
            <w:r w:rsidR="00583AF2">
              <w:rPr>
                <w:rFonts w:ascii="Times New Roman" w:eastAsia="Times New Roman" w:hAnsi="Times New Roman" w:cs="Times New Roman"/>
                <w:b/>
                <w:spacing w:val="-12"/>
                <w:sz w:val="28"/>
                <w:szCs w:val="28"/>
                <w:lang w:eastAsia="ru-RU"/>
              </w:rPr>
              <w:t xml:space="preserve"> контактного центра</w:t>
            </w:r>
            <w:r w:rsidRPr="00BE3AAD">
              <w:rPr>
                <w:rFonts w:ascii="Times New Roman" w:eastAsia="Times New Roman" w:hAnsi="Times New Roman" w:cs="Times New Roman"/>
                <w:sz w:val="28"/>
                <w:szCs w:val="28"/>
                <w:lang w:eastAsia="ru-RU"/>
              </w:rPr>
              <w:t xml:space="preserve">, </w:t>
            </w:r>
            <w:r w:rsidRPr="00583AF2">
              <w:rPr>
                <w:rFonts w:ascii="Times New Roman" w:eastAsia="Times New Roman" w:hAnsi="Times New Roman" w:cs="Times New Roman"/>
                <w:b/>
                <w:sz w:val="28"/>
                <w:szCs w:val="28"/>
                <w:lang w:eastAsia="ru-RU"/>
              </w:rPr>
              <w:t>лаборант</w:t>
            </w:r>
            <w:r w:rsidRPr="00BE3AAD">
              <w:rPr>
                <w:rFonts w:ascii="Times New Roman" w:eastAsia="Times New Roman" w:hAnsi="Times New Roman" w:cs="Times New Roman"/>
                <w:sz w:val="28"/>
                <w:szCs w:val="28"/>
                <w:lang w:eastAsia="ru-RU"/>
              </w:rPr>
              <w:t>, секретарь руководителя, специалист по работе с молодежью, специалист по социальной работе с молодежью, техник, художник</w:t>
            </w:r>
          </w:p>
        </w:tc>
        <w:tc>
          <w:tcPr>
            <w:tcW w:w="1843" w:type="dxa"/>
            <w:tcBorders>
              <w:top w:val="single" w:sz="6" w:space="0" w:color="auto"/>
              <w:left w:val="single" w:sz="6" w:space="0" w:color="auto"/>
              <w:bottom w:val="single" w:sz="6" w:space="0" w:color="auto"/>
              <w:right w:val="single" w:sz="6" w:space="0" w:color="auto"/>
            </w:tcBorders>
          </w:tcPr>
          <w:p w:rsidR="0015725A" w:rsidRDefault="0015725A" w:rsidP="00583AF2">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E5D2B" w:rsidRPr="00B44437" w:rsidRDefault="009E5D2B" w:rsidP="00583AF2">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B44437">
              <w:rPr>
                <w:rFonts w:ascii="Times New Roman" w:eastAsia="Times New Roman" w:hAnsi="Times New Roman" w:cs="Times New Roman"/>
                <w:b/>
                <w:sz w:val="28"/>
                <w:szCs w:val="28"/>
                <w:lang w:eastAsia="ru-RU"/>
              </w:rPr>
              <w:t>5</w:t>
            </w:r>
            <w:r w:rsidR="00583AF2" w:rsidRPr="00B44437">
              <w:rPr>
                <w:rFonts w:ascii="Times New Roman" w:eastAsia="Times New Roman" w:hAnsi="Times New Roman" w:cs="Times New Roman"/>
                <w:b/>
                <w:sz w:val="28"/>
                <w:szCs w:val="28"/>
                <w:lang w:eastAsia="ru-RU"/>
              </w:rPr>
              <w:t>698</w:t>
            </w:r>
          </w:p>
        </w:tc>
      </w:tr>
      <w:tr w:rsidR="009E5D2B" w:rsidRPr="009E5D2B" w:rsidTr="00703A7D">
        <w:trPr>
          <w:trHeight w:val="12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583AF2" w:rsidP="00583AF2">
            <w:pPr>
              <w:autoSpaceDE w:val="0"/>
              <w:autoSpaceDN w:val="0"/>
              <w:adjustRightInd w:val="0"/>
              <w:spacing w:after="0" w:line="240" w:lineRule="exact"/>
              <w:rPr>
                <w:rFonts w:ascii="Times New Roman" w:eastAsia="Times New Roman" w:hAnsi="Times New Roman" w:cs="Times New Roman"/>
                <w:sz w:val="28"/>
                <w:szCs w:val="28"/>
                <w:lang w:eastAsia="ru-RU"/>
              </w:rPr>
            </w:pPr>
            <w:r w:rsidRPr="0015725A">
              <w:rPr>
                <w:rFonts w:ascii="Times New Roman" w:eastAsia="Times New Roman" w:hAnsi="Times New Roman" w:cs="Times New Roman"/>
                <w:b/>
                <w:sz w:val="28"/>
                <w:szCs w:val="28"/>
                <w:lang w:eastAsia="ru-RU"/>
              </w:rPr>
              <w:t>специалист по охране труда</w:t>
            </w:r>
            <w:r>
              <w:rPr>
                <w:rFonts w:ascii="Times New Roman" w:eastAsia="Times New Roman" w:hAnsi="Times New Roman" w:cs="Times New Roman"/>
                <w:sz w:val="28"/>
                <w:szCs w:val="28"/>
                <w:lang w:eastAsia="ru-RU"/>
              </w:rPr>
              <w:t xml:space="preserve">, </w:t>
            </w:r>
            <w:r w:rsidR="009E5D2B" w:rsidRPr="009E5D2B">
              <w:rPr>
                <w:rFonts w:ascii="Times New Roman" w:eastAsia="Times New Roman" w:hAnsi="Times New Roman" w:cs="Times New Roman"/>
                <w:sz w:val="28"/>
                <w:szCs w:val="28"/>
                <w:lang w:eastAsia="ru-RU"/>
              </w:rPr>
              <w:t xml:space="preserve">заведующий складом, фотолабораторией, хозяйством, </w:t>
            </w:r>
            <w:r w:rsidR="009E5D2B" w:rsidRPr="009E5D2B">
              <w:rPr>
                <w:rFonts w:ascii="Times New Roman" w:eastAsia="Times New Roman" w:hAnsi="Times New Roman" w:cs="Times New Roman"/>
                <w:spacing w:val="-4"/>
                <w:sz w:val="28"/>
                <w:szCs w:val="28"/>
                <w:lang w:eastAsia="ru-RU"/>
              </w:rPr>
              <w:t>должности служащих первого</w:t>
            </w:r>
            <w:r>
              <w:rPr>
                <w:rFonts w:ascii="Times New Roman" w:eastAsia="Times New Roman" w:hAnsi="Times New Roman" w:cs="Times New Roman"/>
                <w:sz w:val="28"/>
                <w:szCs w:val="28"/>
                <w:lang w:eastAsia="ru-RU"/>
              </w:rPr>
              <w:t xml:space="preserve"> квалификационного уровня</w:t>
            </w:r>
          </w:p>
        </w:tc>
        <w:tc>
          <w:tcPr>
            <w:tcW w:w="1843" w:type="dxa"/>
            <w:tcBorders>
              <w:top w:val="single" w:sz="6" w:space="0" w:color="auto"/>
              <w:left w:val="single" w:sz="6" w:space="0" w:color="auto"/>
              <w:bottom w:val="single" w:sz="6" w:space="0" w:color="auto"/>
              <w:right w:val="single" w:sz="6" w:space="0" w:color="auto"/>
            </w:tcBorders>
          </w:tcPr>
          <w:p w:rsidR="0015725A" w:rsidRDefault="0015725A" w:rsidP="00583AF2">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E5D2B" w:rsidRPr="00B44437" w:rsidRDefault="009E5D2B" w:rsidP="00583AF2">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B44437">
              <w:rPr>
                <w:rFonts w:ascii="Times New Roman" w:eastAsia="Times New Roman" w:hAnsi="Times New Roman" w:cs="Times New Roman"/>
                <w:b/>
                <w:sz w:val="28"/>
                <w:szCs w:val="28"/>
                <w:lang w:eastAsia="ru-RU"/>
              </w:rPr>
              <w:t>5</w:t>
            </w:r>
            <w:r w:rsidR="00583AF2" w:rsidRPr="00B44437">
              <w:rPr>
                <w:rFonts w:ascii="Times New Roman" w:eastAsia="Times New Roman" w:hAnsi="Times New Roman" w:cs="Times New Roman"/>
                <w:b/>
                <w:sz w:val="28"/>
                <w:szCs w:val="28"/>
                <w:lang w:eastAsia="ru-RU"/>
              </w:rPr>
              <w:t>962</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3. </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«Общеотраслевые </w:t>
            </w:r>
            <w:r w:rsidRPr="009E5D2B">
              <w:rPr>
                <w:rFonts w:ascii="Times New Roman" w:eastAsia="Times New Roman" w:hAnsi="Times New Roman" w:cs="Times New Roman"/>
                <w:sz w:val="28"/>
                <w:szCs w:val="28"/>
                <w:lang w:eastAsia="ru-RU"/>
              </w:rPr>
              <w:br/>
              <w:t>должности служащих</w:t>
            </w:r>
            <w:r w:rsidRPr="009E5D2B">
              <w:rPr>
                <w:rFonts w:ascii="Times New Roman" w:eastAsia="Times New Roman" w:hAnsi="Times New Roman" w:cs="Times New Roman"/>
                <w:sz w:val="28"/>
                <w:szCs w:val="28"/>
                <w:lang w:eastAsia="ru-RU"/>
              </w:rPr>
              <w:br/>
              <w:t xml:space="preserve">третьего уровня»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r>
      <w:tr w:rsidR="009E5D2B" w:rsidRPr="009E5D2B" w:rsidTr="00703A7D">
        <w:trPr>
          <w:trHeight w:val="12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3.1.</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15725A">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бухгалтер, </w:t>
            </w:r>
            <w:r w:rsidRPr="009E5D2B">
              <w:rPr>
                <w:rFonts w:ascii="Times New Roman" w:eastAsia="Times New Roman" w:hAnsi="Times New Roman" w:cs="Times New Roman"/>
                <w:b/>
                <w:sz w:val="28"/>
                <w:szCs w:val="28"/>
                <w:lang w:eastAsia="ru-RU"/>
              </w:rPr>
              <w:t>инженер</w:t>
            </w:r>
            <w:r w:rsidRPr="009E5D2B">
              <w:rPr>
                <w:rFonts w:ascii="Times New Roman" w:eastAsia="Times New Roman" w:hAnsi="Times New Roman" w:cs="Times New Roman"/>
                <w:sz w:val="28"/>
                <w:szCs w:val="28"/>
                <w:lang w:eastAsia="ru-RU"/>
              </w:rPr>
              <w:t xml:space="preserve">, инженер по охране труда, </w:t>
            </w:r>
            <w:r w:rsidRPr="004B01BA">
              <w:rPr>
                <w:rFonts w:ascii="Times New Roman" w:eastAsia="Times New Roman" w:hAnsi="Times New Roman" w:cs="Times New Roman"/>
                <w:sz w:val="28"/>
                <w:szCs w:val="28"/>
                <w:lang w:eastAsia="ru-RU"/>
              </w:rPr>
              <w:t xml:space="preserve">специалист по </w:t>
            </w:r>
            <w:r w:rsidR="0015725A" w:rsidRPr="004B01BA">
              <w:rPr>
                <w:rFonts w:ascii="Times New Roman" w:eastAsia="Times New Roman" w:hAnsi="Times New Roman" w:cs="Times New Roman"/>
                <w:sz w:val="28"/>
                <w:szCs w:val="28"/>
                <w:lang w:eastAsia="ru-RU"/>
              </w:rPr>
              <w:t>персоналу</w:t>
            </w:r>
            <w:r w:rsidRPr="004B01BA">
              <w:rPr>
                <w:rFonts w:ascii="Times New Roman" w:eastAsia="Times New Roman" w:hAnsi="Times New Roman" w:cs="Times New Roman"/>
                <w:sz w:val="28"/>
                <w:szCs w:val="28"/>
                <w:lang w:eastAsia="ru-RU"/>
              </w:rPr>
              <w:t>, экономис</w:t>
            </w:r>
            <w:r w:rsidR="0015725A" w:rsidRPr="004B01BA">
              <w:rPr>
                <w:rFonts w:ascii="Times New Roman" w:eastAsia="Times New Roman" w:hAnsi="Times New Roman" w:cs="Times New Roman"/>
                <w:sz w:val="28"/>
                <w:szCs w:val="28"/>
                <w:lang w:eastAsia="ru-RU"/>
              </w:rPr>
              <w:t>т, юрисконсульт, специалист административно-хозяйственной деятельности, специалист по связям с общественностью</w:t>
            </w:r>
          </w:p>
        </w:tc>
        <w:tc>
          <w:tcPr>
            <w:tcW w:w="1843" w:type="dxa"/>
            <w:tcBorders>
              <w:top w:val="single" w:sz="6" w:space="0" w:color="auto"/>
              <w:left w:val="single" w:sz="6" w:space="0" w:color="auto"/>
              <w:bottom w:val="single" w:sz="6" w:space="0" w:color="auto"/>
              <w:right w:val="single" w:sz="6" w:space="0" w:color="auto"/>
            </w:tcBorders>
          </w:tcPr>
          <w:p w:rsidR="00B44437" w:rsidRDefault="00B44437"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B44437" w:rsidRDefault="00B44437"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E5D2B" w:rsidRPr="00B44437" w:rsidRDefault="00583AF2" w:rsidP="009E5D2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B44437">
              <w:rPr>
                <w:rFonts w:ascii="Times New Roman" w:eastAsia="Times New Roman" w:hAnsi="Times New Roman" w:cs="Times New Roman"/>
                <w:b/>
                <w:sz w:val="28"/>
                <w:szCs w:val="28"/>
                <w:lang w:eastAsia="ru-RU"/>
              </w:rPr>
              <w:t>6218</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3.2.</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15725A" w:rsidRDefault="0015725A" w:rsidP="003A23E0">
            <w:pPr>
              <w:autoSpaceDE w:val="0"/>
              <w:autoSpaceDN w:val="0"/>
              <w:adjustRightInd w:val="0"/>
              <w:spacing w:after="0" w:line="240" w:lineRule="exact"/>
              <w:rPr>
                <w:rFonts w:ascii="Times New Roman" w:eastAsia="Times New Roman" w:hAnsi="Times New Roman" w:cs="Times New Roman"/>
                <w:b/>
                <w:sz w:val="28"/>
                <w:szCs w:val="28"/>
                <w:lang w:eastAsia="ru-RU"/>
              </w:rPr>
            </w:pPr>
            <w:r w:rsidRPr="0015725A">
              <w:rPr>
                <w:rFonts w:ascii="Times New Roman" w:eastAsia="Times New Roman" w:hAnsi="Times New Roman" w:cs="Times New Roman"/>
                <w:b/>
                <w:sz w:val="28"/>
                <w:szCs w:val="28"/>
                <w:lang w:eastAsia="ru-RU"/>
              </w:rPr>
              <w:t>системный администратор</w:t>
            </w:r>
          </w:p>
        </w:tc>
        <w:tc>
          <w:tcPr>
            <w:tcW w:w="1843" w:type="dxa"/>
            <w:tcBorders>
              <w:top w:val="single" w:sz="6" w:space="0" w:color="auto"/>
              <w:left w:val="single" w:sz="6" w:space="0" w:color="auto"/>
              <w:bottom w:val="single" w:sz="6" w:space="0" w:color="auto"/>
              <w:right w:val="single" w:sz="6" w:space="0" w:color="auto"/>
            </w:tcBorders>
          </w:tcPr>
          <w:p w:rsidR="00B44437" w:rsidRDefault="00B44437" w:rsidP="0015725A">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E5D2B" w:rsidRPr="00C63E61" w:rsidRDefault="009E5D2B" w:rsidP="0015725A">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C63E61">
              <w:rPr>
                <w:rFonts w:ascii="Times New Roman" w:eastAsia="Times New Roman" w:hAnsi="Times New Roman" w:cs="Times New Roman"/>
                <w:b/>
                <w:sz w:val="28"/>
                <w:szCs w:val="28"/>
                <w:lang w:eastAsia="ru-RU"/>
              </w:rPr>
              <w:t>6</w:t>
            </w:r>
            <w:r w:rsidR="0015725A" w:rsidRPr="00C63E61">
              <w:rPr>
                <w:rFonts w:ascii="Times New Roman" w:eastAsia="Times New Roman" w:hAnsi="Times New Roman" w:cs="Times New Roman"/>
                <w:b/>
                <w:sz w:val="28"/>
                <w:szCs w:val="28"/>
                <w:lang w:eastAsia="ru-RU"/>
              </w:rPr>
              <w:t>840</w:t>
            </w:r>
          </w:p>
        </w:tc>
      </w:tr>
      <w:tr w:rsidR="009E5D2B" w:rsidRPr="009E5D2B" w:rsidTr="00703A7D">
        <w:trPr>
          <w:trHeight w:val="600"/>
        </w:trPr>
        <w:tc>
          <w:tcPr>
            <w:tcW w:w="567" w:type="dxa"/>
            <w:tcBorders>
              <w:top w:val="single" w:sz="6" w:space="0" w:color="auto"/>
              <w:left w:val="single" w:sz="6" w:space="0" w:color="auto"/>
              <w:bottom w:val="single" w:sz="6" w:space="0" w:color="auto"/>
              <w:right w:val="single" w:sz="6" w:space="0" w:color="auto"/>
            </w:tcBorders>
          </w:tcPr>
          <w:p w:rsidR="009E5D2B" w:rsidRPr="009E5D2B" w:rsidRDefault="009E5D2B" w:rsidP="000C49AC">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r w:rsidR="000C49AC">
              <w:rPr>
                <w:rFonts w:ascii="Times New Roman" w:eastAsia="Times New Roman" w:hAnsi="Times New Roman" w:cs="Times New Roman"/>
                <w:sz w:val="28"/>
                <w:szCs w:val="28"/>
                <w:lang w:eastAsia="ru-RU"/>
              </w:rPr>
              <w:t>3</w:t>
            </w:r>
            <w:r w:rsidRPr="009E5D2B">
              <w:rPr>
                <w:rFonts w:ascii="Times New Roman" w:eastAsia="Times New Roman" w:hAnsi="Times New Roman" w:cs="Times New Roman"/>
                <w:sz w:val="28"/>
                <w:szCs w:val="28"/>
                <w:lang w:eastAsia="ru-RU"/>
              </w:rPr>
              <w:t>.</w:t>
            </w:r>
          </w:p>
        </w:tc>
        <w:tc>
          <w:tcPr>
            <w:tcW w:w="283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pacing w:val="-6"/>
                <w:sz w:val="28"/>
                <w:szCs w:val="28"/>
                <w:lang w:eastAsia="ru-RU"/>
              </w:rPr>
            </w:pPr>
            <w:r w:rsidRPr="009E5D2B">
              <w:rPr>
                <w:rFonts w:ascii="Times New Roman" w:eastAsia="Times New Roman" w:hAnsi="Times New Roman" w:cs="Times New Roman"/>
                <w:spacing w:val="-6"/>
                <w:sz w:val="28"/>
                <w:szCs w:val="28"/>
                <w:lang w:eastAsia="ru-RU"/>
              </w:rPr>
              <w:t xml:space="preserve">должности служащих первого квалификационного уровня, по которым устанавливается производное должностное наименование </w:t>
            </w:r>
            <w:r w:rsidRPr="009E5D2B">
              <w:rPr>
                <w:rFonts w:ascii="Times New Roman" w:eastAsia="Times New Roman" w:hAnsi="Times New Roman" w:cs="Times New Roman"/>
                <w:b/>
                <w:spacing w:val="-6"/>
                <w:sz w:val="28"/>
                <w:szCs w:val="28"/>
                <w:lang w:eastAsia="ru-RU"/>
              </w:rPr>
              <w:t>"ведущий"</w:t>
            </w:r>
            <w:r w:rsidRPr="009E5D2B">
              <w:rPr>
                <w:rFonts w:ascii="Times New Roman" w:eastAsia="Times New Roman" w:hAnsi="Times New Roman" w:cs="Times New Roman"/>
                <w:spacing w:val="-6"/>
                <w:sz w:val="28"/>
                <w:szCs w:val="28"/>
                <w:lang w:eastAsia="ru-RU"/>
              </w:rPr>
              <w:t xml:space="preserve"> </w:t>
            </w:r>
          </w:p>
        </w:tc>
        <w:tc>
          <w:tcPr>
            <w:tcW w:w="1843" w:type="dxa"/>
            <w:tcBorders>
              <w:top w:val="single" w:sz="6" w:space="0" w:color="auto"/>
              <w:left w:val="single" w:sz="6" w:space="0" w:color="auto"/>
              <w:bottom w:val="single" w:sz="6" w:space="0" w:color="auto"/>
              <w:right w:val="single" w:sz="6" w:space="0" w:color="auto"/>
            </w:tcBorders>
          </w:tcPr>
          <w:p w:rsidR="00B44437" w:rsidRDefault="00B44437"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E5D2B" w:rsidRPr="00C63E61" w:rsidRDefault="00583AF2" w:rsidP="009E5D2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C63E61">
              <w:rPr>
                <w:rFonts w:ascii="Times New Roman" w:eastAsia="Times New Roman" w:hAnsi="Times New Roman" w:cs="Times New Roman"/>
                <w:b/>
                <w:sz w:val="28"/>
                <w:szCs w:val="28"/>
                <w:lang w:eastAsia="ru-RU"/>
              </w:rPr>
              <w:t>8315</w:t>
            </w:r>
          </w:p>
        </w:tc>
      </w:tr>
    </w:tbl>
    <w:p w:rsidR="009E5D2B" w:rsidRPr="009E5D2B" w:rsidRDefault="009E5D2B" w:rsidP="009E5D2B">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3.3.</w:t>
      </w:r>
      <w:r w:rsidR="001A6A16">
        <w:rPr>
          <w:rFonts w:ascii="Times New Roman" w:eastAsia="Times New Roman" w:hAnsi="Times New Roman" w:cs="Times New Roman"/>
          <w:sz w:val="28"/>
          <w:szCs w:val="28"/>
          <w:lang w:eastAsia="ru-RU"/>
        </w:rPr>
        <w:t>3</w:t>
      </w:r>
      <w:r w:rsidRPr="009E5D2B">
        <w:rPr>
          <w:rFonts w:ascii="Times New Roman" w:eastAsia="Times New Roman" w:hAnsi="Times New Roman" w:cs="Times New Roman"/>
          <w:sz w:val="28"/>
          <w:szCs w:val="28"/>
          <w:lang w:eastAsia="ru-RU"/>
        </w:rPr>
        <w:t xml:space="preserve">. Размеры минимальных окладов работников организации по </w:t>
      </w:r>
      <w:hyperlink r:id="rId13" w:history="1">
        <w:r w:rsidRPr="009E5D2B">
          <w:rPr>
            <w:rFonts w:ascii="Times New Roman" w:eastAsia="Times New Roman" w:hAnsi="Times New Roman" w:cs="Times New Roman"/>
            <w:sz w:val="28"/>
            <w:szCs w:val="28"/>
            <w:lang w:eastAsia="ru-RU"/>
          </w:rPr>
          <w:t>ПКГ</w:t>
        </w:r>
      </w:hyperlink>
      <w:r w:rsidRPr="009E5D2B">
        <w:rPr>
          <w:rFonts w:ascii="Times New Roman" w:eastAsia="Times New Roman" w:hAnsi="Times New Roman" w:cs="Times New Roman"/>
          <w:sz w:val="28"/>
          <w:szCs w:val="28"/>
          <w:lang w:eastAsia="ru-RU"/>
        </w:rPr>
        <w:t xml:space="preserve">,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w:t>
      </w:r>
      <w:r w:rsidR="00703A7D">
        <w:rPr>
          <w:rFonts w:ascii="Times New Roman" w:eastAsia="Times New Roman" w:hAnsi="Times New Roman" w:cs="Times New Roman"/>
          <w:sz w:val="28"/>
          <w:szCs w:val="28"/>
          <w:lang w:eastAsia="ru-RU"/>
        </w:rPr>
        <w:t xml:space="preserve"> </w:t>
      </w:r>
      <w:r w:rsidRPr="009E5D2B">
        <w:rPr>
          <w:rFonts w:ascii="Times New Roman" w:eastAsia="Times New Roman" w:hAnsi="Times New Roman" w:cs="Times New Roman"/>
          <w:sz w:val="28"/>
          <w:szCs w:val="28"/>
          <w:lang w:eastAsia="ru-RU"/>
        </w:rPr>
        <w:t xml:space="preserve">рабочих», составляют: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2727"/>
        <w:gridCol w:w="5170"/>
        <w:gridCol w:w="1843"/>
      </w:tblGrid>
      <w:tr w:rsidR="009E5D2B" w:rsidRPr="009E5D2B" w:rsidTr="00703A7D">
        <w:trPr>
          <w:cantSplit/>
          <w:trHeight w:val="1086"/>
        </w:trPr>
        <w:tc>
          <w:tcPr>
            <w:tcW w:w="675"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lastRenderedPageBreak/>
              <w:t xml:space="preserve">№ </w:t>
            </w:r>
            <w:r w:rsidRPr="009E5D2B">
              <w:rPr>
                <w:rFonts w:ascii="Times New Roman" w:eastAsia="Times New Roman" w:hAnsi="Times New Roman" w:cs="Times New Roman"/>
                <w:sz w:val="28"/>
                <w:szCs w:val="28"/>
                <w:lang w:eastAsia="ru-RU"/>
              </w:rPr>
              <w:br/>
              <w:t>п/п</w:t>
            </w:r>
          </w:p>
        </w:tc>
        <w:tc>
          <w:tcPr>
            <w:tcW w:w="2727"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квалификационный</w:t>
            </w:r>
            <w:r w:rsidRPr="009E5D2B">
              <w:rPr>
                <w:rFonts w:ascii="Times New Roman" w:eastAsia="Times New Roman" w:hAnsi="Times New Roman" w:cs="Times New Roman"/>
                <w:sz w:val="28"/>
                <w:szCs w:val="28"/>
                <w:lang w:eastAsia="ru-RU"/>
              </w:rPr>
              <w:br/>
              <w:t>уровень</w:t>
            </w:r>
          </w:p>
        </w:tc>
        <w:tc>
          <w:tcPr>
            <w:tcW w:w="5170"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Должности, отнесенные </w:t>
            </w:r>
            <w:r w:rsidRPr="009E5D2B">
              <w:rPr>
                <w:rFonts w:ascii="Times New Roman" w:eastAsia="Times New Roman" w:hAnsi="Times New Roman" w:cs="Times New Roman"/>
                <w:sz w:val="28"/>
                <w:szCs w:val="28"/>
                <w:lang w:eastAsia="ru-RU"/>
              </w:rPr>
              <w:br/>
              <w:t>к квалификационному уровню</w:t>
            </w:r>
          </w:p>
        </w:tc>
        <w:tc>
          <w:tcPr>
            <w:tcW w:w="1843" w:type="dxa"/>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Размер </w:t>
            </w:r>
            <w:r w:rsidRPr="009E5D2B">
              <w:rPr>
                <w:rFonts w:ascii="Times New Roman" w:eastAsia="Times New Roman" w:hAnsi="Times New Roman" w:cs="Times New Roman"/>
                <w:sz w:val="28"/>
                <w:szCs w:val="28"/>
                <w:lang w:eastAsia="ru-RU"/>
              </w:rPr>
              <w:br/>
              <w:t xml:space="preserve">минимального оклада </w:t>
            </w:r>
            <w:r w:rsidRPr="009E5D2B">
              <w:rPr>
                <w:rFonts w:ascii="Times New Roman" w:eastAsia="Times New Roman" w:hAnsi="Times New Roman" w:cs="Times New Roman"/>
                <w:sz w:val="28"/>
                <w:szCs w:val="28"/>
                <w:lang w:eastAsia="ru-RU"/>
              </w:rPr>
              <w:br/>
              <w:t>(рублей)</w:t>
            </w:r>
          </w:p>
        </w:tc>
      </w:tr>
    </w:tbl>
    <w:p w:rsidR="009E5D2B" w:rsidRPr="009E5D2B" w:rsidRDefault="009E5D2B" w:rsidP="009E5D2B">
      <w:pPr>
        <w:spacing w:after="0" w:line="240" w:lineRule="auto"/>
        <w:rPr>
          <w:rFonts w:ascii="Times New Roman" w:eastAsia="Times New Roman" w:hAnsi="Times New Roman" w:cs="Times New Roman"/>
          <w:vanish/>
          <w:sz w:val="24"/>
          <w:szCs w:val="24"/>
          <w:lang w:eastAsia="ru-RU"/>
        </w:rPr>
      </w:pPr>
    </w:p>
    <w:tbl>
      <w:tblPr>
        <w:tblW w:w="10412" w:type="dxa"/>
        <w:tblInd w:w="70" w:type="dxa"/>
        <w:tblLayout w:type="fixed"/>
        <w:tblCellMar>
          <w:left w:w="70" w:type="dxa"/>
          <w:right w:w="70" w:type="dxa"/>
        </w:tblCellMar>
        <w:tblLook w:val="0000" w:firstRow="0" w:lastRow="0" w:firstColumn="0" w:lastColumn="0" w:noHBand="0" w:noVBand="0"/>
      </w:tblPr>
      <w:tblGrid>
        <w:gridCol w:w="675"/>
        <w:gridCol w:w="2727"/>
        <w:gridCol w:w="5167"/>
        <w:gridCol w:w="1843"/>
      </w:tblGrid>
      <w:tr w:rsidR="009E5D2B" w:rsidRPr="009E5D2B" w:rsidTr="00703A7D">
        <w:trPr>
          <w:cantSplit/>
          <w:trHeight w:val="240"/>
          <w:tblHeader/>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2</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3</w:t>
            </w: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before="120" w:after="0" w:line="240" w:lineRule="exact"/>
              <w:jc w:val="center"/>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4</w:t>
            </w:r>
          </w:p>
        </w:tc>
      </w:tr>
      <w:tr w:rsidR="009E5D2B" w:rsidRPr="009E5D2B" w:rsidTr="00703A7D">
        <w:trPr>
          <w:trHeight w:val="720"/>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1. </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ПКГ </w:t>
            </w:r>
            <w:r w:rsidRPr="009E5D2B">
              <w:rPr>
                <w:rFonts w:ascii="Times New Roman" w:eastAsia="Times New Roman" w:hAnsi="Times New Roman" w:cs="Times New Roman"/>
                <w:sz w:val="28"/>
                <w:szCs w:val="28"/>
                <w:lang w:eastAsia="ru-RU"/>
              </w:rPr>
              <w:br/>
              <w:t xml:space="preserve">«Общеотраслевые </w:t>
            </w:r>
            <w:r w:rsidRPr="009E5D2B">
              <w:rPr>
                <w:rFonts w:ascii="Times New Roman" w:eastAsia="Times New Roman" w:hAnsi="Times New Roman" w:cs="Times New Roman"/>
                <w:sz w:val="28"/>
                <w:szCs w:val="28"/>
                <w:lang w:eastAsia="ru-RU"/>
              </w:rPr>
              <w:br/>
              <w:t xml:space="preserve">профессии рабочих первого уровня»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1843"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E5D2B" w:rsidRPr="009E5D2B" w:rsidTr="00703A7D">
        <w:trPr>
          <w:trHeight w:val="1680"/>
        </w:trPr>
        <w:tc>
          <w:tcPr>
            <w:tcW w:w="675"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1.1.</w:t>
            </w:r>
          </w:p>
        </w:tc>
        <w:tc>
          <w:tcPr>
            <w:tcW w:w="2727" w:type="dxa"/>
            <w:tcBorders>
              <w:top w:val="single" w:sz="6" w:space="0" w:color="auto"/>
              <w:left w:val="single" w:sz="6" w:space="0" w:color="auto"/>
              <w:bottom w:val="single" w:sz="6" w:space="0" w:color="auto"/>
              <w:right w:val="single" w:sz="6" w:space="0" w:color="auto"/>
            </w:tcBorders>
          </w:tcPr>
          <w:p w:rsidR="009E5D2B" w:rsidRPr="009E5D2B" w:rsidRDefault="009E5D2B" w:rsidP="009E5D2B">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1 квалификационный</w:t>
            </w:r>
            <w:r w:rsidRPr="009E5D2B">
              <w:rPr>
                <w:rFonts w:ascii="Times New Roman" w:eastAsia="Times New Roman" w:hAnsi="Times New Roman" w:cs="Times New Roman"/>
                <w:sz w:val="28"/>
                <w:szCs w:val="28"/>
                <w:lang w:eastAsia="ru-RU"/>
              </w:rPr>
              <w:br/>
              <w:t xml:space="preserve">уровень </w:t>
            </w:r>
          </w:p>
        </w:tc>
        <w:tc>
          <w:tcPr>
            <w:tcW w:w="5167" w:type="dxa"/>
            <w:tcBorders>
              <w:top w:val="single" w:sz="6" w:space="0" w:color="auto"/>
              <w:left w:val="single" w:sz="6" w:space="0" w:color="auto"/>
              <w:bottom w:val="single" w:sz="6" w:space="0" w:color="auto"/>
              <w:right w:val="single" w:sz="6" w:space="0" w:color="auto"/>
            </w:tcBorders>
          </w:tcPr>
          <w:p w:rsidR="009E5D2B" w:rsidRPr="009E5D2B" w:rsidRDefault="009E5D2B" w:rsidP="003A23E0">
            <w:pPr>
              <w:autoSpaceDE w:val="0"/>
              <w:autoSpaceDN w:val="0"/>
              <w:adjustRightInd w:val="0"/>
              <w:spacing w:after="0" w:line="240" w:lineRule="exact"/>
              <w:rPr>
                <w:rFonts w:ascii="Times New Roman" w:eastAsia="Times New Roman" w:hAnsi="Times New Roman" w:cs="Times New Roman"/>
                <w:sz w:val="28"/>
                <w:szCs w:val="28"/>
                <w:lang w:eastAsia="ru-RU"/>
              </w:rPr>
            </w:pPr>
            <w:r w:rsidRPr="009E5D2B">
              <w:rPr>
                <w:rFonts w:ascii="Times New Roman" w:eastAsia="Times New Roman" w:hAnsi="Times New Roman" w:cs="Times New Roman"/>
                <w:sz w:val="28"/>
                <w:szCs w:val="28"/>
                <w:lang w:eastAsia="ru-RU"/>
              </w:rPr>
              <w:t xml:space="preserve">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w:t>
            </w:r>
            <w:r w:rsidRPr="00BE3AAD">
              <w:rPr>
                <w:rFonts w:ascii="Times New Roman" w:eastAsia="Times New Roman" w:hAnsi="Times New Roman" w:cs="Times New Roman"/>
                <w:b/>
                <w:sz w:val="28"/>
                <w:szCs w:val="28"/>
                <w:lang w:eastAsia="ru-RU"/>
              </w:rPr>
              <w:t>дворник</w:t>
            </w:r>
            <w:r w:rsidRPr="009E5D2B">
              <w:rPr>
                <w:rFonts w:ascii="Times New Roman" w:eastAsia="Times New Roman" w:hAnsi="Times New Roman" w:cs="Times New Roman"/>
                <w:sz w:val="28"/>
                <w:szCs w:val="28"/>
                <w:lang w:eastAsia="ru-RU"/>
              </w:rPr>
              <w:t xml:space="preserve">,  истопник, </w:t>
            </w:r>
            <w:r w:rsidRPr="009E5D2B">
              <w:rPr>
                <w:rFonts w:ascii="Times New Roman" w:eastAsia="Times New Roman" w:hAnsi="Times New Roman" w:cs="Times New Roman"/>
                <w:spacing w:val="-14"/>
                <w:sz w:val="28"/>
                <w:szCs w:val="28"/>
                <w:lang w:eastAsia="ru-RU"/>
              </w:rPr>
              <w:t>кастелянша, кладовщик, рабочий по обслуживанию</w:t>
            </w:r>
            <w:r w:rsidRPr="009E5D2B">
              <w:rPr>
                <w:rFonts w:ascii="Times New Roman" w:eastAsia="Times New Roman" w:hAnsi="Times New Roman" w:cs="Times New Roman"/>
                <w:sz w:val="28"/>
                <w:szCs w:val="28"/>
                <w:lang w:eastAsia="ru-RU"/>
              </w:rPr>
              <w:t xml:space="preserve"> в бане, садовник, сторож (вахтер), уборщик производственных помещений, </w:t>
            </w:r>
            <w:r w:rsidRPr="009E5D2B">
              <w:rPr>
                <w:rFonts w:ascii="Times New Roman" w:eastAsia="Times New Roman" w:hAnsi="Times New Roman" w:cs="Times New Roman"/>
                <w:b/>
                <w:sz w:val="28"/>
                <w:szCs w:val="28"/>
                <w:lang w:eastAsia="ru-RU"/>
              </w:rPr>
              <w:t>уборщик служебных помещений</w:t>
            </w:r>
            <w:r w:rsidRPr="009E5D2B">
              <w:rPr>
                <w:rFonts w:ascii="Times New Roman" w:eastAsia="Times New Roman" w:hAnsi="Times New Roman" w:cs="Times New Roman"/>
                <w:sz w:val="28"/>
                <w:szCs w:val="28"/>
                <w:lang w:eastAsia="ru-RU"/>
              </w:rPr>
              <w:t xml:space="preserve">, уборщик территорий </w:t>
            </w:r>
          </w:p>
        </w:tc>
        <w:tc>
          <w:tcPr>
            <w:tcW w:w="1843" w:type="dxa"/>
            <w:tcBorders>
              <w:top w:val="single" w:sz="6" w:space="0" w:color="auto"/>
              <w:left w:val="single" w:sz="6" w:space="0" w:color="auto"/>
              <w:bottom w:val="single" w:sz="6" w:space="0" w:color="auto"/>
              <w:right w:val="single" w:sz="6" w:space="0" w:color="auto"/>
            </w:tcBorders>
          </w:tcPr>
          <w:p w:rsidR="00B44437" w:rsidRDefault="00B44437"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B44437" w:rsidRDefault="00B44437"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B44437" w:rsidRDefault="00B44437"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B44437" w:rsidRDefault="00B44437"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B44437" w:rsidRDefault="00B44437"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B44437" w:rsidRDefault="00B44437" w:rsidP="009E5D2B">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E5D2B" w:rsidRPr="00B44437" w:rsidRDefault="00583AF2" w:rsidP="009E5D2B">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B44437">
              <w:rPr>
                <w:rFonts w:ascii="Times New Roman" w:eastAsia="Times New Roman" w:hAnsi="Times New Roman" w:cs="Times New Roman"/>
                <w:b/>
                <w:sz w:val="28"/>
                <w:szCs w:val="28"/>
                <w:lang w:eastAsia="ru-RU"/>
              </w:rPr>
              <w:t>4056</w:t>
            </w:r>
          </w:p>
        </w:tc>
      </w:tr>
    </w:tbl>
    <w:p w:rsidR="00CE12AD" w:rsidRPr="004B01BA" w:rsidRDefault="00CE12AD" w:rsidP="004B01B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C566F" w:rsidRPr="004B01BA" w:rsidRDefault="008C566F" w:rsidP="004B01B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01BA">
        <w:rPr>
          <w:rFonts w:ascii="Times New Roman" w:eastAsia="Calibri" w:hAnsi="Times New Roman" w:cs="Times New Roman"/>
          <w:sz w:val="28"/>
          <w:szCs w:val="28"/>
          <w:lang w:eastAsia="ru-RU"/>
        </w:rPr>
        <w:t>Работникам учреждения, занимающим должности, отнесенные к ПКГ должностей педагогических работников,</w:t>
      </w:r>
      <w:r w:rsidR="006C07D9" w:rsidRPr="004B01BA">
        <w:rPr>
          <w:rFonts w:ascii="Times New Roman" w:eastAsia="Calibri" w:hAnsi="Times New Roman" w:cs="Times New Roman"/>
          <w:sz w:val="28"/>
          <w:szCs w:val="28"/>
          <w:lang w:eastAsia="ru-RU"/>
        </w:rPr>
        <w:t xml:space="preserve"> </w:t>
      </w:r>
      <w:r w:rsidR="00685C06" w:rsidRPr="004B01BA">
        <w:rPr>
          <w:rFonts w:ascii="Times New Roman" w:eastAsia="Calibri" w:hAnsi="Times New Roman" w:cs="Times New Roman"/>
          <w:sz w:val="28"/>
          <w:szCs w:val="28"/>
          <w:lang w:eastAsia="ru-RU"/>
        </w:rPr>
        <w:t>у</w:t>
      </w:r>
      <w:r w:rsidRPr="004B01BA">
        <w:rPr>
          <w:rFonts w:ascii="Times New Roman" w:eastAsia="Calibri" w:hAnsi="Times New Roman" w:cs="Times New Roman"/>
          <w:sz w:val="28"/>
          <w:szCs w:val="28"/>
          <w:lang w:eastAsia="ru-RU"/>
        </w:rPr>
        <w:t>станавливаются повышающие коэффициенты к окладу по занимаемой должности:</w:t>
      </w:r>
    </w:p>
    <w:p w:rsidR="00CE12AD" w:rsidRPr="004B01BA" w:rsidRDefault="00CE12AD" w:rsidP="004B01B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10482" w:type="dxa"/>
        <w:jc w:val="center"/>
        <w:shd w:val="clear" w:color="auto" w:fill="FFFFFF"/>
        <w:tblCellMar>
          <w:left w:w="0" w:type="dxa"/>
          <w:right w:w="0" w:type="dxa"/>
        </w:tblCellMar>
        <w:tblLook w:val="04A0" w:firstRow="1" w:lastRow="0" w:firstColumn="1" w:lastColumn="0" w:noHBand="0" w:noVBand="1"/>
      </w:tblPr>
      <w:tblGrid>
        <w:gridCol w:w="7855"/>
        <w:gridCol w:w="8"/>
        <w:gridCol w:w="370"/>
        <w:gridCol w:w="8"/>
        <w:gridCol w:w="2241"/>
      </w:tblGrid>
      <w:tr w:rsidR="008C566F" w:rsidRPr="001A6A16" w:rsidTr="00B44437">
        <w:trPr>
          <w:jc w:val="center"/>
        </w:trPr>
        <w:tc>
          <w:tcPr>
            <w:tcW w:w="78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за наличие высшего профессионального образования</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B44437">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0,10</w:t>
            </w:r>
          </w:p>
        </w:tc>
      </w:tr>
      <w:tr w:rsidR="008C566F" w:rsidRPr="001A6A16" w:rsidTr="00B44437">
        <w:trPr>
          <w:jc w:val="center"/>
        </w:trPr>
        <w:tc>
          <w:tcPr>
            <w:tcW w:w="78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4B01BA" w:rsidRDefault="000D1260" w:rsidP="000D1260">
            <w:pPr>
              <w:spacing w:after="0" w:line="240" w:lineRule="auto"/>
              <w:textAlignment w:val="baseline"/>
              <w:rPr>
                <w:rFonts w:ascii="Times New Roman" w:eastAsia="Times New Roman" w:hAnsi="Times New Roman" w:cs="Times New Roman"/>
                <w:color w:val="444444"/>
                <w:sz w:val="24"/>
                <w:szCs w:val="24"/>
                <w:lang w:eastAsia="ru-RU"/>
              </w:rPr>
            </w:pPr>
            <w:r w:rsidRPr="004B01BA">
              <w:rPr>
                <w:rFonts w:ascii="Times New Roman" w:eastAsia="Times New Roman" w:hAnsi="Times New Roman" w:cs="Times New Roman"/>
                <w:color w:val="444444"/>
                <w:sz w:val="24"/>
                <w:szCs w:val="24"/>
                <w:lang w:eastAsia="ru-RU"/>
              </w:rPr>
              <w:t>за реализацию дополнительных общеразвивающих программ</w:t>
            </w:r>
            <w:r w:rsidR="008C566F" w:rsidRPr="004B01BA">
              <w:rPr>
                <w:rFonts w:ascii="Times New Roman" w:eastAsia="Times New Roman" w:hAnsi="Times New Roman" w:cs="Times New Roman"/>
                <w:color w:val="444444"/>
                <w:sz w:val="24"/>
                <w:szCs w:val="24"/>
                <w:lang w:eastAsia="ru-RU"/>
              </w:rPr>
              <w:t xml:space="preserve"> </w:t>
            </w:r>
            <w:r w:rsidRPr="004B01BA">
              <w:rPr>
                <w:rFonts w:ascii="Times New Roman" w:eastAsia="Times New Roman" w:hAnsi="Times New Roman" w:cs="Times New Roman"/>
                <w:color w:val="444444"/>
                <w:sz w:val="24"/>
                <w:szCs w:val="24"/>
                <w:lang w:eastAsia="ru-RU"/>
              </w:rPr>
              <w:t>для</w:t>
            </w:r>
            <w:r w:rsidR="00CB53ED" w:rsidRPr="004B01BA">
              <w:rPr>
                <w:rFonts w:ascii="Times New Roman" w:eastAsia="Times New Roman" w:hAnsi="Times New Roman" w:cs="Times New Roman"/>
                <w:color w:val="444444"/>
                <w:sz w:val="24"/>
                <w:szCs w:val="24"/>
                <w:lang w:eastAsia="ru-RU"/>
              </w:rPr>
              <w:t xml:space="preserve"> </w:t>
            </w:r>
            <w:r w:rsidR="008C566F" w:rsidRPr="004B01BA">
              <w:rPr>
                <w:rFonts w:ascii="Times New Roman" w:eastAsia="Times New Roman" w:hAnsi="Times New Roman" w:cs="Times New Roman"/>
                <w:color w:val="444444"/>
                <w:sz w:val="24"/>
                <w:szCs w:val="24"/>
                <w:lang w:eastAsia="ru-RU"/>
              </w:rPr>
              <w:t>детей-инвалидов</w:t>
            </w:r>
            <w:r w:rsidR="00CB53ED" w:rsidRPr="004B01BA">
              <w:rPr>
                <w:rFonts w:ascii="Times New Roman" w:eastAsia="Times New Roman" w:hAnsi="Times New Roman" w:cs="Times New Roman"/>
                <w:color w:val="444444"/>
                <w:sz w:val="24"/>
                <w:szCs w:val="24"/>
                <w:lang w:eastAsia="ru-RU"/>
              </w:rPr>
              <w:t xml:space="preserve"> (при наличии соответствующего медицинского заключения) с применением дистанционных образовательных технологий</w:t>
            </w:r>
            <w:r w:rsidR="008C566F" w:rsidRPr="004B01BA">
              <w:rPr>
                <w:rFonts w:ascii="Times New Roman" w:eastAsia="Times New Roman" w:hAnsi="Times New Roman" w:cs="Times New Roman"/>
                <w:color w:val="444444"/>
                <w:sz w:val="24"/>
                <w:szCs w:val="24"/>
                <w:lang w:eastAsia="ru-RU"/>
              </w:rPr>
              <w:t xml:space="preserve"> </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4B01BA" w:rsidRDefault="008C566F" w:rsidP="008C566F">
            <w:pPr>
              <w:spacing w:after="0" w:line="240" w:lineRule="auto"/>
              <w:jc w:val="center"/>
              <w:textAlignment w:val="baseline"/>
              <w:rPr>
                <w:rFonts w:ascii="Times New Roman" w:eastAsia="Times New Roman" w:hAnsi="Times New Roman" w:cs="Times New Roman"/>
                <w:color w:val="444444"/>
                <w:sz w:val="24"/>
                <w:szCs w:val="24"/>
                <w:lang w:eastAsia="ru-RU"/>
              </w:rPr>
            </w:pPr>
            <w:r w:rsidRPr="004B01BA">
              <w:rPr>
                <w:rFonts w:ascii="Times New Roman" w:eastAsia="Times New Roman" w:hAnsi="Times New Roman" w:cs="Times New Roman"/>
                <w:color w:val="444444"/>
                <w:sz w:val="24"/>
                <w:szCs w:val="24"/>
                <w:lang w:eastAsia="ru-RU"/>
              </w:rPr>
              <w:t>-</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4B01BA" w:rsidRDefault="008C566F" w:rsidP="00B44437">
            <w:pPr>
              <w:spacing w:after="0" w:line="240" w:lineRule="auto"/>
              <w:jc w:val="center"/>
              <w:textAlignment w:val="baseline"/>
              <w:rPr>
                <w:rFonts w:ascii="Times New Roman" w:eastAsia="Times New Roman" w:hAnsi="Times New Roman" w:cs="Times New Roman"/>
                <w:color w:val="444444"/>
                <w:sz w:val="24"/>
                <w:szCs w:val="24"/>
                <w:lang w:eastAsia="ru-RU"/>
              </w:rPr>
            </w:pPr>
            <w:r w:rsidRPr="004B01BA">
              <w:rPr>
                <w:rFonts w:ascii="Times New Roman" w:eastAsia="Times New Roman" w:hAnsi="Times New Roman" w:cs="Times New Roman"/>
                <w:color w:val="444444"/>
                <w:sz w:val="24"/>
                <w:szCs w:val="24"/>
                <w:lang w:eastAsia="ru-RU"/>
              </w:rPr>
              <w:t>0,20</w:t>
            </w:r>
          </w:p>
        </w:tc>
      </w:tr>
      <w:tr w:rsidR="008C566F" w:rsidRPr="001A6A16" w:rsidTr="00B44437">
        <w:trPr>
          <w:jc w:val="center"/>
        </w:trPr>
        <w:tc>
          <w:tcPr>
            <w:tcW w:w="1048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за приобретение первичных профессиональных навыков в течение 2 лет после окончания высшего учебного заведения или учреждения среднего профессионального образования:</w:t>
            </w:r>
          </w:p>
        </w:tc>
      </w:tr>
      <w:tr w:rsidR="008C566F" w:rsidRPr="001A6A16" w:rsidTr="00B44437">
        <w:trPr>
          <w:jc w:val="center"/>
        </w:trPr>
        <w:tc>
          <w:tcPr>
            <w:tcW w:w="78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1 квалификационный уровень</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1A6A16">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0,55</w:t>
            </w:r>
          </w:p>
        </w:tc>
      </w:tr>
      <w:tr w:rsidR="008C566F" w:rsidRPr="001A6A16" w:rsidTr="00B44437">
        <w:trPr>
          <w:jc w:val="center"/>
        </w:trPr>
        <w:tc>
          <w:tcPr>
            <w:tcW w:w="78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2 квалификационный уровень</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1A6A16">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0,50</w:t>
            </w:r>
          </w:p>
        </w:tc>
      </w:tr>
      <w:tr w:rsidR="008C566F" w:rsidRPr="001A6A16" w:rsidTr="00B44437">
        <w:trPr>
          <w:jc w:val="center"/>
        </w:trPr>
        <w:tc>
          <w:tcPr>
            <w:tcW w:w="78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3 квалификационный уровень</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1A6A16">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0,46</w:t>
            </w:r>
          </w:p>
        </w:tc>
      </w:tr>
      <w:tr w:rsidR="008C566F" w:rsidRPr="001A6A16" w:rsidTr="00B44437">
        <w:trPr>
          <w:jc w:val="center"/>
        </w:trPr>
        <w:tc>
          <w:tcPr>
            <w:tcW w:w="78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4 квалификационный уровень</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8C566F">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C566F" w:rsidRPr="001A6A16" w:rsidRDefault="008C566F" w:rsidP="001A6A16">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0,43</w:t>
            </w:r>
          </w:p>
        </w:tc>
      </w:tr>
      <w:tr w:rsidR="00516EA4" w:rsidRPr="001A6A16" w:rsidTr="00B44437">
        <w:tblPrEx>
          <w:jc w:val="left"/>
        </w:tblPrEx>
        <w:tc>
          <w:tcPr>
            <w:tcW w:w="78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6EA4" w:rsidRPr="001A6A16" w:rsidRDefault="00516EA4" w:rsidP="00516EA4">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за высшую квалификационную категорию</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6EA4" w:rsidRPr="001A6A16" w:rsidRDefault="00516EA4" w:rsidP="00516EA4">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6EA4" w:rsidRPr="001A6A16" w:rsidRDefault="00516EA4" w:rsidP="001A6A16">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0,40</w:t>
            </w:r>
          </w:p>
        </w:tc>
      </w:tr>
      <w:tr w:rsidR="00516EA4" w:rsidRPr="001A6A16" w:rsidTr="00B44437">
        <w:tblPrEx>
          <w:jc w:val="left"/>
        </w:tblPrEx>
        <w:tc>
          <w:tcPr>
            <w:tcW w:w="78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6EA4" w:rsidRPr="001A6A16" w:rsidRDefault="00516EA4" w:rsidP="00516EA4">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за первую квалификационную категорию</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6EA4" w:rsidRPr="001A6A16" w:rsidRDefault="00516EA4" w:rsidP="00516EA4">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6EA4" w:rsidRPr="001A6A16" w:rsidRDefault="00516EA4" w:rsidP="001A6A16">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0,30</w:t>
            </w:r>
          </w:p>
        </w:tc>
      </w:tr>
      <w:tr w:rsidR="00516EA4" w:rsidRPr="001A6A16" w:rsidTr="00B44437">
        <w:tblPrEx>
          <w:jc w:val="left"/>
        </w:tblPrEx>
        <w:tc>
          <w:tcPr>
            <w:tcW w:w="78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6EA4" w:rsidRPr="001A6A16" w:rsidRDefault="00516EA4" w:rsidP="00516EA4">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за вторую квалификационную категорию</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6EA4" w:rsidRPr="001A6A16" w:rsidRDefault="00516EA4" w:rsidP="00516EA4">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6EA4" w:rsidRPr="001A6A16" w:rsidRDefault="00516EA4" w:rsidP="001A6A16">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0,10</w:t>
            </w:r>
          </w:p>
        </w:tc>
      </w:tr>
      <w:tr w:rsidR="006C07D9" w:rsidRPr="001A6A16" w:rsidTr="00B44437">
        <w:tblPrEx>
          <w:jc w:val="left"/>
        </w:tblPrEx>
        <w:trPr>
          <w:trHeight w:val="9"/>
        </w:trPr>
        <w:tc>
          <w:tcPr>
            <w:tcW w:w="7855" w:type="dxa"/>
            <w:tcBorders>
              <w:top w:val="nil"/>
              <w:left w:val="nil"/>
              <w:bottom w:val="nil"/>
              <w:right w:val="nil"/>
            </w:tcBorders>
            <w:shd w:val="clear" w:color="auto" w:fill="auto"/>
            <w:hideMark/>
          </w:tcPr>
          <w:p w:rsidR="006C07D9" w:rsidRPr="001A6A16" w:rsidRDefault="006C07D9" w:rsidP="006C07D9">
            <w:pPr>
              <w:spacing w:after="0" w:line="240" w:lineRule="auto"/>
              <w:rPr>
                <w:rFonts w:ascii="Times New Roman" w:eastAsia="Times New Roman" w:hAnsi="Times New Roman" w:cs="Times New Roman"/>
                <w:sz w:val="24"/>
                <w:szCs w:val="24"/>
                <w:lang w:eastAsia="ru-RU"/>
              </w:rPr>
            </w:pPr>
          </w:p>
        </w:tc>
        <w:tc>
          <w:tcPr>
            <w:tcW w:w="378" w:type="dxa"/>
            <w:gridSpan w:val="2"/>
            <w:tcBorders>
              <w:top w:val="nil"/>
              <w:left w:val="nil"/>
              <w:bottom w:val="nil"/>
              <w:right w:val="nil"/>
            </w:tcBorders>
            <w:shd w:val="clear" w:color="auto" w:fill="auto"/>
            <w:hideMark/>
          </w:tcPr>
          <w:p w:rsidR="006C07D9" w:rsidRPr="001A6A16" w:rsidRDefault="006C07D9" w:rsidP="006C07D9">
            <w:pPr>
              <w:spacing w:after="0" w:line="240" w:lineRule="auto"/>
              <w:rPr>
                <w:rFonts w:ascii="Times New Roman" w:eastAsia="Times New Roman" w:hAnsi="Times New Roman" w:cs="Times New Roman"/>
                <w:sz w:val="20"/>
                <w:szCs w:val="20"/>
                <w:lang w:eastAsia="ru-RU"/>
              </w:rPr>
            </w:pPr>
          </w:p>
        </w:tc>
        <w:tc>
          <w:tcPr>
            <w:tcW w:w="2249" w:type="dxa"/>
            <w:gridSpan w:val="2"/>
            <w:tcBorders>
              <w:top w:val="nil"/>
              <w:left w:val="nil"/>
              <w:bottom w:val="nil"/>
              <w:right w:val="nil"/>
            </w:tcBorders>
            <w:shd w:val="clear" w:color="auto" w:fill="auto"/>
            <w:hideMark/>
          </w:tcPr>
          <w:p w:rsidR="006C07D9" w:rsidRPr="001A6A16" w:rsidRDefault="006C07D9" w:rsidP="006C07D9">
            <w:pPr>
              <w:spacing w:after="0" w:line="240" w:lineRule="auto"/>
              <w:rPr>
                <w:rFonts w:ascii="Times New Roman" w:eastAsia="Times New Roman" w:hAnsi="Times New Roman" w:cs="Times New Roman"/>
                <w:sz w:val="20"/>
                <w:szCs w:val="20"/>
                <w:lang w:eastAsia="ru-RU"/>
              </w:rPr>
            </w:pPr>
          </w:p>
        </w:tc>
      </w:tr>
      <w:tr w:rsidR="006C07D9" w:rsidRPr="001A6A16" w:rsidTr="00B44437">
        <w:tblPrEx>
          <w:jc w:val="left"/>
        </w:tblPrEx>
        <w:tc>
          <w:tcPr>
            <w:tcW w:w="78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6C07D9">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за государственные награды, установленные </w:t>
            </w:r>
            <w:hyperlink r:id="rId14" w:history="1">
              <w:r w:rsidRPr="000C49AC">
                <w:rPr>
                  <w:rFonts w:ascii="Times New Roman" w:eastAsia="Times New Roman" w:hAnsi="Times New Roman" w:cs="Times New Roman"/>
                  <w:color w:val="444444"/>
                  <w:sz w:val="24"/>
                  <w:szCs w:val="24"/>
                  <w:lang w:eastAsia="ru-RU"/>
                </w:rPr>
                <w:t>Указом Президента Российской Федерации от 07.09.2010 N 1099 "О мерах по совершенствованию государственной наградной системы Российской Федерации"</w:t>
              </w:r>
            </w:hyperlink>
            <w:r w:rsidRPr="001A6A16">
              <w:rPr>
                <w:rFonts w:ascii="Times New Roman" w:eastAsia="Times New Roman" w:hAnsi="Times New Roman" w:cs="Times New Roman"/>
                <w:color w:val="444444"/>
                <w:sz w:val="24"/>
                <w:szCs w:val="24"/>
                <w:lang w:eastAsia="ru-RU"/>
              </w:rPr>
              <w:t>, ведомственные награды, установленные </w:t>
            </w:r>
            <w:hyperlink r:id="rId15" w:anchor="6560IO" w:history="1">
              <w:r w:rsidRPr="000C49AC">
                <w:rPr>
                  <w:rFonts w:ascii="Times New Roman" w:eastAsia="Times New Roman" w:hAnsi="Times New Roman" w:cs="Times New Roman"/>
                  <w:color w:val="444444"/>
                  <w:sz w:val="24"/>
                  <w:szCs w:val="24"/>
                  <w:lang w:eastAsia="ru-RU"/>
                </w:rPr>
                <w:t>Приказом Министерства образования и науки Российской Федерации от 26.09.2016 N 1223 "О ведомственных наградах Министерства образования и науки Российской Федерации"</w:t>
              </w:r>
            </w:hyperlink>
            <w:r w:rsidRPr="001A6A16">
              <w:rPr>
                <w:rFonts w:ascii="Times New Roman" w:eastAsia="Times New Roman" w:hAnsi="Times New Roman" w:cs="Times New Roman"/>
                <w:color w:val="444444"/>
                <w:sz w:val="24"/>
                <w:szCs w:val="24"/>
                <w:lang w:eastAsia="ru-RU"/>
              </w:rPr>
              <w:t xml:space="preserve">, почетные звания: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значок "Отличник народного просвещения", нагрудный знак "Отличник здравоохранения", почетные </w:t>
            </w:r>
            <w:r w:rsidRPr="001A6A16">
              <w:rPr>
                <w:rFonts w:ascii="Times New Roman" w:eastAsia="Times New Roman" w:hAnsi="Times New Roman" w:cs="Times New Roman"/>
                <w:color w:val="444444"/>
                <w:sz w:val="24"/>
                <w:szCs w:val="24"/>
                <w:lang w:eastAsia="ru-RU"/>
              </w:rPr>
              <w:lastRenderedPageBreak/>
              <w:t>спортивные звания "Заслуженный мастер спорта России", "Заслуженный тренер России" и "Почетный спортивный судья России"</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6C07D9">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lastRenderedPageBreak/>
              <w:t>-</w:t>
            </w:r>
          </w:p>
        </w:tc>
        <w:tc>
          <w:tcPr>
            <w:tcW w:w="2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6C07D9">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0,1</w:t>
            </w:r>
          </w:p>
        </w:tc>
      </w:tr>
      <w:tr w:rsidR="006C07D9" w:rsidRPr="001A6A16" w:rsidTr="00B44437">
        <w:tblPrEx>
          <w:jc w:val="left"/>
        </w:tblPrEx>
        <w:tc>
          <w:tcPr>
            <w:tcW w:w="1048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6C07D9">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за ученые степени:</w:t>
            </w:r>
          </w:p>
        </w:tc>
      </w:tr>
      <w:tr w:rsidR="006C07D9" w:rsidRPr="001A6A16" w:rsidTr="00B44437">
        <w:tblPrEx>
          <w:jc w:val="left"/>
        </w:tblPrEx>
        <w:tc>
          <w:tcPr>
            <w:tcW w:w="78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6C07D9">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     кандидат наук</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6C07D9">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6C07D9">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0,25</w:t>
            </w:r>
          </w:p>
        </w:tc>
      </w:tr>
      <w:tr w:rsidR="006C07D9" w:rsidRPr="001A6A16" w:rsidTr="00B44437">
        <w:tblPrEx>
          <w:jc w:val="left"/>
        </w:tblPrEx>
        <w:tc>
          <w:tcPr>
            <w:tcW w:w="78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6C07D9">
            <w:pPr>
              <w:spacing w:after="0" w:line="240" w:lineRule="auto"/>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     доктор наук</w:t>
            </w:r>
          </w:p>
        </w:tc>
        <w:tc>
          <w:tcPr>
            <w:tcW w:w="3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6C07D9">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w:t>
            </w:r>
          </w:p>
        </w:tc>
        <w:tc>
          <w:tcPr>
            <w:tcW w:w="22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07D9" w:rsidRPr="001A6A16" w:rsidRDefault="006C07D9" w:rsidP="001A6A16">
            <w:pPr>
              <w:spacing w:after="0" w:line="240" w:lineRule="auto"/>
              <w:jc w:val="center"/>
              <w:textAlignment w:val="baseline"/>
              <w:rPr>
                <w:rFonts w:ascii="Times New Roman" w:eastAsia="Times New Roman" w:hAnsi="Times New Roman" w:cs="Times New Roman"/>
                <w:color w:val="444444"/>
                <w:sz w:val="24"/>
                <w:szCs w:val="24"/>
                <w:lang w:eastAsia="ru-RU"/>
              </w:rPr>
            </w:pPr>
            <w:r w:rsidRPr="001A6A16">
              <w:rPr>
                <w:rFonts w:ascii="Times New Roman" w:eastAsia="Times New Roman" w:hAnsi="Times New Roman" w:cs="Times New Roman"/>
                <w:color w:val="444444"/>
                <w:sz w:val="24"/>
                <w:szCs w:val="24"/>
                <w:lang w:eastAsia="ru-RU"/>
              </w:rPr>
              <w:t>0,60</w:t>
            </w:r>
          </w:p>
        </w:tc>
      </w:tr>
    </w:tbl>
    <w:p w:rsidR="0012478C" w:rsidRDefault="0012478C" w:rsidP="00E3033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30338" w:rsidRPr="001A6A16" w:rsidRDefault="00E30338" w:rsidP="00E3033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 xml:space="preserve">Повышающие коэффициенты к </w:t>
      </w:r>
      <w:r w:rsidR="000A0BCC" w:rsidRPr="001A6A16">
        <w:rPr>
          <w:rFonts w:ascii="Times New Roman" w:eastAsia="Calibri" w:hAnsi="Times New Roman" w:cs="Times New Roman"/>
          <w:sz w:val="28"/>
          <w:szCs w:val="28"/>
          <w:lang w:eastAsia="ru-RU"/>
        </w:rPr>
        <w:t xml:space="preserve">должностному </w:t>
      </w:r>
      <w:r w:rsidRPr="001A6A16">
        <w:rPr>
          <w:rFonts w:ascii="Times New Roman" w:eastAsia="Calibri" w:hAnsi="Times New Roman" w:cs="Times New Roman"/>
          <w:sz w:val="28"/>
          <w:szCs w:val="28"/>
          <w:lang w:eastAsia="ru-RU"/>
        </w:rPr>
        <w:t>окладу за наличие высшего образования, квалификационной категории, почетного звания, ученой степени устанавливаются:</w:t>
      </w:r>
    </w:p>
    <w:p w:rsidR="00E30338" w:rsidRPr="001A6A16" w:rsidRDefault="00B44437" w:rsidP="00E3033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30338" w:rsidRPr="001A6A16">
        <w:rPr>
          <w:rFonts w:ascii="Times New Roman" w:eastAsia="Calibri" w:hAnsi="Times New Roman" w:cs="Times New Roman"/>
          <w:sz w:val="28"/>
          <w:szCs w:val="28"/>
          <w:lang w:eastAsia="ru-RU"/>
        </w:rPr>
        <w:t>начиная с даты возникновения правовых оснований - получение высшего образования, присвоение квалификационной категории, почетного звания, ученой степени;</w:t>
      </w:r>
    </w:p>
    <w:p w:rsidR="00E30338" w:rsidRPr="001A6A16" w:rsidRDefault="00B44437" w:rsidP="00E3033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30338" w:rsidRPr="001A6A16">
        <w:rPr>
          <w:rFonts w:ascii="Times New Roman" w:eastAsia="Calibri" w:hAnsi="Times New Roman" w:cs="Times New Roman"/>
          <w:sz w:val="28"/>
          <w:szCs w:val="28"/>
          <w:lang w:eastAsia="ru-RU"/>
        </w:rPr>
        <w:t>при условии выполнения работы по специальности, по которой присвоена квалификационная категория;</w:t>
      </w:r>
    </w:p>
    <w:p w:rsidR="00E30338" w:rsidRPr="001A6A16" w:rsidRDefault="00B44437" w:rsidP="00E3033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30338" w:rsidRPr="001A6A16">
        <w:rPr>
          <w:rFonts w:ascii="Times New Roman" w:eastAsia="Calibri" w:hAnsi="Times New Roman" w:cs="Times New Roman"/>
          <w:sz w:val="28"/>
          <w:szCs w:val="28"/>
          <w:lang w:eastAsia="ru-RU"/>
        </w:rPr>
        <w:t xml:space="preserve">при условии соответствия почетного звания, ученой степени профилю деятельности </w:t>
      </w:r>
      <w:r w:rsidR="002776A9" w:rsidRPr="001A6A16">
        <w:rPr>
          <w:rFonts w:ascii="Times New Roman" w:eastAsia="Calibri" w:hAnsi="Times New Roman" w:cs="Times New Roman"/>
          <w:sz w:val="28"/>
          <w:szCs w:val="28"/>
          <w:lang w:eastAsia="ru-RU"/>
        </w:rPr>
        <w:t>учреждения</w:t>
      </w:r>
      <w:r w:rsidR="00E30338" w:rsidRPr="001A6A16">
        <w:rPr>
          <w:rFonts w:ascii="Times New Roman" w:eastAsia="Calibri" w:hAnsi="Times New Roman" w:cs="Times New Roman"/>
          <w:sz w:val="28"/>
          <w:szCs w:val="28"/>
          <w:lang w:eastAsia="ru-RU"/>
        </w:rPr>
        <w:t>.</w:t>
      </w:r>
    </w:p>
    <w:p w:rsidR="0012478C" w:rsidRDefault="0012478C" w:rsidP="002F6280">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p>
    <w:p w:rsidR="003E7D71" w:rsidRPr="001A6A16" w:rsidRDefault="00425402" w:rsidP="002F6280">
      <w:pPr>
        <w:widowControl w:val="0"/>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1A6A16">
        <w:rPr>
          <w:rFonts w:ascii="Times New Roman" w:eastAsia="Calibri" w:hAnsi="Times New Roman" w:cs="Times New Roman"/>
          <w:b/>
          <w:sz w:val="28"/>
          <w:szCs w:val="28"/>
          <w:lang w:eastAsia="ru-RU"/>
        </w:rPr>
        <w:t>3</w:t>
      </w:r>
      <w:r w:rsidR="008E4274" w:rsidRPr="001A6A16">
        <w:rPr>
          <w:rFonts w:ascii="Times New Roman" w:eastAsia="Calibri" w:hAnsi="Times New Roman" w:cs="Times New Roman"/>
          <w:b/>
          <w:sz w:val="28"/>
          <w:szCs w:val="28"/>
          <w:lang w:eastAsia="ru-RU"/>
        </w:rPr>
        <w:t>.</w:t>
      </w:r>
      <w:r w:rsidR="00447DDE" w:rsidRPr="001A6A16">
        <w:rPr>
          <w:rFonts w:ascii="Times New Roman" w:eastAsia="Calibri" w:hAnsi="Times New Roman" w:cs="Times New Roman"/>
          <w:b/>
          <w:sz w:val="28"/>
          <w:szCs w:val="28"/>
          <w:lang w:eastAsia="ru-RU"/>
        </w:rPr>
        <w:t>4</w:t>
      </w:r>
      <w:r w:rsidR="008E4274" w:rsidRPr="001A6A16">
        <w:rPr>
          <w:rFonts w:ascii="Times New Roman" w:eastAsia="Calibri" w:hAnsi="Times New Roman" w:cs="Times New Roman"/>
          <w:b/>
          <w:sz w:val="28"/>
          <w:szCs w:val="28"/>
          <w:lang w:eastAsia="ru-RU"/>
        </w:rPr>
        <w:t xml:space="preserve">. </w:t>
      </w:r>
      <w:r w:rsidR="003E7D71" w:rsidRPr="001A6A16">
        <w:rPr>
          <w:rFonts w:ascii="Times New Roman" w:eastAsia="Calibri" w:hAnsi="Times New Roman" w:cs="Times New Roman"/>
          <w:b/>
          <w:sz w:val="28"/>
          <w:szCs w:val="28"/>
          <w:lang w:eastAsia="ru-RU"/>
        </w:rPr>
        <w:t>Выплаты компенсационного характера:</w:t>
      </w:r>
    </w:p>
    <w:p w:rsidR="003E7D71" w:rsidRPr="001A6A16"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3.4.1. Работникам учреждения устанавливаются следующие выплаты компенсационного характера:</w:t>
      </w:r>
    </w:p>
    <w:p w:rsidR="003E7D71" w:rsidRPr="001A6A16"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 выплаты работникам, занятым на работах с вредными и (или) опасными условиями труда;</w:t>
      </w:r>
    </w:p>
    <w:p w:rsidR="003E7D71" w:rsidRPr="001A6A16"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43B0E" w:rsidRPr="001A6A16" w:rsidRDefault="00443B0E"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 xml:space="preserve">Применение выплат </w:t>
      </w:r>
      <w:r w:rsidR="002776A9" w:rsidRPr="001A6A16">
        <w:rPr>
          <w:rFonts w:ascii="Times New Roman" w:eastAsia="Calibri" w:hAnsi="Times New Roman" w:cs="Times New Roman"/>
          <w:sz w:val="28"/>
          <w:szCs w:val="28"/>
          <w:lang w:eastAsia="ru-RU"/>
        </w:rPr>
        <w:t>компенсационного</w:t>
      </w:r>
      <w:r w:rsidRPr="001A6A16">
        <w:rPr>
          <w:rFonts w:ascii="Times New Roman" w:eastAsia="Calibri" w:hAnsi="Times New Roman" w:cs="Times New Roman"/>
          <w:sz w:val="28"/>
          <w:szCs w:val="28"/>
          <w:lang w:eastAsia="ru-RU"/>
        </w:rPr>
        <w:t xml:space="preserve"> характера к должностному окладу не образует новый должностной оклад и не учитывается при начислении иных стимулирующих выплат.</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3.4.2. Выплаты занятым</w:t>
      </w:r>
      <w:r w:rsidRPr="003E7D71">
        <w:rPr>
          <w:rFonts w:ascii="Times New Roman" w:eastAsia="Calibri" w:hAnsi="Times New Roman" w:cs="Times New Roman"/>
          <w:sz w:val="28"/>
          <w:szCs w:val="28"/>
          <w:lang w:eastAsia="ru-RU"/>
        </w:rPr>
        <w:t xml:space="preserve"> на работах с вредными и (или) опасными условиями труда устанавливаются в соответствии со </w:t>
      </w:r>
      <w:hyperlink r:id="rId16" w:history="1">
        <w:r w:rsidRPr="003E7D71">
          <w:rPr>
            <w:rFonts w:ascii="Times New Roman" w:eastAsia="Calibri" w:hAnsi="Times New Roman" w:cs="Times New Roman"/>
            <w:sz w:val="28"/>
            <w:szCs w:val="28"/>
            <w:lang w:eastAsia="ru-RU"/>
          </w:rPr>
          <w:t>статьей 147</w:t>
        </w:r>
      </w:hyperlink>
      <w:r w:rsidRPr="003E7D71">
        <w:rPr>
          <w:rFonts w:ascii="Times New Roman" w:eastAsia="Calibri" w:hAnsi="Times New Roman" w:cs="Times New Roman"/>
          <w:sz w:val="28"/>
          <w:szCs w:val="28"/>
          <w:lang w:eastAsia="ru-RU"/>
        </w:rPr>
        <w:t xml:space="preserve"> Трудового кодекса Российской Федерации в повышенном размере.</w:t>
      </w:r>
    </w:p>
    <w:p w:rsidR="003E7D71" w:rsidRPr="003E7D71" w:rsidRDefault="001A6A1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003E7D71" w:rsidRPr="003E7D71">
        <w:rPr>
          <w:rFonts w:ascii="Times New Roman" w:eastAsia="Calibri" w:hAnsi="Times New Roman" w:cs="Times New Roman"/>
          <w:sz w:val="28"/>
          <w:szCs w:val="28"/>
          <w:lang w:eastAsia="ru-RU"/>
        </w:rPr>
        <w:t>азмер повышения оплаты труда работникам, занятым на работах с вредными и (или) опасными условиями труда, составляет 4 процента должностного оклада, установленного для различных видов работ с нормальными условиями труда.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Указанные выплаты устанавливаются по результатам специальной оценки условий труда. </w:t>
      </w:r>
      <w:hyperlink r:id="rId17" w:history="1">
        <w:r w:rsidRPr="003E7D71">
          <w:rPr>
            <w:rFonts w:ascii="Times New Roman" w:eastAsia="Calibri" w:hAnsi="Times New Roman" w:cs="Times New Roman"/>
            <w:sz w:val="28"/>
            <w:szCs w:val="28"/>
            <w:lang w:eastAsia="ru-RU"/>
          </w:rPr>
          <w:t>Перечень</w:t>
        </w:r>
      </w:hyperlink>
      <w:r w:rsidRPr="003E7D71">
        <w:rPr>
          <w:rFonts w:ascii="Times New Roman" w:eastAsia="Calibri" w:hAnsi="Times New Roman" w:cs="Times New Roman"/>
          <w:sz w:val="28"/>
          <w:szCs w:val="28"/>
          <w:lang w:eastAsia="ru-RU"/>
        </w:rPr>
        <w:t xml:space="preserve"> работ с неблагоприятными условиями труда утвержден приказом Государственного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w:t>
      </w:r>
      <w:r w:rsidR="00E03F2D">
        <w:rPr>
          <w:rFonts w:ascii="Times New Roman" w:eastAsia="Calibri" w:hAnsi="Times New Roman" w:cs="Times New Roman"/>
          <w:sz w:val="28"/>
          <w:szCs w:val="28"/>
          <w:lang w:eastAsia="ru-RU"/>
        </w:rPr>
        <w:t>учреждений</w:t>
      </w:r>
      <w:r w:rsidRPr="003E7D71">
        <w:rPr>
          <w:rFonts w:ascii="Times New Roman" w:eastAsia="Calibri" w:hAnsi="Times New Roman" w:cs="Times New Roman"/>
          <w:sz w:val="28"/>
          <w:szCs w:val="28"/>
          <w:lang w:eastAsia="ru-RU"/>
        </w:rPr>
        <w:t xml:space="preserve"> и учреждений системы </w:t>
      </w:r>
      <w:proofErr w:type="spellStart"/>
      <w:r w:rsidRPr="003E7D71">
        <w:rPr>
          <w:rFonts w:ascii="Times New Roman" w:eastAsia="Calibri" w:hAnsi="Times New Roman" w:cs="Times New Roman"/>
          <w:sz w:val="28"/>
          <w:szCs w:val="28"/>
          <w:lang w:eastAsia="ru-RU"/>
        </w:rPr>
        <w:t>Гособразования</w:t>
      </w:r>
      <w:proofErr w:type="spellEnd"/>
      <w:r w:rsidRPr="003E7D71">
        <w:rPr>
          <w:rFonts w:ascii="Times New Roman" w:eastAsia="Calibri" w:hAnsi="Times New Roman" w:cs="Times New Roman"/>
          <w:sz w:val="28"/>
          <w:szCs w:val="28"/>
          <w:lang w:eastAsia="ru-RU"/>
        </w:rPr>
        <w:t xml:space="preserve"> СССР". Если по результатам оценки условий труда рабочее место признается безопасным, то указанная выплата не производится.</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4</w:t>
      </w:r>
      <w:r w:rsidRPr="003E7D71">
        <w:rPr>
          <w:rFonts w:ascii="Times New Roman" w:eastAsia="Calibri" w:hAnsi="Times New Roman" w:cs="Times New Roman"/>
          <w:sz w:val="28"/>
          <w:szCs w:val="28"/>
          <w:lang w:eastAsia="ru-RU"/>
        </w:rPr>
        <w:t>.3. Выплаты за работу в условиях, отклоняющихся от нормальных осуществляются:</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E7D71">
        <w:rPr>
          <w:rFonts w:ascii="Times New Roman" w:eastAsia="Calibri" w:hAnsi="Times New Roman" w:cs="Times New Roman"/>
          <w:sz w:val="28"/>
          <w:szCs w:val="28"/>
          <w:lang w:eastAsia="ru-RU"/>
        </w:rPr>
        <w:t xml:space="preserve">за совмещение профессий (должностей), расширение зон обслуживания, </w:t>
      </w:r>
      <w:r w:rsidRPr="003E7D71">
        <w:rPr>
          <w:rFonts w:ascii="Times New Roman" w:eastAsia="Calibri" w:hAnsi="Times New Roman" w:cs="Times New Roman"/>
          <w:sz w:val="28"/>
          <w:szCs w:val="28"/>
          <w:lang w:eastAsia="ru-RU"/>
        </w:rPr>
        <w:lastRenderedPageBreak/>
        <w:t xml:space="preserve">увеличение объема работ или исполнение обязанностей временно отсутствующего работника без освобождения от работы, определенной трудовым договором </w:t>
      </w:r>
      <w:r w:rsidR="001E484E">
        <w:rPr>
          <w:rFonts w:ascii="Times New Roman" w:eastAsia="Calibri" w:hAnsi="Times New Roman" w:cs="Times New Roman"/>
          <w:sz w:val="28"/>
          <w:szCs w:val="28"/>
          <w:lang w:eastAsia="ru-RU"/>
        </w:rPr>
        <w:t xml:space="preserve">- </w:t>
      </w:r>
      <w:r w:rsidRPr="003E7D71">
        <w:rPr>
          <w:rFonts w:ascii="Times New Roman" w:eastAsia="Calibri" w:hAnsi="Times New Roman" w:cs="Times New Roman"/>
          <w:sz w:val="28"/>
          <w:szCs w:val="28"/>
          <w:lang w:eastAsia="ru-RU"/>
        </w:rPr>
        <w:t xml:space="preserve">в соответствии со </w:t>
      </w:r>
      <w:hyperlink r:id="rId18" w:history="1">
        <w:r w:rsidRPr="003E7D71">
          <w:rPr>
            <w:rFonts w:ascii="Times New Roman" w:eastAsia="Calibri" w:hAnsi="Times New Roman" w:cs="Times New Roman"/>
            <w:sz w:val="28"/>
            <w:szCs w:val="28"/>
            <w:lang w:eastAsia="ru-RU"/>
          </w:rPr>
          <w:t>статьей 151</w:t>
        </w:r>
      </w:hyperlink>
      <w:r w:rsidRPr="003E7D71">
        <w:rPr>
          <w:rFonts w:ascii="Times New Roman" w:eastAsia="Calibri" w:hAnsi="Times New Roman" w:cs="Times New Roman"/>
          <w:sz w:val="28"/>
          <w:szCs w:val="28"/>
          <w:lang w:eastAsia="ru-RU"/>
        </w:rPr>
        <w:t xml:space="preserve"> Трудового кодекса Российской Федерации, по соглашению сторон трудового договора с учетом содержания и (или) объема работ;</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 xml:space="preserve">за работу в ночное время </w:t>
      </w:r>
      <w:r w:rsidR="001E484E">
        <w:rPr>
          <w:rFonts w:ascii="Times New Roman" w:eastAsia="Calibri" w:hAnsi="Times New Roman" w:cs="Times New Roman"/>
          <w:sz w:val="28"/>
          <w:szCs w:val="28"/>
          <w:lang w:eastAsia="ru-RU"/>
        </w:rPr>
        <w:t>-</w:t>
      </w:r>
      <w:r w:rsidR="003E7D71" w:rsidRPr="003E7D71">
        <w:rPr>
          <w:rFonts w:ascii="Times New Roman" w:eastAsia="Calibri" w:hAnsi="Times New Roman" w:cs="Times New Roman"/>
          <w:sz w:val="28"/>
          <w:szCs w:val="28"/>
          <w:lang w:eastAsia="ru-RU"/>
        </w:rPr>
        <w:t xml:space="preserve"> за каждый час работы в ночное время. Ночным считается время с 22 часов предшествующего дня до 6 часов следующего дня. В соответствии с </w:t>
      </w:r>
      <w:hyperlink r:id="rId19" w:history="1">
        <w:r w:rsidR="003E7D71" w:rsidRPr="003E7D71">
          <w:rPr>
            <w:rFonts w:ascii="Times New Roman" w:eastAsia="Calibri" w:hAnsi="Times New Roman" w:cs="Times New Roman"/>
            <w:sz w:val="28"/>
            <w:szCs w:val="28"/>
            <w:lang w:eastAsia="ru-RU"/>
          </w:rPr>
          <w:t>Постановлением</w:t>
        </w:r>
      </w:hyperlink>
      <w:r w:rsidR="003E7D71" w:rsidRPr="003E7D71">
        <w:rPr>
          <w:rFonts w:ascii="Times New Roman" w:eastAsia="Calibri" w:hAnsi="Times New Roman" w:cs="Times New Roman"/>
          <w:sz w:val="28"/>
          <w:szCs w:val="28"/>
          <w:lang w:eastAsia="ru-RU"/>
        </w:rPr>
        <w:t xml:space="preserve"> Правительства Российской Федерации от 22 июля 2008 года N 554 "О минимальном размере повышения оплаты труда за работу в ночное время"</w:t>
      </w:r>
      <w:r w:rsidR="000A6A70">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размер повышения оплаты труда за работу в ночное время составляет 20 процентов должностного оклада, рассчитанного за час работы, за каждый час работы в ночное время;</w:t>
      </w:r>
    </w:p>
    <w:p w:rsidR="00087211" w:rsidRDefault="00C3569C" w:rsidP="00443B0E">
      <w:pPr>
        <w:widowControl w:val="0"/>
        <w:autoSpaceDE w:val="0"/>
        <w:autoSpaceDN w:val="0"/>
        <w:adjustRightInd w:val="0"/>
        <w:spacing w:after="0" w:line="240" w:lineRule="auto"/>
        <w:ind w:firstLine="709"/>
        <w:jc w:val="both"/>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 xml:space="preserve">за работу в выходные и нерабочие праздничные дни </w:t>
      </w:r>
      <w:r w:rsidR="001E484E">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 xml:space="preserve">в размере не менее одинарной дневной или часовой ставки (часть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w:t>
      </w:r>
      <w:r>
        <w:rPr>
          <w:rFonts w:ascii="Times New Roman" w:eastAsia="Calibri" w:hAnsi="Times New Roman" w:cs="Times New Roman"/>
          <w:sz w:val="28"/>
          <w:szCs w:val="28"/>
          <w:lang w:eastAsia="ru-RU"/>
        </w:rPr>
        <w:t>учреждения</w:t>
      </w:r>
      <w:r w:rsidR="003E7D71" w:rsidRPr="003E7D71">
        <w:rPr>
          <w:rFonts w:ascii="Times New Roman" w:eastAsia="Calibri" w:hAnsi="Times New Roman" w:cs="Times New Roman"/>
          <w:sz w:val="28"/>
          <w:szCs w:val="28"/>
          <w:lang w:eastAsia="ru-RU"/>
        </w:rPr>
        <w:t xml:space="preserve">,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w:t>
      </w:r>
      <w:r w:rsidR="00E67BA4">
        <w:rPr>
          <w:rFonts w:ascii="Times New Roman" w:eastAsia="Calibri" w:hAnsi="Times New Roman" w:cs="Times New Roman"/>
          <w:sz w:val="28"/>
          <w:szCs w:val="28"/>
          <w:lang w:eastAsia="ru-RU"/>
        </w:rPr>
        <w:t>а день отдыха</w:t>
      </w:r>
      <w:r w:rsidR="00087211">
        <w:rPr>
          <w:rFonts w:ascii="Times New Roman" w:eastAsia="Calibri" w:hAnsi="Times New Roman" w:cs="Times New Roman"/>
          <w:sz w:val="28"/>
          <w:szCs w:val="28"/>
          <w:lang w:eastAsia="ru-RU"/>
        </w:rPr>
        <w:t xml:space="preserve"> оплате не подлежит, т.е. день отдыха исключается из нормы рабочего времени месяца, в котором сотруднику предоставлен день отдыха</w:t>
      </w:r>
      <w:r w:rsidR="00E67BA4">
        <w:rPr>
          <w:rFonts w:ascii="Times New Roman" w:eastAsia="Calibri" w:hAnsi="Times New Roman" w:cs="Times New Roman"/>
          <w:sz w:val="28"/>
          <w:szCs w:val="28"/>
          <w:lang w:eastAsia="ru-RU"/>
        </w:rPr>
        <w:t xml:space="preserve"> </w:t>
      </w:r>
      <w:r w:rsidR="00087211" w:rsidRPr="00087211">
        <w:rPr>
          <w:rFonts w:ascii="Times New Roman" w:eastAsia="Calibri" w:hAnsi="Times New Roman" w:cs="Times New Roman"/>
          <w:sz w:val="28"/>
          <w:szCs w:val="28"/>
          <w:lang w:eastAsia="ru-RU"/>
        </w:rPr>
        <w:t>за работу в выходной или нерабочий праздничный день</w:t>
      </w:r>
      <w:r w:rsidR="00443B0E">
        <w:rPr>
          <w:rFonts w:ascii="Times New Roman" w:eastAsia="Calibri" w:hAnsi="Times New Roman" w:cs="Times New Roman"/>
          <w:sz w:val="28"/>
          <w:szCs w:val="28"/>
          <w:lang w:eastAsia="ru-RU"/>
        </w:rPr>
        <w:t>.</w:t>
      </w:r>
      <w:r w:rsidR="00087211" w:rsidRPr="00087211">
        <w:t xml:space="preserve"> </w:t>
      </w:r>
    </w:p>
    <w:p w:rsidR="00214A79" w:rsidRPr="001A6A16" w:rsidRDefault="00214A79" w:rsidP="00443B0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Работодатель вправе привлекать работников к работе в выходные и нерабочие праздничные дни только с их согласия.</w:t>
      </w:r>
    </w:p>
    <w:p w:rsidR="003E7D71" w:rsidRPr="00443B0E" w:rsidRDefault="00443B0E" w:rsidP="00443B0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При наличии финансовых средств конкретные размеры повышения оплаты труда за работу в выходные и нерабочие праздничные дни устанавливаются руководителем учреждения в отношении каждого работника учреждения.</w:t>
      </w:r>
    </w:p>
    <w:p w:rsidR="002F6280"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 xml:space="preserve">за сверхурочную работу </w:t>
      </w:r>
      <w:r w:rsidR="001E484E">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 xml:space="preserve">за первые два часа работы не менее чем в полуторном размере, за последующие часы - не менее чем в двойном размере в соответствии со </w:t>
      </w:r>
      <w:hyperlink r:id="rId20" w:history="1">
        <w:r w:rsidR="003E7D71" w:rsidRPr="003E7D71">
          <w:rPr>
            <w:rFonts w:ascii="Times New Roman" w:eastAsia="Calibri" w:hAnsi="Times New Roman" w:cs="Times New Roman"/>
            <w:sz w:val="28"/>
            <w:szCs w:val="28"/>
            <w:lang w:eastAsia="ru-RU"/>
          </w:rPr>
          <w:t>статьей 152</w:t>
        </w:r>
      </w:hyperlink>
      <w:r w:rsidR="003E7D71" w:rsidRPr="003E7D71">
        <w:rPr>
          <w:rFonts w:ascii="Times New Roman" w:eastAsia="Calibri" w:hAnsi="Times New Roman" w:cs="Times New Roman"/>
          <w:sz w:val="28"/>
          <w:szCs w:val="28"/>
          <w:lang w:eastAsia="ru-RU"/>
        </w:rPr>
        <w:t xml:space="preserve"> Трудового кодекса Российской Федерации</w:t>
      </w:r>
      <w:r w:rsidR="001A6A16">
        <w:rPr>
          <w:rFonts w:ascii="Times New Roman" w:eastAsia="Calibri" w:hAnsi="Times New Roman" w:cs="Times New Roman"/>
          <w:sz w:val="28"/>
          <w:szCs w:val="28"/>
          <w:lang w:eastAsia="ru-RU"/>
        </w:rPr>
        <w:t>.</w:t>
      </w:r>
    </w:p>
    <w:p w:rsidR="0012478C" w:rsidRDefault="0012478C"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D71" w:rsidRPr="00C3569C"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C3569C">
        <w:rPr>
          <w:rFonts w:ascii="Times New Roman" w:eastAsia="Calibri" w:hAnsi="Times New Roman" w:cs="Times New Roman"/>
          <w:b/>
          <w:sz w:val="28"/>
          <w:szCs w:val="28"/>
          <w:lang w:eastAsia="ru-RU"/>
        </w:rPr>
        <w:t>3.</w:t>
      </w:r>
      <w:r w:rsidR="00C3569C" w:rsidRPr="00C3569C">
        <w:rPr>
          <w:rFonts w:ascii="Times New Roman" w:eastAsia="Calibri" w:hAnsi="Times New Roman" w:cs="Times New Roman"/>
          <w:b/>
          <w:sz w:val="28"/>
          <w:szCs w:val="28"/>
          <w:lang w:eastAsia="ru-RU"/>
        </w:rPr>
        <w:t>5</w:t>
      </w:r>
      <w:r w:rsidRPr="00C3569C">
        <w:rPr>
          <w:rFonts w:ascii="Times New Roman" w:eastAsia="Calibri" w:hAnsi="Times New Roman" w:cs="Times New Roman"/>
          <w:b/>
          <w:sz w:val="28"/>
          <w:szCs w:val="28"/>
          <w:lang w:eastAsia="ru-RU"/>
        </w:rPr>
        <w:t>. Выплаты стимулирующего характера: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3.</w:t>
      </w:r>
      <w:r w:rsidR="00C3569C">
        <w:rPr>
          <w:rFonts w:ascii="Times New Roman" w:eastAsia="Calibri" w:hAnsi="Times New Roman" w:cs="Times New Roman"/>
          <w:sz w:val="28"/>
          <w:szCs w:val="28"/>
          <w:lang w:eastAsia="ru-RU"/>
        </w:rPr>
        <w:t>5</w:t>
      </w:r>
      <w:r w:rsidRPr="003E7D71">
        <w:rPr>
          <w:rFonts w:ascii="Times New Roman" w:eastAsia="Calibri" w:hAnsi="Times New Roman" w:cs="Times New Roman"/>
          <w:sz w:val="28"/>
          <w:szCs w:val="28"/>
          <w:lang w:eastAsia="ru-RU"/>
        </w:rPr>
        <w:t xml:space="preserve">.1. Работникам </w:t>
      </w:r>
      <w:r w:rsidR="00C3569C">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устанавливаются следующие виды выплат стимулирующего характера:</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выплаты за интенсивность, высокие результаты работы;</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выплаты за качество выполняемых работ;</w:t>
      </w:r>
    </w:p>
    <w:p w:rsidR="003E7D71" w:rsidRPr="003E7D71"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3E7D71">
        <w:rPr>
          <w:rFonts w:ascii="Times New Roman" w:eastAsia="Calibri" w:hAnsi="Times New Roman" w:cs="Times New Roman"/>
          <w:sz w:val="28"/>
          <w:szCs w:val="28"/>
          <w:lang w:eastAsia="ru-RU"/>
        </w:rPr>
        <w:t>выплаты за стаж непрерывной работы, выслугу лет;</w:t>
      </w:r>
    </w:p>
    <w:p w:rsidR="003E7D71" w:rsidRPr="001A6A16" w:rsidRDefault="00C3569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 xml:space="preserve">- </w:t>
      </w:r>
      <w:r w:rsidR="003E7D71" w:rsidRPr="001A6A16">
        <w:rPr>
          <w:rFonts w:ascii="Times New Roman" w:eastAsia="Calibri" w:hAnsi="Times New Roman" w:cs="Times New Roman"/>
          <w:sz w:val="28"/>
          <w:szCs w:val="28"/>
          <w:lang w:eastAsia="ru-RU"/>
        </w:rPr>
        <w:t>премиальные выплаты по итогам работы</w:t>
      </w:r>
      <w:r w:rsidR="00C17FF5" w:rsidRPr="001A6A16">
        <w:rPr>
          <w:rFonts w:ascii="Times New Roman" w:eastAsia="Calibri" w:hAnsi="Times New Roman" w:cs="Times New Roman"/>
          <w:sz w:val="28"/>
          <w:szCs w:val="28"/>
          <w:lang w:eastAsia="ru-RU"/>
        </w:rPr>
        <w:t xml:space="preserve"> </w:t>
      </w:r>
      <w:r w:rsidR="00566DEB" w:rsidRPr="001A6A16">
        <w:rPr>
          <w:rFonts w:ascii="Times New Roman" w:eastAsia="Calibri" w:hAnsi="Times New Roman" w:cs="Times New Roman"/>
          <w:sz w:val="28"/>
          <w:szCs w:val="28"/>
          <w:lang w:eastAsia="ru-RU"/>
        </w:rPr>
        <w:t>за месяц</w:t>
      </w:r>
      <w:r w:rsidR="003E7D71" w:rsidRPr="001A6A16">
        <w:rPr>
          <w:rFonts w:ascii="Times New Roman" w:eastAsia="Calibri" w:hAnsi="Times New Roman" w:cs="Times New Roman"/>
          <w:sz w:val="28"/>
          <w:szCs w:val="28"/>
          <w:lang w:eastAsia="ru-RU"/>
        </w:rPr>
        <w:t>.</w:t>
      </w:r>
    </w:p>
    <w:p w:rsidR="009F3C03" w:rsidRDefault="009F3C03"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A16">
        <w:rPr>
          <w:rFonts w:ascii="Times New Roman" w:eastAsia="Calibri" w:hAnsi="Times New Roman" w:cs="Times New Roman"/>
          <w:sz w:val="28"/>
          <w:szCs w:val="28"/>
          <w:lang w:eastAsia="ru-RU"/>
        </w:rPr>
        <w:t>Применение выплат стимулирующего характера к должностному окладу не образует новый должностной оклад и не учитывается при начислении иных стимулирующих выплат.</w:t>
      </w:r>
    </w:p>
    <w:p w:rsidR="00084CC5" w:rsidRPr="000A6A7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3.</w:t>
      </w:r>
      <w:r w:rsidR="00C3569C">
        <w:rPr>
          <w:rFonts w:ascii="Times New Roman" w:eastAsia="Calibri" w:hAnsi="Times New Roman" w:cs="Times New Roman"/>
          <w:sz w:val="28"/>
          <w:szCs w:val="28"/>
          <w:lang w:eastAsia="ru-RU"/>
        </w:rPr>
        <w:t>5</w:t>
      </w:r>
      <w:r w:rsidRPr="003E7D71">
        <w:rPr>
          <w:rFonts w:ascii="Times New Roman" w:eastAsia="Calibri" w:hAnsi="Times New Roman" w:cs="Times New Roman"/>
          <w:sz w:val="28"/>
          <w:szCs w:val="28"/>
          <w:lang w:eastAsia="ru-RU"/>
        </w:rPr>
        <w:t xml:space="preserve">.2. </w:t>
      </w:r>
      <w:r w:rsidR="001365DF" w:rsidRPr="001365DF">
        <w:rPr>
          <w:rFonts w:ascii="Times New Roman" w:eastAsia="Calibri" w:hAnsi="Times New Roman" w:cs="Times New Roman"/>
          <w:sz w:val="28"/>
          <w:szCs w:val="28"/>
          <w:lang w:eastAsia="ru-RU"/>
        </w:rPr>
        <w:t xml:space="preserve">Выплаты за интенсивность и высокие результаты работы работникам </w:t>
      </w:r>
      <w:r w:rsidR="001365DF">
        <w:rPr>
          <w:rFonts w:ascii="Times New Roman" w:eastAsia="Calibri" w:hAnsi="Times New Roman" w:cs="Times New Roman"/>
          <w:sz w:val="28"/>
          <w:szCs w:val="28"/>
          <w:lang w:eastAsia="ru-RU"/>
        </w:rPr>
        <w:t>учреждения</w:t>
      </w:r>
      <w:r w:rsidR="001365DF" w:rsidRPr="001365DF">
        <w:rPr>
          <w:rFonts w:ascii="Times New Roman" w:eastAsia="Calibri" w:hAnsi="Times New Roman" w:cs="Times New Roman"/>
          <w:sz w:val="28"/>
          <w:szCs w:val="28"/>
          <w:lang w:eastAsia="ru-RU"/>
        </w:rPr>
        <w:t xml:space="preserve"> производятся в соответствии с критериями оценки их деятельности, установленными положением об оплате труда </w:t>
      </w:r>
      <w:r w:rsidR="001365DF">
        <w:rPr>
          <w:rFonts w:ascii="Times New Roman" w:eastAsia="Calibri" w:hAnsi="Times New Roman" w:cs="Times New Roman"/>
          <w:sz w:val="28"/>
          <w:szCs w:val="28"/>
          <w:lang w:eastAsia="ru-RU"/>
        </w:rPr>
        <w:t>учреждения</w:t>
      </w:r>
      <w:r w:rsidR="006622BC">
        <w:rPr>
          <w:rFonts w:ascii="Times New Roman" w:eastAsia="Calibri" w:hAnsi="Times New Roman" w:cs="Times New Roman"/>
          <w:sz w:val="28"/>
          <w:szCs w:val="28"/>
          <w:lang w:eastAsia="ru-RU"/>
        </w:rPr>
        <w:t xml:space="preserve">, по форме перечня </w:t>
      </w:r>
      <w:r w:rsidR="001365DF" w:rsidRPr="001365DF">
        <w:rPr>
          <w:rFonts w:ascii="Times New Roman" w:eastAsia="Calibri" w:hAnsi="Times New Roman" w:cs="Times New Roman"/>
          <w:sz w:val="28"/>
          <w:szCs w:val="28"/>
          <w:lang w:eastAsia="ru-RU"/>
        </w:rPr>
        <w:lastRenderedPageBreak/>
        <w:t xml:space="preserve">показателей оценки эффективности деятельности работников </w:t>
      </w:r>
      <w:r w:rsidR="001365DF">
        <w:rPr>
          <w:rFonts w:ascii="Times New Roman" w:eastAsia="Calibri" w:hAnsi="Times New Roman" w:cs="Times New Roman"/>
          <w:sz w:val="28"/>
          <w:szCs w:val="28"/>
          <w:lang w:eastAsia="ru-RU"/>
        </w:rPr>
        <w:t>учреждения</w:t>
      </w:r>
      <w:r w:rsidR="001365DF" w:rsidRPr="001365DF">
        <w:rPr>
          <w:rFonts w:ascii="Times New Roman" w:eastAsia="Calibri" w:hAnsi="Times New Roman" w:cs="Times New Roman"/>
          <w:sz w:val="28"/>
          <w:szCs w:val="28"/>
          <w:lang w:eastAsia="ru-RU"/>
        </w:rPr>
        <w:t xml:space="preserve"> и критериев оценки эффективности их деятельности, </w:t>
      </w:r>
      <w:r w:rsidR="001365DF" w:rsidRPr="000A6A70">
        <w:rPr>
          <w:rFonts w:ascii="Times New Roman" w:eastAsia="Calibri" w:hAnsi="Times New Roman" w:cs="Times New Roman"/>
          <w:sz w:val="28"/>
          <w:szCs w:val="28"/>
          <w:lang w:eastAsia="ru-RU"/>
        </w:rPr>
        <w:t xml:space="preserve">согласно приложению </w:t>
      </w:r>
      <w:r w:rsidR="00AF216D" w:rsidRPr="000A6A70">
        <w:rPr>
          <w:rFonts w:ascii="Times New Roman" w:eastAsia="Calibri" w:hAnsi="Times New Roman" w:cs="Times New Roman"/>
          <w:sz w:val="28"/>
          <w:szCs w:val="28"/>
          <w:lang w:eastAsia="ru-RU"/>
        </w:rPr>
        <w:t xml:space="preserve">№ 2 </w:t>
      </w:r>
      <w:r w:rsidR="001365DF" w:rsidRPr="000A6A70">
        <w:rPr>
          <w:rFonts w:ascii="Times New Roman" w:eastAsia="Calibri" w:hAnsi="Times New Roman" w:cs="Times New Roman"/>
          <w:sz w:val="28"/>
          <w:szCs w:val="28"/>
          <w:lang w:eastAsia="ru-RU"/>
        </w:rPr>
        <w:t xml:space="preserve">к Положению. </w:t>
      </w:r>
    </w:p>
    <w:p w:rsidR="003E7D71" w:rsidRPr="003E7D71" w:rsidRDefault="001365DF"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 xml:space="preserve">Выплата работникам за выполнение работ в режиме гибкого рабочего времени в период действия режима повышенной готовности в связи </w:t>
      </w:r>
      <w:r w:rsidRPr="001365DF">
        <w:rPr>
          <w:rFonts w:ascii="Times New Roman" w:eastAsia="Calibri" w:hAnsi="Times New Roman" w:cs="Times New Roman"/>
          <w:sz w:val="28"/>
          <w:szCs w:val="28"/>
          <w:lang w:eastAsia="ru-RU"/>
        </w:rPr>
        <w:t>с угрозой распространения на территории Нов</w:t>
      </w:r>
      <w:r w:rsidR="00A53A71">
        <w:rPr>
          <w:rFonts w:ascii="Times New Roman" w:eastAsia="Calibri" w:hAnsi="Times New Roman" w:cs="Times New Roman"/>
          <w:sz w:val="28"/>
          <w:szCs w:val="28"/>
          <w:lang w:eastAsia="ru-RU"/>
        </w:rPr>
        <w:t>городской области</w:t>
      </w:r>
      <w:r w:rsidRPr="001365DF">
        <w:rPr>
          <w:rFonts w:ascii="Times New Roman" w:eastAsia="Calibri" w:hAnsi="Times New Roman" w:cs="Times New Roman"/>
          <w:sz w:val="28"/>
          <w:szCs w:val="28"/>
          <w:lang w:eastAsia="ru-RU"/>
        </w:rPr>
        <w:t xml:space="preserve"> </w:t>
      </w:r>
      <w:proofErr w:type="spellStart"/>
      <w:r w:rsidRPr="001365DF">
        <w:rPr>
          <w:rFonts w:ascii="Times New Roman" w:eastAsia="Calibri" w:hAnsi="Times New Roman" w:cs="Times New Roman"/>
          <w:sz w:val="28"/>
          <w:szCs w:val="28"/>
          <w:lang w:eastAsia="ru-RU"/>
        </w:rPr>
        <w:t>коронавирусной</w:t>
      </w:r>
      <w:proofErr w:type="spellEnd"/>
      <w:r w:rsidRPr="001365DF">
        <w:rPr>
          <w:rFonts w:ascii="Times New Roman" w:eastAsia="Calibri" w:hAnsi="Times New Roman" w:cs="Times New Roman"/>
          <w:sz w:val="28"/>
          <w:szCs w:val="28"/>
          <w:lang w:eastAsia="ru-RU"/>
        </w:rPr>
        <w:t xml:space="preserve"> инфекции устанавливается в размере, утвержденном приказом министерства.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Выплата за интенсивность и высокие результаты работы работнику </w:t>
      </w:r>
      <w:r w:rsidR="00C3569C">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определяется и устанавливается на очередной </w:t>
      </w:r>
      <w:r w:rsidR="007E30CD">
        <w:rPr>
          <w:rFonts w:ascii="Times New Roman" w:eastAsia="Calibri" w:hAnsi="Times New Roman" w:cs="Times New Roman"/>
          <w:sz w:val="28"/>
          <w:szCs w:val="28"/>
          <w:lang w:eastAsia="ru-RU"/>
        </w:rPr>
        <w:t>учебный</w:t>
      </w:r>
      <w:r w:rsidRPr="003E7D71">
        <w:rPr>
          <w:rFonts w:ascii="Times New Roman" w:eastAsia="Calibri" w:hAnsi="Times New Roman" w:cs="Times New Roman"/>
          <w:sz w:val="28"/>
          <w:szCs w:val="28"/>
          <w:lang w:eastAsia="ru-RU"/>
        </w:rPr>
        <w:t xml:space="preserve"> год в процентном отношении от должностного оклада в соответствии с решением </w:t>
      </w:r>
      <w:r w:rsidR="004D20CD">
        <w:rPr>
          <w:rFonts w:ascii="Times New Roman" w:eastAsia="Calibri" w:hAnsi="Times New Roman" w:cs="Times New Roman"/>
          <w:sz w:val="28"/>
          <w:szCs w:val="28"/>
          <w:lang w:eastAsia="ru-RU"/>
        </w:rPr>
        <w:t xml:space="preserve">премиальной </w:t>
      </w:r>
      <w:r w:rsidRPr="003E7D71">
        <w:rPr>
          <w:rFonts w:ascii="Times New Roman" w:eastAsia="Calibri" w:hAnsi="Times New Roman" w:cs="Times New Roman"/>
          <w:sz w:val="28"/>
          <w:szCs w:val="28"/>
          <w:lang w:eastAsia="ru-RU"/>
        </w:rPr>
        <w:t xml:space="preserve">комиссии </w:t>
      </w:r>
      <w:r w:rsidR="004D20CD">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w:t>
      </w:r>
      <w:r w:rsidR="009A4926">
        <w:rPr>
          <w:rFonts w:ascii="Times New Roman" w:eastAsia="Calibri" w:hAnsi="Times New Roman" w:cs="Times New Roman"/>
          <w:sz w:val="28"/>
          <w:szCs w:val="28"/>
          <w:lang w:eastAsia="ru-RU"/>
        </w:rPr>
        <w:t>ежегодно в августе и оформляется протоколом заседания премиальной комиссии</w:t>
      </w:r>
      <w:r w:rsidRPr="003E7D71">
        <w:rPr>
          <w:rFonts w:ascii="Times New Roman" w:eastAsia="Calibri" w:hAnsi="Times New Roman" w:cs="Times New Roman"/>
          <w:sz w:val="28"/>
          <w:szCs w:val="28"/>
          <w:lang w:eastAsia="ru-RU"/>
        </w:rPr>
        <w:t xml:space="preserve"> </w:t>
      </w:r>
      <w:r w:rsidR="004D20CD">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Предельный размер выплаты составляет не более 250 процентов должностного оклада.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Выплата за интенсивность и высокие результаты работы для вновь принятых работников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устанавливается приказом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в соответствии с условиями и порядком выплаты</w:t>
      </w:r>
      <w:r w:rsidR="008B784E">
        <w:rPr>
          <w:rFonts w:ascii="Times New Roman" w:eastAsia="Calibri" w:hAnsi="Times New Roman" w:cs="Times New Roman"/>
          <w:sz w:val="28"/>
          <w:szCs w:val="28"/>
          <w:lang w:eastAsia="ru-RU"/>
        </w:rPr>
        <w:t>,</w:t>
      </w:r>
      <w:r w:rsidRPr="003E7D71">
        <w:rPr>
          <w:rFonts w:ascii="Times New Roman" w:eastAsia="Calibri" w:hAnsi="Times New Roman" w:cs="Times New Roman"/>
          <w:sz w:val="28"/>
          <w:szCs w:val="28"/>
          <w:lang w:eastAsia="ru-RU"/>
        </w:rPr>
        <w:t xml:space="preserve"> установленными локальным нормативным актом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Оценка выполнения показателей эффективности и результативности деятельности работников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осуществляется </w:t>
      </w:r>
      <w:r w:rsidR="00407018" w:rsidRPr="003E7D71">
        <w:rPr>
          <w:rFonts w:ascii="Times New Roman" w:eastAsia="Calibri" w:hAnsi="Times New Roman" w:cs="Times New Roman"/>
          <w:sz w:val="28"/>
          <w:szCs w:val="28"/>
          <w:lang w:eastAsia="ru-RU"/>
        </w:rPr>
        <w:t>в сроки,</w:t>
      </w:r>
      <w:r w:rsidRPr="003E7D71">
        <w:rPr>
          <w:rFonts w:ascii="Times New Roman" w:eastAsia="Calibri" w:hAnsi="Times New Roman" w:cs="Times New Roman"/>
          <w:sz w:val="28"/>
          <w:szCs w:val="28"/>
          <w:lang w:eastAsia="ru-RU"/>
        </w:rPr>
        <w:t xml:space="preserve"> установленные приказом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в соответствии с условиями работы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особенностями реализуемых образовательных программ, но не более двух раз в течение финансового года.</w:t>
      </w:r>
    </w:p>
    <w:p w:rsidR="003E7D71" w:rsidRP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3.</w:t>
      </w:r>
      <w:r w:rsidR="00AE2910">
        <w:rPr>
          <w:rFonts w:ascii="Times New Roman" w:eastAsia="Calibri" w:hAnsi="Times New Roman" w:cs="Times New Roman"/>
          <w:sz w:val="28"/>
          <w:szCs w:val="28"/>
          <w:lang w:eastAsia="ru-RU"/>
        </w:rPr>
        <w:t>5</w:t>
      </w:r>
      <w:r w:rsidRPr="003E7D71">
        <w:rPr>
          <w:rFonts w:ascii="Times New Roman" w:eastAsia="Calibri" w:hAnsi="Times New Roman" w:cs="Times New Roman"/>
          <w:sz w:val="28"/>
          <w:szCs w:val="28"/>
          <w:lang w:eastAsia="ru-RU"/>
        </w:rPr>
        <w:t>.3. Выплата за качество выполняемых работ выплачивается единовременно при поощрении Президентом Российской Федерации, Правительством Российской Федерации, награждении знаками отличия Российской Федерации, награждении орденами и медалями Российской Федерации, награждении ведомственными знаками отличия (знаками отличия).</w:t>
      </w:r>
    </w:p>
    <w:p w:rsid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7D71">
        <w:rPr>
          <w:rFonts w:ascii="Times New Roman" w:eastAsia="Calibri" w:hAnsi="Times New Roman" w:cs="Times New Roman"/>
          <w:sz w:val="28"/>
          <w:szCs w:val="28"/>
          <w:lang w:eastAsia="ru-RU"/>
        </w:rPr>
        <w:t xml:space="preserve">Выплата за качество выполняемых работ работникам </w:t>
      </w:r>
      <w:r w:rsidR="00AE2910">
        <w:rPr>
          <w:rFonts w:ascii="Times New Roman" w:eastAsia="Calibri" w:hAnsi="Times New Roman" w:cs="Times New Roman"/>
          <w:sz w:val="28"/>
          <w:szCs w:val="28"/>
          <w:lang w:eastAsia="ru-RU"/>
        </w:rPr>
        <w:t>учреждения</w:t>
      </w:r>
      <w:r w:rsidRPr="003E7D71">
        <w:rPr>
          <w:rFonts w:ascii="Times New Roman" w:eastAsia="Calibri" w:hAnsi="Times New Roman" w:cs="Times New Roman"/>
          <w:sz w:val="28"/>
          <w:szCs w:val="28"/>
          <w:lang w:eastAsia="ru-RU"/>
        </w:rPr>
        <w:t xml:space="preserve"> устанавливается в процентах к должностному окладу в размере:</w:t>
      </w:r>
    </w:p>
    <w:p w:rsidR="0012478C" w:rsidRPr="003E7D71" w:rsidRDefault="0012478C"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10144" w:type="dxa"/>
        <w:tblInd w:w="62" w:type="dxa"/>
        <w:tblLayout w:type="fixed"/>
        <w:tblCellMar>
          <w:top w:w="102" w:type="dxa"/>
          <w:left w:w="62" w:type="dxa"/>
          <w:bottom w:w="102" w:type="dxa"/>
          <w:right w:w="62" w:type="dxa"/>
        </w:tblCellMar>
        <w:tblLook w:val="0000" w:firstRow="0" w:lastRow="0" w:firstColumn="0" w:lastColumn="0" w:noHBand="0" w:noVBand="0"/>
      </w:tblPr>
      <w:tblGrid>
        <w:gridCol w:w="8018"/>
        <w:gridCol w:w="1134"/>
        <w:gridCol w:w="992"/>
      </w:tblGrid>
      <w:tr w:rsidR="003E7D71" w:rsidRPr="00585230" w:rsidTr="00AE2910">
        <w:tc>
          <w:tcPr>
            <w:tcW w:w="8018" w:type="dxa"/>
          </w:tcPr>
          <w:p w:rsidR="003E7D71" w:rsidRPr="00A43052" w:rsidRDefault="003E7D71"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3052">
              <w:rPr>
                <w:rFonts w:ascii="Times New Roman" w:eastAsiaTheme="minorEastAsia" w:hAnsi="Times New Roman" w:cs="Times New Roman"/>
                <w:sz w:val="24"/>
                <w:szCs w:val="24"/>
                <w:lang w:eastAsia="ru-RU"/>
              </w:rPr>
              <w:t>единовременно:</w:t>
            </w:r>
          </w:p>
          <w:p w:rsidR="003E7D71" w:rsidRPr="00A43052" w:rsidRDefault="003E7D71"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3052">
              <w:rPr>
                <w:rFonts w:ascii="Times New Roman" w:eastAsiaTheme="minorEastAsia" w:hAnsi="Times New Roman" w:cs="Times New Roman"/>
                <w:sz w:val="24"/>
                <w:szCs w:val="24"/>
                <w:lang w:eastAsia="ru-RU"/>
              </w:rPr>
              <w:t>за поощрения:</w:t>
            </w:r>
          </w:p>
          <w:p w:rsidR="003E7D71" w:rsidRPr="00585230" w:rsidRDefault="003E7D71" w:rsidP="00C866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43052">
              <w:rPr>
                <w:rFonts w:ascii="Times New Roman" w:eastAsiaTheme="minorEastAsia" w:hAnsi="Times New Roman" w:cs="Times New Roman"/>
                <w:sz w:val="24"/>
                <w:szCs w:val="24"/>
                <w:lang w:eastAsia="ru-RU"/>
              </w:rPr>
              <w:t xml:space="preserve">государственные награды, установленные </w:t>
            </w:r>
            <w:hyperlink r:id="rId21" w:history="1">
              <w:r w:rsidRPr="00A43052">
                <w:rPr>
                  <w:rFonts w:ascii="Times New Roman" w:eastAsiaTheme="minorEastAsia" w:hAnsi="Times New Roman" w:cs="Times New Roman"/>
                  <w:sz w:val="24"/>
                  <w:szCs w:val="24"/>
                  <w:lang w:eastAsia="ru-RU"/>
                </w:rPr>
                <w:t>Указом</w:t>
              </w:r>
            </w:hyperlink>
            <w:r w:rsidRPr="00A43052">
              <w:rPr>
                <w:rFonts w:ascii="Times New Roman" w:eastAsiaTheme="minorEastAsia" w:hAnsi="Times New Roman" w:cs="Times New Roman"/>
                <w:sz w:val="24"/>
                <w:szCs w:val="24"/>
                <w:lang w:eastAsia="ru-RU"/>
              </w:rPr>
              <w:t xml:space="preserve"> Президента Российской Федерации от 07.09.2010 N 1099 "О мерах по совершенствованию государственной наградной системы Российской Федерации", ведомственные награды, установленные </w:t>
            </w:r>
            <w:hyperlink r:id="rId22" w:history="1">
              <w:r w:rsidRPr="00A43052">
                <w:rPr>
                  <w:rFonts w:ascii="Times New Roman" w:eastAsiaTheme="minorEastAsia" w:hAnsi="Times New Roman" w:cs="Times New Roman"/>
                  <w:sz w:val="24"/>
                  <w:szCs w:val="24"/>
                  <w:lang w:eastAsia="ru-RU"/>
                </w:rPr>
                <w:t>Приказом</w:t>
              </w:r>
            </w:hyperlink>
            <w:r w:rsidRPr="00A43052">
              <w:rPr>
                <w:rFonts w:ascii="Times New Roman" w:eastAsiaTheme="minorEastAsia" w:hAnsi="Times New Roman" w:cs="Times New Roman"/>
                <w:sz w:val="24"/>
                <w:szCs w:val="24"/>
                <w:lang w:eastAsia="ru-RU"/>
              </w:rPr>
              <w:t xml:space="preserve"> Министерства образования и науки Российской Федерации от 26.09.2016 N 1223 "О ведомственных наградах Министерства образования и науки Российской Федерации", значок "Отличник народного просвещения", нагрудный знак "Отличник здравоохранения", почетные спортивные звания "Заслуженный мастер спорта России", "Заслуженный тренер России" и "Почетный спортивный судья России"</w:t>
            </w:r>
          </w:p>
        </w:tc>
        <w:tc>
          <w:tcPr>
            <w:tcW w:w="1134" w:type="dxa"/>
          </w:tcPr>
          <w:p w:rsidR="003E7D71" w:rsidRPr="00585230" w:rsidRDefault="003E7D71"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w:t>
            </w:r>
          </w:p>
        </w:tc>
        <w:tc>
          <w:tcPr>
            <w:tcW w:w="992" w:type="dxa"/>
          </w:tcPr>
          <w:p w:rsidR="003E7D71" w:rsidRPr="00585230" w:rsidRDefault="003E7D71" w:rsidP="00C866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до 100</w:t>
            </w:r>
          </w:p>
        </w:tc>
      </w:tr>
    </w:tbl>
    <w:p w:rsidR="0012478C" w:rsidRDefault="0012478C"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0509" w:rsidRPr="003657D8" w:rsidRDefault="003E7D71"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2910">
        <w:rPr>
          <w:rFonts w:ascii="Times New Roman" w:eastAsia="Calibri" w:hAnsi="Times New Roman" w:cs="Times New Roman"/>
          <w:sz w:val="28"/>
          <w:szCs w:val="28"/>
          <w:lang w:eastAsia="ru-RU"/>
        </w:rPr>
        <w:t>3.</w:t>
      </w:r>
      <w:r w:rsidR="00AE2910" w:rsidRPr="00AE2910">
        <w:rPr>
          <w:rFonts w:ascii="Times New Roman" w:eastAsia="Calibri" w:hAnsi="Times New Roman" w:cs="Times New Roman"/>
          <w:sz w:val="28"/>
          <w:szCs w:val="28"/>
          <w:lang w:eastAsia="ru-RU"/>
        </w:rPr>
        <w:t>5</w:t>
      </w:r>
      <w:r w:rsidRPr="00AE2910">
        <w:rPr>
          <w:rFonts w:ascii="Times New Roman" w:eastAsia="Calibri" w:hAnsi="Times New Roman" w:cs="Times New Roman"/>
          <w:sz w:val="28"/>
          <w:szCs w:val="28"/>
          <w:lang w:eastAsia="ru-RU"/>
        </w:rPr>
        <w:t xml:space="preserve">.4. </w:t>
      </w:r>
      <w:r w:rsidR="000B0509" w:rsidRPr="003657D8">
        <w:rPr>
          <w:rFonts w:ascii="Times New Roman" w:eastAsia="Calibri" w:hAnsi="Times New Roman" w:cs="Times New Roman"/>
          <w:sz w:val="28"/>
          <w:szCs w:val="28"/>
        </w:rPr>
        <w:t xml:space="preserve">Выплата за стаж непрерывной работы, выслугу лет устанавливается в зависимости от </w:t>
      </w:r>
      <w:r w:rsidR="000B0509">
        <w:rPr>
          <w:rFonts w:ascii="Times New Roman" w:eastAsia="Calibri" w:hAnsi="Times New Roman" w:cs="Times New Roman"/>
          <w:sz w:val="28"/>
          <w:szCs w:val="28"/>
        </w:rPr>
        <w:t xml:space="preserve">общего </w:t>
      </w:r>
      <w:r w:rsidR="000B0509" w:rsidRPr="003657D8">
        <w:rPr>
          <w:rFonts w:ascii="Times New Roman" w:eastAsia="Calibri" w:hAnsi="Times New Roman" w:cs="Times New Roman"/>
          <w:sz w:val="28"/>
          <w:szCs w:val="28"/>
        </w:rPr>
        <w:t xml:space="preserve">стажа </w:t>
      </w:r>
      <w:r w:rsidR="00006A82">
        <w:rPr>
          <w:rFonts w:ascii="Times New Roman" w:eastAsia="Calibri" w:hAnsi="Times New Roman" w:cs="Times New Roman"/>
          <w:sz w:val="28"/>
          <w:szCs w:val="28"/>
        </w:rPr>
        <w:t>трудовой деятельности,</w:t>
      </w:r>
      <w:r w:rsidR="000B0509" w:rsidRPr="003657D8">
        <w:rPr>
          <w:rFonts w:ascii="Times New Roman" w:eastAsia="Calibri" w:hAnsi="Times New Roman" w:cs="Times New Roman"/>
          <w:sz w:val="28"/>
          <w:szCs w:val="28"/>
        </w:rPr>
        <w:t xml:space="preserve"> дающего право на получение указанной выплаты в отношении р</w:t>
      </w:r>
      <w:r w:rsidR="000B0509">
        <w:rPr>
          <w:rFonts w:ascii="Times New Roman" w:eastAsia="Calibri" w:hAnsi="Times New Roman" w:cs="Times New Roman"/>
          <w:sz w:val="28"/>
          <w:szCs w:val="28"/>
        </w:rPr>
        <w:t>аботников</w:t>
      </w:r>
      <w:r w:rsidR="000B0509" w:rsidRPr="003657D8">
        <w:rPr>
          <w:rFonts w:ascii="Times New Roman" w:eastAsia="Calibri" w:hAnsi="Times New Roman" w:cs="Times New Roman"/>
          <w:sz w:val="28"/>
          <w:szCs w:val="28"/>
        </w:rPr>
        <w:t xml:space="preserve"> </w:t>
      </w:r>
      <w:r w:rsidR="000B0509">
        <w:rPr>
          <w:rFonts w:ascii="Times New Roman" w:eastAsia="Calibri" w:hAnsi="Times New Roman" w:cs="Times New Roman"/>
          <w:sz w:val="28"/>
          <w:szCs w:val="28"/>
        </w:rPr>
        <w:t>учреждения</w:t>
      </w:r>
      <w:r w:rsidR="000B0509" w:rsidRPr="003657D8">
        <w:rPr>
          <w:rFonts w:ascii="Times New Roman" w:eastAsia="Calibri" w:hAnsi="Times New Roman" w:cs="Times New Roman"/>
          <w:sz w:val="28"/>
          <w:szCs w:val="28"/>
        </w:rPr>
        <w:t xml:space="preserve"> в следующих размерах:</w:t>
      </w:r>
    </w:p>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7"/>
        <w:gridCol w:w="1843"/>
        <w:gridCol w:w="5103"/>
      </w:tblGrid>
      <w:tr w:rsidR="000B0509" w:rsidRPr="003657D8" w:rsidTr="000B0509">
        <w:tc>
          <w:tcPr>
            <w:tcW w:w="3057"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от 1 до 5 лет</w:t>
            </w:r>
          </w:p>
        </w:tc>
        <w:tc>
          <w:tcPr>
            <w:tcW w:w="184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10 % должностного оклада;</w:t>
            </w:r>
          </w:p>
        </w:tc>
      </w:tr>
      <w:tr w:rsidR="000B0509" w:rsidRPr="003657D8" w:rsidTr="000B0509">
        <w:tc>
          <w:tcPr>
            <w:tcW w:w="3057"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от 5 до 10 лет</w:t>
            </w:r>
          </w:p>
        </w:tc>
        <w:tc>
          <w:tcPr>
            <w:tcW w:w="184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15 % должностного оклада;</w:t>
            </w:r>
          </w:p>
        </w:tc>
      </w:tr>
      <w:tr w:rsidR="000B0509" w:rsidRPr="003657D8" w:rsidTr="000B0509">
        <w:tc>
          <w:tcPr>
            <w:tcW w:w="3057"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от 10 до 15 лет</w:t>
            </w:r>
          </w:p>
        </w:tc>
        <w:tc>
          <w:tcPr>
            <w:tcW w:w="184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20 % должностного оклада;</w:t>
            </w:r>
          </w:p>
        </w:tc>
      </w:tr>
      <w:tr w:rsidR="000B0509" w:rsidRPr="003657D8" w:rsidTr="000B0509">
        <w:tc>
          <w:tcPr>
            <w:tcW w:w="3057"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свыше 15 лет</w:t>
            </w:r>
          </w:p>
        </w:tc>
        <w:tc>
          <w:tcPr>
            <w:tcW w:w="184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w:t>
            </w:r>
          </w:p>
        </w:tc>
        <w:tc>
          <w:tcPr>
            <w:tcW w:w="5103" w:type="dxa"/>
          </w:tcPr>
          <w:p w:rsidR="000B0509" w:rsidRPr="003657D8" w:rsidRDefault="000B0509" w:rsidP="000B050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30 % должностного оклада.</w:t>
            </w:r>
          </w:p>
        </w:tc>
      </w:tr>
    </w:tbl>
    <w:p w:rsidR="0012478C" w:rsidRDefault="0012478C" w:rsidP="00006A82">
      <w:pPr>
        <w:spacing w:after="0"/>
        <w:ind w:firstLine="708"/>
        <w:jc w:val="both"/>
        <w:rPr>
          <w:rFonts w:ascii="Times New Roman" w:eastAsia="Calibri" w:hAnsi="Times New Roman" w:cs="Times New Roman"/>
          <w:sz w:val="28"/>
          <w:szCs w:val="28"/>
        </w:rPr>
      </w:pPr>
    </w:p>
    <w:p w:rsidR="00006A82" w:rsidRDefault="000B0509" w:rsidP="00006A82">
      <w:pPr>
        <w:spacing w:after="0"/>
        <w:ind w:firstLine="708"/>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В стаж работы р</w:t>
      </w:r>
      <w:r>
        <w:rPr>
          <w:rFonts w:ascii="Times New Roman" w:eastAsia="Calibri" w:hAnsi="Times New Roman" w:cs="Times New Roman"/>
          <w:sz w:val="28"/>
          <w:szCs w:val="28"/>
        </w:rPr>
        <w:t>аботника</w:t>
      </w:r>
      <w:r w:rsidRPr="003657D8">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дающий право на получение выплаты за стаж непрерывной работы, выслугу лет, включается </w:t>
      </w:r>
      <w:r>
        <w:rPr>
          <w:rFonts w:ascii="Times New Roman" w:eastAsia="Calibri" w:hAnsi="Times New Roman" w:cs="Times New Roman"/>
          <w:sz w:val="28"/>
          <w:szCs w:val="28"/>
        </w:rPr>
        <w:t xml:space="preserve">общий </w:t>
      </w:r>
      <w:r w:rsidRPr="003657D8">
        <w:rPr>
          <w:rFonts w:ascii="Times New Roman" w:eastAsia="Calibri" w:hAnsi="Times New Roman" w:cs="Times New Roman"/>
          <w:sz w:val="28"/>
          <w:szCs w:val="28"/>
        </w:rPr>
        <w:t xml:space="preserve">стаж </w:t>
      </w:r>
      <w:r w:rsidR="00006A82">
        <w:rPr>
          <w:rFonts w:ascii="Times New Roman" w:eastAsia="Calibri" w:hAnsi="Times New Roman" w:cs="Times New Roman"/>
          <w:sz w:val="28"/>
          <w:szCs w:val="28"/>
        </w:rPr>
        <w:t>трудовой деятельности</w:t>
      </w:r>
      <w:r w:rsidRPr="003657D8">
        <w:rPr>
          <w:rFonts w:ascii="Times New Roman" w:eastAsia="Calibri" w:hAnsi="Times New Roman" w:cs="Times New Roman"/>
          <w:sz w:val="28"/>
          <w:szCs w:val="28"/>
        </w:rPr>
        <w:t xml:space="preserve"> как по основному месту ра</w:t>
      </w:r>
      <w:r>
        <w:rPr>
          <w:rFonts w:ascii="Times New Roman" w:eastAsia="Calibri" w:hAnsi="Times New Roman" w:cs="Times New Roman"/>
          <w:sz w:val="28"/>
          <w:szCs w:val="28"/>
        </w:rPr>
        <w:t>боты, так и по совместительству</w:t>
      </w:r>
      <w:r w:rsidRPr="003657D8">
        <w:rPr>
          <w:rFonts w:ascii="Times New Roman" w:eastAsia="Calibri" w:hAnsi="Times New Roman" w:cs="Times New Roman"/>
          <w:sz w:val="28"/>
          <w:szCs w:val="28"/>
        </w:rPr>
        <w:t>, засчитываемые в стаж работы в соответствии с действующим законодательством.</w:t>
      </w:r>
      <w:r w:rsidR="00006A82">
        <w:rPr>
          <w:rFonts w:ascii="Times New Roman" w:eastAsia="Calibri" w:hAnsi="Times New Roman" w:cs="Times New Roman"/>
          <w:sz w:val="28"/>
          <w:szCs w:val="28"/>
        </w:rPr>
        <w:t xml:space="preserve"> </w:t>
      </w:r>
    </w:p>
    <w:p w:rsidR="000B0509" w:rsidRPr="003657D8" w:rsidRDefault="000B0509" w:rsidP="00006A82">
      <w:pPr>
        <w:spacing w:after="0"/>
        <w:ind w:firstLine="708"/>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В случае, если у р</w:t>
      </w:r>
      <w:r>
        <w:rPr>
          <w:rFonts w:ascii="Times New Roman" w:eastAsia="Calibri" w:hAnsi="Times New Roman" w:cs="Times New Roman"/>
          <w:sz w:val="28"/>
          <w:szCs w:val="28"/>
        </w:rPr>
        <w:t>аботника</w:t>
      </w:r>
      <w:r w:rsidRPr="003657D8">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право на назначение или изменение выплаты за стаж непрерывной работы,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rsidR="000B0509" w:rsidRPr="003657D8" w:rsidRDefault="000B0509" w:rsidP="00006A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657D8">
        <w:rPr>
          <w:rFonts w:ascii="Times New Roman" w:eastAsia="Calibri" w:hAnsi="Times New Roman" w:cs="Times New Roman"/>
          <w:sz w:val="28"/>
          <w:szCs w:val="28"/>
        </w:rPr>
        <w:t xml:space="preserve">Решение об установлении размера выплаты за стаж непрерывной работы, выслугу лет </w:t>
      </w:r>
      <w:r>
        <w:rPr>
          <w:rFonts w:ascii="Times New Roman" w:eastAsia="Calibri" w:hAnsi="Times New Roman" w:cs="Times New Roman"/>
          <w:sz w:val="28"/>
          <w:szCs w:val="28"/>
        </w:rPr>
        <w:t>работнику</w:t>
      </w:r>
      <w:r w:rsidRPr="003657D8">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 xml:space="preserve"> принимается </w:t>
      </w:r>
      <w:r>
        <w:rPr>
          <w:rFonts w:ascii="Times New Roman" w:eastAsia="Calibri" w:hAnsi="Times New Roman" w:cs="Times New Roman"/>
          <w:sz w:val="28"/>
          <w:szCs w:val="28"/>
        </w:rPr>
        <w:t xml:space="preserve">премиальной комиссией учреждения в соответствии с </w:t>
      </w:r>
      <w:r w:rsidRPr="003657D8">
        <w:rPr>
          <w:rFonts w:ascii="Times New Roman" w:eastAsia="Calibri" w:hAnsi="Times New Roman" w:cs="Times New Roman"/>
          <w:sz w:val="28"/>
          <w:szCs w:val="28"/>
        </w:rPr>
        <w:t xml:space="preserve">положением об оплате труда </w:t>
      </w:r>
      <w:r>
        <w:rPr>
          <w:rFonts w:ascii="Times New Roman" w:eastAsia="Calibri" w:hAnsi="Times New Roman" w:cs="Times New Roman"/>
          <w:sz w:val="28"/>
          <w:szCs w:val="28"/>
        </w:rPr>
        <w:t>учреждения</w:t>
      </w:r>
      <w:r w:rsidRPr="003657D8">
        <w:rPr>
          <w:rFonts w:ascii="Times New Roman" w:eastAsia="Calibri" w:hAnsi="Times New Roman" w:cs="Times New Roman"/>
          <w:sz w:val="28"/>
          <w:szCs w:val="28"/>
        </w:rPr>
        <w:t>.</w:t>
      </w:r>
    </w:p>
    <w:p w:rsidR="000B0509" w:rsidRPr="003657D8" w:rsidRDefault="00006A82" w:rsidP="00006A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0B0509" w:rsidRPr="003657D8">
        <w:rPr>
          <w:rFonts w:ascii="Times New Roman" w:eastAsia="Calibri" w:hAnsi="Times New Roman" w:cs="Times New Roman"/>
          <w:sz w:val="28"/>
          <w:szCs w:val="28"/>
        </w:rPr>
        <w:t xml:space="preserve">езультаты по установлению стажа, дающего право на установление (изменение) выплаты за стаж непрерывной работы, выслугу лет оформляются протоколом заседания </w:t>
      </w:r>
      <w:r w:rsidR="000B0509">
        <w:rPr>
          <w:rFonts w:ascii="Times New Roman" w:eastAsia="Calibri" w:hAnsi="Times New Roman" w:cs="Times New Roman"/>
          <w:sz w:val="28"/>
          <w:szCs w:val="28"/>
        </w:rPr>
        <w:t>премиальной комиссии учреждения</w:t>
      </w:r>
      <w:r w:rsidR="000B0509" w:rsidRPr="003657D8">
        <w:rPr>
          <w:rFonts w:ascii="Times New Roman" w:eastAsia="Calibri" w:hAnsi="Times New Roman" w:cs="Times New Roman"/>
          <w:sz w:val="28"/>
          <w:szCs w:val="28"/>
        </w:rPr>
        <w:t>.</w:t>
      </w:r>
    </w:p>
    <w:p w:rsidR="00CE12AD" w:rsidRDefault="00CE12A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A6A16" w:rsidRPr="000A6A7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E2910">
        <w:rPr>
          <w:rFonts w:ascii="Times New Roman" w:eastAsia="Calibri" w:hAnsi="Times New Roman" w:cs="Times New Roman"/>
          <w:sz w:val="28"/>
          <w:szCs w:val="28"/>
          <w:lang w:eastAsia="ru-RU"/>
        </w:rPr>
        <w:t>5</w:t>
      </w:r>
      <w:r w:rsidRPr="00AE2910">
        <w:rPr>
          <w:rFonts w:ascii="Times New Roman" w:eastAsia="Calibri" w:hAnsi="Times New Roman" w:cs="Times New Roman"/>
          <w:sz w:val="28"/>
          <w:szCs w:val="28"/>
          <w:lang w:eastAsia="ru-RU"/>
        </w:rPr>
        <w:t xml:space="preserve">.5. Премиальные выплаты по итогам работы </w:t>
      </w:r>
      <w:r w:rsidR="002776A9" w:rsidRPr="000A6A70">
        <w:rPr>
          <w:rFonts w:ascii="Times New Roman" w:eastAsia="Calibri" w:hAnsi="Times New Roman" w:cs="Times New Roman"/>
          <w:sz w:val="28"/>
          <w:szCs w:val="28"/>
          <w:lang w:eastAsia="ru-RU"/>
        </w:rPr>
        <w:t xml:space="preserve">за месяц </w:t>
      </w:r>
      <w:r w:rsidRPr="000A6A70">
        <w:rPr>
          <w:rFonts w:ascii="Times New Roman" w:eastAsia="Calibri" w:hAnsi="Times New Roman" w:cs="Times New Roman"/>
          <w:sz w:val="28"/>
          <w:szCs w:val="28"/>
          <w:lang w:eastAsia="ru-RU"/>
        </w:rPr>
        <w:t xml:space="preserve">выплачиваются с целью поощрения работников </w:t>
      </w:r>
      <w:r w:rsidR="00AE2910" w:rsidRPr="000A6A70">
        <w:rPr>
          <w:rFonts w:ascii="Times New Roman" w:eastAsia="Calibri" w:hAnsi="Times New Roman" w:cs="Times New Roman"/>
          <w:sz w:val="28"/>
          <w:szCs w:val="28"/>
          <w:lang w:eastAsia="ru-RU"/>
        </w:rPr>
        <w:t>учреждения</w:t>
      </w:r>
      <w:r w:rsidRPr="000A6A70">
        <w:rPr>
          <w:rFonts w:ascii="Times New Roman" w:eastAsia="Calibri" w:hAnsi="Times New Roman" w:cs="Times New Roman"/>
          <w:sz w:val="28"/>
          <w:szCs w:val="28"/>
          <w:lang w:eastAsia="ru-RU"/>
        </w:rPr>
        <w:t xml:space="preserve"> за общие результаты труда по итогам работы за </w:t>
      </w:r>
      <w:r w:rsidR="002776A9" w:rsidRPr="000A6A70">
        <w:rPr>
          <w:rFonts w:ascii="Times New Roman" w:eastAsia="Calibri" w:hAnsi="Times New Roman" w:cs="Times New Roman"/>
          <w:sz w:val="28"/>
          <w:szCs w:val="28"/>
          <w:lang w:eastAsia="ru-RU"/>
        </w:rPr>
        <w:t xml:space="preserve">отчетный </w:t>
      </w:r>
      <w:r w:rsidR="00A43052" w:rsidRPr="000A6A70">
        <w:rPr>
          <w:rFonts w:ascii="Times New Roman" w:eastAsia="Calibri" w:hAnsi="Times New Roman" w:cs="Times New Roman"/>
          <w:sz w:val="28"/>
          <w:szCs w:val="28"/>
          <w:lang w:eastAsia="ru-RU"/>
        </w:rPr>
        <w:t>месяц</w:t>
      </w:r>
      <w:r w:rsidRPr="000A6A70">
        <w:rPr>
          <w:rFonts w:ascii="Times New Roman" w:eastAsia="Calibri" w:hAnsi="Times New Roman" w:cs="Times New Roman"/>
          <w:sz w:val="28"/>
          <w:szCs w:val="28"/>
          <w:lang w:eastAsia="ru-RU"/>
        </w:rPr>
        <w:t xml:space="preserve">. </w:t>
      </w:r>
    </w:p>
    <w:p w:rsidR="003E7D71" w:rsidRPr="000A6A7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0A6A70">
        <w:rPr>
          <w:rFonts w:ascii="Times New Roman" w:eastAsia="Calibri" w:hAnsi="Times New Roman" w:cs="Times New Roman"/>
          <w:sz w:val="28"/>
          <w:szCs w:val="28"/>
          <w:lang w:eastAsia="ru-RU"/>
        </w:rPr>
        <w:t xml:space="preserve">Премиальные выплаты работникам </w:t>
      </w:r>
      <w:r w:rsidR="00A43052" w:rsidRPr="000A6A70">
        <w:rPr>
          <w:rFonts w:ascii="Times New Roman" w:eastAsia="Calibri" w:hAnsi="Times New Roman" w:cs="Times New Roman"/>
          <w:sz w:val="28"/>
          <w:szCs w:val="28"/>
          <w:lang w:eastAsia="ru-RU"/>
        </w:rPr>
        <w:t>учреждения</w:t>
      </w:r>
      <w:r w:rsidRPr="000A6A70">
        <w:rPr>
          <w:rFonts w:ascii="Times New Roman" w:eastAsia="Calibri" w:hAnsi="Times New Roman" w:cs="Times New Roman"/>
          <w:sz w:val="28"/>
          <w:szCs w:val="28"/>
          <w:lang w:eastAsia="ru-RU"/>
        </w:rPr>
        <w:t xml:space="preserve"> по итогам работы устанавливаются по решению </w:t>
      </w:r>
      <w:r w:rsidR="00A43052" w:rsidRPr="000A6A70">
        <w:rPr>
          <w:rFonts w:ascii="Times New Roman" w:eastAsia="Calibri" w:hAnsi="Times New Roman" w:cs="Times New Roman"/>
          <w:sz w:val="28"/>
          <w:szCs w:val="28"/>
          <w:lang w:eastAsia="ru-RU"/>
        </w:rPr>
        <w:t xml:space="preserve">премиальной </w:t>
      </w:r>
      <w:r w:rsidRPr="000A6A70">
        <w:rPr>
          <w:rFonts w:ascii="Times New Roman" w:eastAsia="Calibri" w:hAnsi="Times New Roman" w:cs="Times New Roman"/>
          <w:sz w:val="28"/>
          <w:szCs w:val="28"/>
          <w:lang w:eastAsia="ru-RU"/>
        </w:rPr>
        <w:t xml:space="preserve">комиссии </w:t>
      </w:r>
      <w:r w:rsidR="00A43052" w:rsidRPr="000A6A70">
        <w:rPr>
          <w:rFonts w:ascii="Times New Roman" w:eastAsia="Calibri" w:hAnsi="Times New Roman" w:cs="Times New Roman"/>
          <w:sz w:val="28"/>
          <w:szCs w:val="28"/>
          <w:lang w:eastAsia="ru-RU"/>
        </w:rPr>
        <w:t>учреждения</w:t>
      </w:r>
      <w:r w:rsidRPr="000A6A70">
        <w:rPr>
          <w:rFonts w:ascii="Times New Roman" w:eastAsia="Calibri" w:hAnsi="Times New Roman" w:cs="Times New Roman"/>
          <w:sz w:val="28"/>
          <w:szCs w:val="28"/>
          <w:lang w:eastAsia="ru-RU"/>
        </w:rPr>
        <w:t xml:space="preserve"> в соответствии</w:t>
      </w:r>
      <w:r w:rsidRPr="000A6A70">
        <w:rPr>
          <w:rFonts w:ascii="Times New Roman" w:eastAsia="Calibri" w:hAnsi="Times New Roman" w:cs="Times New Roman"/>
          <w:strike/>
          <w:sz w:val="28"/>
          <w:szCs w:val="28"/>
          <w:lang w:eastAsia="ru-RU"/>
        </w:rPr>
        <w:t xml:space="preserve"> </w:t>
      </w:r>
      <w:r w:rsidR="001F4CAC" w:rsidRPr="000A6A70">
        <w:rPr>
          <w:rFonts w:ascii="Times New Roman" w:eastAsia="Calibri" w:hAnsi="Times New Roman" w:cs="Times New Roman"/>
          <w:sz w:val="28"/>
          <w:szCs w:val="28"/>
          <w:lang w:eastAsia="ru-RU"/>
        </w:rPr>
        <w:t xml:space="preserve">с </w:t>
      </w:r>
      <w:r w:rsidRPr="000A6A70">
        <w:rPr>
          <w:rFonts w:ascii="Times New Roman" w:eastAsia="Calibri" w:hAnsi="Times New Roman" w:cs="Times New Roman"/>
          <w:sz w:val="28"/>
          <w:szCs w:val="28"/>
          <w:lang w:eastAsia="ru-RU"/>
        </w:rPr>
        <w:t xml:space="preserve">показателями эффективности деятельности работника </w:t>
      </w:r>
      <w:r w:rsidR="00AA1026" w:rsidRPr="000A6A70">
        <w:rPr>
          <w:rFonts w:ascii="Times New Roman" w:eastAsia="Calibri" w:hAnsi="Times New Roman" w:cs="Times New Roman"/>
          <w:sz w:val="28"/>
          <w:szCs w:val="28"/>
          <w:lang w:eastAsia="ru-RU"/>
        </w:rPr>
        <w:t>учреждения</w:t>
      </w:r>
      <w:r w:rsidR="000A6A70">
        <w:rPr>
          <w:rFonts w:ascii="Times New Roman" w:eastAsia="Calibri" w:hAnsi="Times New Roman" w:cs="Times New Roman"/>
          <w:sz w:val="28"/>
          <w:szCs w:val="28"/>
          <w:lang w:eastAsia="ru-RU"/>
        </w:rPr>
        <w:t xml:space="preserve"> </w:t>
      </w:r>
      <w:r w:rsidR="000A6A70">
        <w:rPr>
          <w:rFonts w:ascii="Times New Roman" w:eastAsia="Calibri" w:hAnsi="Times New Roman" w:cs="Times New Roman"/>
          <w:sz w:val="28"/>
          <w:szCs w:val="28"/>
        </w:rPr>
        <w:t>(приложение № 2 к настоящему Положению)</w:t>
      </w:r>
      <w:r w:rsidRPr="000A6A70">
        <w:rPr>
          <w:rFonts w:ascii="Times New Roman" w:eastAsia="Calibri" w:hAnsi="Times New Roman" w:cs="Times New Roman"/>
          <w:sz w:val="28"/>
          <w:szCs w:val="28"/>
          <w:lang w:eastAsia="ru-RU"/>
        </w:rPr>
        <w:t>.</w:t>
      </w:r>
      <w:r w:rsidR="00D8316A" w:rsidRPr="000A6A70">
        <w:rPr>
          <w:rFonts w:ascii="Times New Roman" w:eastAsia="Calibri" w:hAnsi="Times New Roman" w:cs="Times New Roman"/>
          <w:sz w:val="28"/>
          <w:szCs w:val="28"/>
          <w:lang w:eastAsia="ru-RU"/>
        </w:rPr>
        <w:t xml:space="preserve"> </w:t>
      </w:r>
      <w:r w:rsidR="007D4C3C" w:rsidRPr="000A6A70">
        <w:rPr>
          <w:rFonts w:ascii="Times New Roman" w:eastAsia="Calibri" w:hAnsi="Times New Roman" w:cs="Times New Roman"/>
          <w:b/>
          <w:sz w:val="28"/>
          <w:szCs w:val="28"/>
          <w:lang w:eastAsia="ru-RU"/>
        </w:rPr>
        <w:t>Р</w:t>
      </w:r>
      <w:r w:rsidRPr="000A6A70">
        <w:rPr>
          <w:rFonts w:ascii="Times New Roman" w:eastAsia="Calibri" w:hAnsi="Times New Roman" w:cs="Times New Roman"/>
          <w:b/>
          <w:sz w:val="28"/>
          <w:szCs w:val="28"/>
          <w:lang w:eastAsia="ru-RU"/>
        </w:rPr>
        <w:t xml:space="preserve">азмеры премий работников определяются </w:t>
      </w:r>
      <w:r w:rsidR="007D4C3C" w:rsidRPr="000A6A70">
        <w:rPr>
          <w:rFonts w:ascii="Times New Roman" w:eastAsia="Calibri" w:hAnsi="Times New Roman" w:cs="Times New Roman"/>
          <w:b/>
          <w:sz w:val="28"/>
          <w:szCs w:val="28"/>
          <w:lang w:eastAsia="ru-RU"/>
        </w:rPr>
        <w:t xml:space="preserve">премиальной комиссией учреждения в пределах фонда оплаты труда </w:t>
      </w:r>
      <w:r w:rsidRPr="000A6A70">
        <w:rPr>
          <w:rFonts w:ascii="Times New Roman" w:eastAsia="Calibri" w:hAnsi="Times New Roman" w:cs="Times New Roman"/>
          <w:b/>
          <w:sz w:val="28"/>
          <w:szCs w:val="28"/>
          <w:lang w:eastAsia="ru-RU"/>
        </w:rPr>
        <w:t xml:space="preserve">в соответствии с личным вкладом </w:t>
      </w:r>
      <w:r w:rsidR="007D4C3C" w:rsidRPr="000A6A70">
        <w:rPr>
          <w:rFonts w:ascii="Times New Roman" w:eastAsia="Calibri" w:hAnsi="Times New Roman" w:cs="Times New Roman"/>
          <w:b/>
          <w:sz w:val="28"/>
          <w:szCs w:val="28"/>
          <w:lang w:eastAsia="ru-RU"/>
        </w:rPr>
        <w:t xml:space="preserve">работника </w:t>
      </w:r>
      <w:r w:rsidRPr="000A6A70">
        <w:rPr>
          <w:rFonts w:ascii="Times New Roman" w:eastAsia="Calibri" w:hAnsi="Times New Roman" w:cs="Times New Roman"/>
          <w:b/>
          <w:sz w:val="28"/>
          <w:szCs w:val="28"/>
          <w:lang w:eastAsia="ru-RU"/>
        </w:rPr>
        <w:t>и максимальными размерами не ограничиваются.</w:t>
      </w:r>
    </w:p>
    <w:p w:rsidR="00BB3FDE" w:rsidRPr="00BB3FDE" w:rsidRDefault="00BB3FDE"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По решению руководителя учреждения при наличии экономии фонда оплаты труда учреждения</w:t>
      </w:r>
      <w:r w:rsidRPr="000A6A70">
        <w:t xml:space="preserve"> </w:t>
      </w:r>
      <w:r w:rsidRPr="000A6A70">
        <w:rPr>
          <w:rFonts w:ascii="Times New Roman" w:eastAsia="Calibri" w:hAnsi="Times New Roman" w:cs="Times New Roman"/>
          <w:sz w:val="28"/>
          <w:szCs w:val="28"/>
          <w:lang w:eastAsia="ru-RU"/>
        </w:rPr>
        <w:t>премиальные выплаты по итогам работы могут устанавливаться работникам учреждения с целью поощрения работников по итогам работы за установленный период: квартал, и (или) полугодие, и (или) девять месяцев, и (или) год.</w:t>
      </w:r>
      <w:r w:rsidRPr="000A6A70">
        <w:t xml:space="preserve"> </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При определении показателей эффективности деятельности работников </w:t>
      </w:r>
      <w:r w:rsidR="00AA1026">
        <w:rPr>
          <w:rFonts w:ascii="Times New Roman" w:eastAsia="Calibri" w:hAnsi="Times New Roman" w:cs="Times New Roman"/>
          <w:sz w:val="28"/>
          <w:szCs w:val="28"/>
          <w:lang w:eastAsia="ru-RU"/>
        </w:rPr>
        <w:lastRenderedPageBreak/>
        <w:t>учреждения</w:t>
      </w:r>
      <w:r w:rsidRPr="00AE2910">
        <w:rPr>
          <w:rFonts w:ascii="Times New Roman" w:eastAsia="Calibri" w:hAnsi="Times New Roman" w:cs="Times New Roman"/>
          <w:sz w:val="28"/>
          <w:szCs w:val="28"/>
          <w:lang w:eastAsia="ru-RU"/>
        </w:rPr>
        <w:t xml:space="preserve"> учитываются:</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достижение и превышение плановых и нормативных показателей работы;</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качественная подготовка и проведение мероприятий, связанных с уставной деятельностью учреждения;</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добросовестное исполнение должностных обязанностей в соответствующем периоде;</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инициатива, творческий подход, применение современных форм, методов и технологий в процессе профессиональной деятельности;</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своевременность и полнота подготовки отчетности и информаций.</w:t>
      </w:r>
    </w:p>
    <w:p w:rsidR="003E7D71" w:rsidRPr="000A6A7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Оценка выполнения показателей эффективности деятельности работников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проводится </w:t>
      </w:r>
      <w:r w:rsidR="00AA1026">
        <w:rPr>
          <w:rFonts w:ascii="Times New Roman" w:eastAsia="Calibri" w:hAnsi="Times New Roman" w:cs="Times New Roman"/>
          <w:sz w:val="28"/>
          <w:szCs w:val="28"/>
          <w:lang w:eastAsia="ru-RU"/>
        </w:rPr>
        <w:t xml:space="preserve">премиальной </w:t>
      </w:r>
      <w:r w:rsidRPr="00AE2910">
        <w:rPr>
          <w:rFonts w:ascii="Times New Roman" w:eastAsia="Calibri" w:hAnsi="Times New Roman" w:cs="Times New Roman"/>
          <w:sz w:val="28"/>
          <w:szCs w:val="28"/>
          <w:lang w:eastAsia="ru-RU"/>
        </w:rPr>
        <w:t xml:space="preserve">комиссией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w:t>
      </w:r>
      <w:r w:rsidR="00055246" w:rsidRPr="000A6A70">
        <w:rPr>
          <w:rFonts w:ascii="Times New Roman" w:eastAsia="Calibri" w:hAnsi="Times New Roman" w:cs="Times New Roman"/>
          <w:sz w:val="28"/>
          <w:szCs w:val="28"/>
          <w:lang w:eastAsia="ru-RU"/>
        </w:rPr>
        <w:t xml:space="preserve">до 3 числа месяца </w:t>
      </w:r>
      <w:r w:rsidRPr="000A6A70">
        <w:rPr>
          <w:rFonts w:ascii="Times New Roman" w:eastAsia="Calibri" w:hAnsi="Times New Roman" w:cs="Times New Roman"/>
          <w:sz w:val="28"/>
          <w:szCs w:val="28"/>
          <w:lang w:eastAsia="ru-RU"/>
        </w:rPr>
        <w:t>следующего за периодом установления выплаты на основании предложений поданных:</w:t>
      </w:r>
    </w:p>
    <w:p w:rsidR="003E7D71" w:rsidRPr="000A6A7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 xml:space="preserve">- </w:t>
      </w:r>
      <w:r w:rsidR="003E7D71" w:rsidRPr="000A6A70">
        <w:rPr>
          <w:rFonts w:ascii="Times New Roman" w:eastAsia="Calibri" w:hAnsi="Times New Roman" w:cs="Times New Roman"/>
          <w:sz w:val="28"/>
          <w:szCs w:val="28"/>
          <w:lang w:eastAsia="ru-RU"/>
        </w:rPr>
        <w:t xml:space="preserve">в отношении работников </w:t>
      </w:r>
      <w:r w:rsidRPr="000A6A70">
        <w:rPr>
          <w:rFonts w:ascii="Times New Roman" w:eastAsia="Calibri" w:hAnsi="Times New Roman" w:cs="Times New Roman"/>
          <w:sz w:val="28"/>
          <w:szCs w:val="28"/>
          <w:lang w:eastAsia="ru-RU"/>
        </w:rPr>
        <w:t>учреждения</w:t>
      </w:r>
      <w:r w:rsidR="003E7D71" w:rsidRPr="000A6A70">
        <w:rPr>
          <w:rFonts w:ascii="Times New Roman" w:eastAsia="Calibri" w:hAnsi="Times New Roman" w:cs="Times New Roman"/>
          <w:sz w:val="28"/>
          <w:szCs w:val="28"/>
          <w:lang w:eastAsia="ru-RU"/>
        </w:rPr>
        <w:t xml:space="preserve">, подчиненных заместителю руководителя </w:t>
      </w:r>
      <w:r w:rsidRPr="000A6A70">
        <w:rPr>
          <w:rFonts w:ascii="Times New Roman" w:eastAsia="Calibri" w:hAnsi="Times New Roman" w:cs="Times New Roman"/>
          <w:sz w:val="28"/>
          <w:szCs w:val="28"/>
          <w:lang w:eastAsia="ru-RU"/>
        </w:rPr>
        <w:t>учреждения</w:t>
      </w:r>
      <w:r w:rsidR="003E7D71" w:rsidRPr="000A6A70">
        <w:rPr>
          <w:rFonts w:ascii="Times New Roman" w:eastAsia="Calibri" w:hAnsi="Times New Roman" w:cs="Times New Roman"/>
          <w:sz w:val="28"/>
          <w:szCs w:val="28"/>
          <w:lang w:eastAsia="ru-RU"/>
        </w:rPr>
        <w:t xml:space="preserve"> - заместителем руководителя </w:t>
      </w:r>
      <w:r w:rsidRPr="000A6A70">
        <w:rPr>
          <w:rFonts w:ascii="Times New Roman" w:eastAsia="Calibri" w:hAnsi="Times New Roman" w:cs="Times New Roman"/>
          <w:sz w:val="28"/>
          <w:szCs w:val="28"/>
          <w:lang w:eastAsia="ru-RU"/>
        </w:rPr>
        <w:t>учреждения</w:t>
      </w:r>
      <w:r w:rsidR="003E7D71" w:rsidRPr="000A6A70">
        <w:rPr>
          <w:rFonts w:ascii="Times New Roman" w:eastAsia="Calibri" w:hAnsi="Times New Roman" w:cs="Times New Roman"/>
          <w:sz w:val="28"/>
          <w:szCs w:val="28"/>
          <w:lang w:eastAsia="ru-RU"/>
        </w:rPr>
        <w:t>;</w:t>
      </w:r>
    </w:p>
    <w:p w:rsidR="003E7D71"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 xml:space="preserve">- </w:t>
      </w:r>
      <w:r w:rsidR="003E7D71" w:rsidRPr="000A6A70">
        <w:rPr>
          <w:rFonts w:ascii="Times New Roman" w:eastAsia="Calibri" w:hAnsi="Times New Roman" w:cs="Times New Roman"/>
          <w:sz w:val="28"/>
          <w:szCs w:val="28"/>
          <w:lang w:eastAsia="ru-RU"/>
        </w:rPr>
        <w:t xml:space="preserve">в отношении работников </w:t>
      </w:r>
      <w:r w:rsidRPr="000A6A70">
        <w:rPr>
          <w:rFonts w:ascii="Times New Roman" w:eastAsia="Calibri" w:hAnsi="Times New Roman" w:cs="Times New Roman"/>
          <w:sz w:val="28"/>
          <w:szCs w:val="28"/>
          <w:lang w:eastAsia="ru-RU"/>
        </w:rPr>
        <w:t>учреждения</w:t>
      </w:r>
      <w:r w:rsidR="003E7D71" w:rsidRPr="000A6A70">
        <w:rPr>
          <w:rFonts w:ascii="Times New Roman" w:eastAsia="Calibri" w:hAnsi="Times New Roman" w:cs="Times New Roman"/>
          <w:sz w:val="28"/>
          <w:szCs w:val="28"/>
          <w:lang w:eastAsia="ru-RU"/>
        </w:rPr>
        <w:t xml:space="preserve"> - руководителем структурного подразделения</w:t>
      </w:r>
      <w:r w:rsidR="00C04638" w:rsidRPr="000A6A70">
        <w:rPr>
          <w:rFonts w:ascii="Times New Roman" w:eastAsia="Calibri" w:hAnsi="Times New Roman" w:cs="Times New Roman"/>
          <w:sz w:val="28"/>
          <w:szCs w:val="28"/>
          <w:lang w:eastAsia="ru-RU"/>
        </w:rPr>
        <w:t xml:space="preserve"> или лично работником</w:t>
      </w:r>
      <w:r w:rsidR="003E7D71" w:rsidRPr="000A6A70">
        <w:rPr>
          <w:rFonts w:ascii="Times New Roman" w:eastAsia="Calibri" w:hAnsi="Times New Roman" w:cs="Times New Roman"/>
          <w:sz w:val="28"/>
          <w:szCs w:val="28"/>
          <w:lang w:eastAsia="ru-RU"/>
        </w:rPr>
        <w:t>.</w:t>
      </w:r>
    </w:p>
    <w:p w:rsidR="00E65194" w:rsidRDefault="005C0B1A"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Работники учреждения направляют</w:t>
      </w:r>
      <w:r w:rsidRPr="000A6A70">
        <w:t xml:space="preserve"> </w:t>
      </w:r>
      <w:r w:rsidRPr="000A6A70">
        <w:rPr>
          <w:rFonts w:ascii="Times New Roman" w:eastAsia="Calibri" w:hAnsi="Times New Roman" w:cs="Times New Roman"/>
          <w:sz w:val="28"/>
          <w:szCs w:val="28"/>
          <w:lang w:eastAsia="ru-RU"/>
        </w:rPr>
        <w:t xml:space="preserve">руководителю учреждения на утверждение план работы на месяц не позднее первого числа отчетного месяца. </w:t>
      </w:r>
    </w:p>
    <w:p w:rsidR="00FD3D9D" w:rsidRDefault="00FD3D9D"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Работники учреждения направляют отчет о проделанной работе</w:t>
      </w:r>
      <w:r w:rsidR="005C0B1A" w:rsidRPr="000A6A70">
        <w:rPr>
          <w:rFonts w:ascii="Times New Roman" w:eastAsia="Calibri" w:hAnsi="Times New Roman" w:cs="Times New Roman"/>
          <w:sz w:val="28"/>
          <w:szCs w:val="28"/>
          <w:lang w:eastAsia="ru-RU"/>
        </w:rPr>
        <w:t xml:space="preserve"> в соответствии с утвержденным</w:t>
      </w:r>
      <w:r w:rsidRPr="000A6A70">
        <w:rPr>
          <w:rFonts w:ascii="Times New Roman" w:eastAsia="Calibri" w:hAnsi="Times New Roman" w:cs="Times New Roman"/>
          <w:sz w:val="28"/>
          <w:szCs w:val="28"/>
          <w:lang w:eastAsia="ru-RU"/>
        </w:rPr>
        <w:t xml:space="preserve"> </w:t>
      </w:r>
      <w:r w:rsidR="005C0B1A" w:rsidRPr="000A6A70">
        <w:rPr>
          <w:rFonts w:ascii="Times New Roman" w:eastAsia="Calibri" w:hAnsi="Times New Roman" w:cs="Times New Roman"/>
          <w:sz w:val="28"/>
          <w:szCs w:val="28"/>
          <w:lang w:eastAsia="ru-RU"/>
        </w:rPr>
        <w:t xml:space="preserve">планом работы </w:t>
      </w:r>
      <w:r w:rsidRPr="000A6A70">
        <w:rPr>
          <w:rFonts w:ascii="Times New Roman" w:eastAsia="Calibri" w:hAnsi="Times New Roman" w:cs="Times New Roman"/>
          <w:sz w:val="28"/>
          <w:szCs w:val="28"/>
          <w:lang w:eastAsia="ru-RU"/>
        </w:rPr>
        <w:t xml:space="preserve">за </w:t>
      </w:r>
      <w:r w:rsidR="007C0E09" w:rsidRPr="000A6A70">
        <w:rPr>
          <w:rFonts w:ascii="Times New Roman" w:eastAsia="Calibri" w:hAnsi="Times New Roman" w:cs="Times New Roman"/>
          <w:sz w:val="28"/>
          <w:szCs w:val="28"/>
          <w:lang w:eastAsia="ru-RU"/>
        </w:rPr>
        <w:t xml:space="preserve">оцениваемый </w:t>
      </w:r>
      <w:r w:rsidRPr="000A6A70">
        <w:rPr>
          <w:rFonts w:ascii="Times New Roman" w:eastAsia="Calibri" w:hAnsi="Times New Roman" w:cs="Times New Roman"/>
          <w:sz w:val="28"/>
          <w:szCs w:val="28"/>
          <w:lang w:eastAsia="ru-RU"/>
        </w:rPr>
        <w:t xml:space="preserve">период </w:t>
      </w:r>
      <w:r w:rsidR="005C0B1A" w:rsidRPr="000A6A70">
        <w:rPr>
          <w:rFonts w:ascii="Times New Roman" w:eastAsia="Calibri" w:hAnsi="Times New Roman" w:cs="Times New Roman"/>
          <w:sz w:val="28"/>
          <w:szCs w:val="28"/>
          <w:lang w:eastAsia="ru-RU"/>
        </w:rPr>
        <w:t>непосредственному руководителю первого числа месяца, следующего за периодом установления выплаты.</w:t>
      </w:r>
      <w:r>
        <w:rPr>
          <w:rFonts w:ascii="Times New Roman" w:eastAsia="Calibri" w:hAnsi="Times New Roman" w:cs="Times New Roman"/>
          <w:sz w:val="28"/>
          <w:szCs w:val="28"/>
          <w:lang w:eastAsia="ru-RU"/>
        </w:rPr>
        <w:t xml:space="preserve"> </w:t>
      </w:r>
    </w:p>
    <w:p w:rsidR="0003420E" w:rsidRPr="0003420E" w:rsidRDefault="0003420E" w:rsidP="0003420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420E">
        <w:rPr>
          <w:rFonts w:ascii="Times New Roman" w:eastAsia="Calibri" w:hAnsi="Times New Roman" w:cs="Times New Roman"/>
          <w:sz w:val="28"/>
          <w:szCs w:val="28"/>
          <w:lang w:eastAsia="ru-RU"/>
        </w:rPr>
        <w:t>Решения об установлении премиальных выплат производятся премиальной комиссией учреждения на основании оценки показателей эффективности деятельности работника учреждения в соответствии с набранной суммой баллов.</w:t>
      </w:r>
    </w:p>
    <w:p w:rsidR="003E7D71"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Премиальная к</w:t>
      </w:r>
      <w:r w:rsidR="003E7D71" w:rsidRPr="00AE2910">
        <w:rPr>
          <w:rFonts w:ascii="Times New Roman" w:eastAsia="Calibri" w:hAnsi="Times New Roman" w:cs="Times New Roman"/>
          <w:sz w:val="28"/>
          <w:szCs w:val="28"/>
          <w:lang w:eastAsia="ru-RU"/>
        </w:rPr>
        <w:t xml:space="preserve">омиссия </w:t>
      </w:r>
      <w:r>
        <w:rPr>
          <w:rFonts w:ascii="Times New Roman" w:eastAsia="Calibri" w:hAnsi="Times New Roman" w:cs="Times New Roman"/>
          <w:sz w:val="28"/>
          <w:szCs w:val="28"/>
          <w:lang w:eastAsia="ru-RU"/>
        </w:rPr>
        <w:t>учреждения</w:t>
      </w:r>
      <w:r w:rsidR="003E7D71" w:rsidRPr="00AE2910">
        <w:rPr>
          <w:rFonts w:ascii="Times New Roman" w:eastAsia="Calibri" w:hAnsi="Times New Roman" w:cs="Times New Roman"/>
          <w:sz w:val="28"/>
          <w:szCs w:val="28"/>
          <w:lang w:eastAsia="ru-RU"/>
        </w:rPr>
        <w:t xml:space="preserve"> рассматривает предложения по оценке эффективности деятельности, согласует набранную сумму баллов по каждому работнику и устанавливает размер одного </w:t>
      </w:r>
      <w:r w:rsidR="00407018" w:rsidRPr="00AE2910">
        <w:rPr>
          <w:rFonts w:ascii="Times New Roman" w:eastAsia="Calibri" w:hAnsi="Times New Roman" w:cs="Times New Roman"/>
          <w:sz w:val="28"/>
          <w:szCs w:val="28"/>
          <w:lang w:eastAsia="ru-RU"/>
        </w:rPr>
        <w:t>балла,</w:t>
      </w:r>
      <w:r w:rsidR="003E7D71" w:rsidRPr="00AE2910">
        <w:rPr>
          <w:rFonts w:ascii="Times New Roman" w:eastAsia="Calibri" w:hAnsi="Times New Roman" w:cs="Times New Roman"/>
          <w:sz w:val="28"/>
          <w:szCs w:val="28"/>
          <w:lang w:eastAsia="ru-RU"/>
        </w:rPr>
        <w:t xml:space="preserve"> выраженного в процентах к должностному окладу.</w:t>
      </w:r>
    </w:p>
    <w:p w:rsidR="0003234E" w:rsidRPr="000A6A70" w:rsidRDefault="0003234E"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Решение премиальной комиссии оформляется протоколом, который подписывается всеми членами премиальной комиссии учреждения.</w:t>
      </w:r>
    </w:p>
    <w:p w:rsidR="0003234E" w:rsidRPr="000A6A70" w:rsidRDefault="0003234E"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 xml:space="preserve">На основании протокола премиальной комиссии </w:t>
      </w:r>
      <w:r w:rsidR="00AF3F4E" w:rsidRPr="000A6A70">
        <w:rPr>
          <w:rFonts w:ascii="Times New Roman" w:eastAsia="Calibri" w:hAnsi="Times New Roman" w:cs="Times New Roman"/>
          <w:sz w:val="28"/>
          <w:szCs w:val="28"/>
          <w:lang w:eastAsia="ru-RU"/>
        </w:rPr>
        <w:t>руководитель</w:t>
      </w:r>
      <w:r w:rsidRPr="000A6A70">
        <w:rPr>
          <w:rFonts w:ascii="Times New Roman" w:eastAsia="Calibri" w:hAnsi="Times New Roman" w:cs="Times New Roman"/>
          <w:sz w:val="28"/>
          <w:szCs w:val="28"/>
          <w:lang w:eastAsia="ru-RU"/>
        </w:rPr>
        <w:t xml:space="preserve"> учреждения приказом утверждает размер премиальной выплаты каждому работнику учреждения</w:t>
      </w:r>
      <w:r w:rsidRPr="000A6A70">
        <w:t xml:space="preserve"> </w:t>
      </w:r>
      <w:r w:rsidRPr="000A6A70">
        <w:rPr>
          <w:rFonts w:ascii="Times New Roman" w:eastAsia="Calibri" w:hAnsi="Times New Roman" w:cs="Times New Roman"/>
          <w:sz w:val="28"/>
          <w:szCs w:val="28"/>
          <w:lang w:eastAsia="ru-RU"/>
        </w:rPr>
        <w:t xml:space="preserve">за оцениваемый период. </w:t>
      </w:r>
    </w:p>
    <w:p w:rsidR="0003234E" w:rsidRPr="000A6A70" w:rsidRDefault="00AF3F4E"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 xml:space="preserve">Приказ руководителя </w:t>
      </w:r>
      <w:r w:rsidR="0003234E" w:rsidRPr="000A6A70">
        <w:rPr>
          <w:rFonts w:ascii="Times New Roman" w:eastAsia="Calibri" w:hAnsi="Times New Roman" w:cs="Times New Roman"/>
          <w:sz w:val="28"/>
          <w:szCs w:val="28"/>
          <w:lang w:eastAsia="ru-RU"/>
        </w:rPr>
        <w:t>учреждения является основанием для начисления премиальных выплат работникам учреждения.</w:t>
      </w:r>
    </w:p>
    <w:p w:rsidR="00624A78" w:rsidRPr="00624A78" w:rsidRDefault="003E7D71" w:rsidP="00624A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 xml:space="preserve">При наличии дисциплинарного взыскания работникам </w:t>
      </w:r>
      <w:r w:rsidR="00AA1026" w:rsidRPr="000A6A70">
        <w:rPr>
          <w:rFonts w:ascii="Times New Roman" w:eastAsia="Calibri" w:hAnsi="Times New Roman" w:cs="Times New Roman"/>
          <w:sz w:val="28"/>
          <w:szCs w:val="28"/>
          <w:lang w:eastAsia="ru-RU"/>
        </w:rPr>
        <w:t>учреждения</w:t>
      </w:r>
      <w:r w:rsidRPr="000A6A70">
        <w:rPr>
          <w:rFonts w:ascii="Times New Roman" w:eastAsia="Calibri" w:hAnsi="Times New Roman" w:cs="Times New Roman"/>
          <w:sz w:val="28"/>
          <w:szCs w:val="28"/>
          <w:lang w:eastAsia="ru-RU"/>
        </w:rPr>
        <w:t xml:space="preserve"> за период, в котором совершен проступок, премиальная выплата не выплачивается.</w:t>
      </w:r>
      <w:r w:rsidR="00624A78">
        <w:rPr>
          <w:rFonts w:ascii="Times New Roman" w:eastAsia="Calibri" w:hAnsi="Times New Roman" w:cs="Times New Roman"/>
          <w:sz w:val="28"/>
          <w:szCs w:val="28"/>
          <w:lang w:eastAsia="ru-RU"/>
        </w:rPr>
        <w:t xml:space="preserve"> П</w:t>
      </w:r>
      <w:r w:rsidR="00624A78" w:rsidRPr="00624A78">
        <w:rPr>
          <w:rFonts w:ascii="Times New Roman" w:eastAsia="Calibri" w:hAnsi="Times New Roman" w:cs="Times New Roman"/>
          <w:sz w:val="28"/>
          <w:szCs w:val="28"/>
          <w:lang w:eastAsia="ru-RU"/>
        </w:rPr>
        <w:t>ремии не начисляются сотрудникам, имеющим непогашенное дисциплинарное взыскание</w:t>
      </w:r>
    </w:p>
    <w:p w:rsidR="00891D71" w:rsidRPr="000A6A70" w:rsidRDefault="00891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На основании мотивированного представления, оформленного в виде служебной записки</w:t>
      </w:r>
      <w:r w:rsidR="004C2D0A" w:rsidRPr="000A6A70">
        <w:rPr>
          <w:rFonts w:ascii="Times New Roman" w:eastAsia="Calibri" w:hAnsi="Times New Roman" w:cs="Times New Roman"/>
          <w:sz w:val="28"/>
          <w:szCs w:val="28"/>
          <w:lang w:eastAsia="ru-RU"/>
        </w:rPr>
        <w:t>,</w:t>
      </w:r>
      <w:r w:rsidRPr="000A6A70">
        <w:rPr>
          <w:rFonts w:ascii="Times New Roman" w:eastAsia="Calibri" w:hAnsi="Times New Roman" w:cs="Times New Roman"/>
          <w:sz w:val="28"/>
          <w:szCs w:val="28"/>
          <w:lang w:eastAsia="ru-RU"/>
        </w:rPr>
        <w:t xml:space="preserve"> руководителя учреждения, заместителя руководителя учреждения</w:t>
      </w:r>
      <w:r w:rsidR="004C2D0A" w:rsidRPr="000A6A70">
        <w:rPr>
          <w:rFonts w:ascii="Times New Roman" w:eastAsia="Calibri" w:hAnsi="Times New Roman" w:cs="Times New Roman"/>
          <w:sz w:val="28"/>
          <w:szCs w:val="28"/>
          <w:lang w:eastAsia="ru-RU"/>
        </w:rPr>
        <w:t xml:space="preserve"> </w:t>
      </w:r>
      <w:r w:rsidRPr="000A6A70">
        <w:rPr>
          <w:rFonts w:ascii="Times New Roman" w:eastAsia="Calibri" w:hAnsi="Times New Roman" w:cs="Times New Roman"/>
          <w:sz w:val="28"/>
          <w:szCs w:val="28"/>
          <w:lang w:eastAsia="ru-RU"/>
        </w:rPr>
        <w:t>размер премиальной выплаты может быть уменьшен.</w:t>
      </w:r>
      <w:r w:rsidR="000D105A" w:rsidRPr="000A6A70">
        <w:rPr>
          <w:rFonts w:ascii="Times New Roman" w:eastAsia="Calibri" w:hAnsi="Times New Roman" w:cs="Times New Roman"/>
          <w:sz w:val="28"/>
          <w:szCs w:val="28"/>
          <w:lang w:eastAsia="ru-RU"/>
        </w:rPr>
        <w:t xml:space="preserve"> </w:t>
      </w:r>
    </w:p>
    <w:p w:rsid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Премии начисляются с учетом количества фактически отработанного</w:t>
      </w:r>
      <w:r w:rsidRPr="00AE2910">
        <w:rPr>
          <w:rFonts w:ascii="Times New Roman" w:eastAsia="Calibri" w:hAnsi="Times New Roman" w:cs="Times New Roman"/>
          <w:sz w:val="28"/>
          <w:szCs w:val="28"/>
          <w:lang w:eastAsia="ru-RU"/>
        </w:rPr>
        <w:t xml:space="preserve"> времени за установленный период в пределах объема субсидий, поступающих в </w:t>
      </w:r>
      <w:r w:rsidRPr="00AE2910">
        <w:rPr>
          <w:rFonts w:ascii="Times New Roman" w:eastAsia="Calibri" w:hAnsi="Times New Roman" w:cs="Times New Roman"/>
          <w:sz w:val="28"/>
          <w:szCs w:val="28"/>
          <w:lang w:eastAsia="ru-RU"/>
        </w:rPr>
        <w:lastRenderedPageBreak/>
        <w:t xml:space="preserve">установленном порядке в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из областного бюджета, или средств, поступающих от приносящей доход деятельности.</w:t>
      </w:r>
    </w:p>
    <w:p w:rsidR="00703A7D" w:rsidRPr="00703A7D" w:rsidRDefault="00703A7D" w:rsidP="00703A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A7D">
        <w:rPr>
          <w:rFonts w:ascii="Times New Roman" w:eastAsia="Times New Roman" w:hAnsi="Times New Roman" w:cs="Times New Roman"/>
          <w:sz w:val="28"/>
          <w:szCs w:val="28"/>
          <w:lang w:eastAsia="ru-RU"/>
        </w:rPr>
        <w:t xml:space="preserve">В целях поощрения работников </w:t>
      </w:r>
      <w:r>
        <w:rPr>
          <w:rFonts w:ascii="Times New Roman" w:eastAsia="Times New Roman" w:hAnsi="Times New Roman" w:cs="Times New Roman"/>
          <w:sz w:val="28"/>
          <w:szCs w:val="28"/>
          <w:lang w:eastAsia="ru-RU"/>
        </w:rPr>
        <w:t>учреждения</w:t>
      </w:r>
      <w:r w:rsidRPr="00703A7D">
        <w:rPr>
          <w:rFonts w:ascii="Times New Roman" w:eastAsia="Times New Roman" w:hAnsi="Times New Roman" w:cs="Times New Roman"/>
          <w:sz w:val="28"/>
          <w:szCs w:val="28"/>
          <w:lang w:eastAsia="ru-RU"/>
        </w:rPr>
        <w:t xml:space="preserve"> на основании мотивированной служебной записки может осуществляться единовременное (разовое) премирование по итогам работы за качественный, добросовестный труд и достижения в работе не более 100 процентов должностного оклада:</w:t>
      </w:r>
    </w:p>
    <w:p w:rsidR="00703A7D" w:rsidRPr="00703A7D" w:rsidRDefault="00003F74" w:rsidP="00703A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3A7D" w:rsidRPr="00703A7D">
        <w:rPr>
          <w:rFonts w:ascii="Times New Roman" w:eastAsia="Times New Roman" w:hAnsi="Times New Roman" w:cs="Times New Roman"/>
          <w:sz w:val="28"/>
          <w:szCs w:val="28"/>
          <w:lang w:eastAsia="ru-RU"/>
        </w:rPr>
        <w:t>в связи с государственными и профессиональными праздниками, знаменательными или юбилейными датами;</w:t>
      </w:r>
    </w:p>
    <w:p w:rsidR="00703A7D" w:rsidRPr="00703A7D" w:rsidRDefault="00703A7D" w:rsidP="00703A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3A7D">
        <w:rPr>
          <w:rFonts w:ascii="Times New Roman" w:eastAsia="Times New Roman" w:hAnsi="Times New Roman" w:cs="Times New Roman"/>
          <w:sz w:val="28"/>
          <w:szCs w:val="28"/>
          <w:lang w:eastAsia="ru-RU"/>
        </w:rPr>
        <w:t>в связи с выполнением особо важных и/или срочных работ.</w:t>
      </w:r>
    </w:p>
    <w:p w:rsidR="00703A7D" w:rsidRDefault="00703A7D" w:rsidP="00703A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3A7D">
        <w:rPr>
          <w:rFonts w:ascii="Times New Roman" w:eastAsia="Times New Roman" w:hAnsi="Times New Roman" w:cs="Times New Roman"/>
          <w:sz w:val="28"/>
          <w:szCs w:val="28"/>
          <w:lang w:eastAsia="ru-RU"/>
        </w:rPr>
        <w:t xml:space="preserve">Решение о выплате единовременной (разовой) премии принимается </w:t>
      </w:r>
      <w:r>
        <w:rPr>
          <w:rFonts w:ascii="Times New Roman" w:eastAsia="Times New Roman" w:hAnsi="Times New Roman" w:cs="Times New Roman"/>
          <w:sz w:val="28"/>
          <w:szCs w:val="28"/>
          <w:lang w:eastAsia="ru-RU"/>
        </w:rPr>
        <w:t xml:space="preserve">премиальной </w:t>
      </w:r>
      <w:r w:rsidRPr="00703A7D">
        <w:rPr>
          <w:rFonts w:ascii="Times New Roman" w:eastAsia="Times New Roman" w:hAnsi="Times New Roman" w:cs="Times New Roman"/>
          <w:sz w:val="28"/>
          <w:szCs w:val="28"/>
          <w:lang w:eastAsia="ru-RU"/>
        </w:rPr>
        <w:t xml:space="preserve">комиссией </w:t>
      </w:r>
      <w:r>
        <w:rPr>
          <w:rFonts w:ascii="Times New Roman" w:eastAsia="Times New Roman" w:hAnsi="Times New Roman" w:cs="Times New Roman"/>
          <w:sz w:val="28"/>
          <w:szCs w:val="28"/>
          <w:lang w:eastAsia="ru-RU"/>
        </w:rPr>
        <w:t>учреждения</w:t>
      </w:r>
      <w:r w:rsidRPr="00703A7D">
        <w:rPr>
          <w:rFonts w:ascii="Times New Roman" w:eastAsia="Times New Roman" w:hAnsi="Times New Roman" w:cs="Times New Roman"/>
          <w:sz w:val="28"/>
          <w:szCs w:val="28"/>
          <w:lang w:eastAsia="ru-RU"/>
        </w:rPr>
        <w:t>.</w:t>
      </w:r>
    </w:p>
    <w:p w:rsidR="0012478C" w:rsidRDefault="0012478C"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D71" w:rsidRPr="007D4C3C"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D4C3C">
        <w:rPr>
          <w:rFonts w:ascii="Times New Roman" w:eastAsia="Calibri" w:hAnsi="Times New Roman" w:cs="Times New Roman"/>
          <w:b/>
          <w:sz w:val="28"/>
          <w:szCs w:val="28"/>
          <w:lang w:eastAsia="ru-RU"/>
        </w:rPr>
        <w:t>3.</w:t>
      </w:r>
      <w:r w:rsidR="00AA1026" w:rsidRPr="007D4C3C">
        <w:rPr>
          <w:rFonts w:ascii="Times New Roman" w:eastAsia="Calibri" w:hAnsi="Times New Roman" w:cs="Times New Roman"/>
          <w:b/>
          <w:sz w:val="28"/>
          <w:szCs w:val="28"/>
          <w:lang w:eastAsia="ru-RU"/>
        </w:rPr>
        <w:t>6</w:t>
      </w:r>
      <w:r w:rsidRPr="007D4C3C">
        <w:rPr>
          <w:rFonts w:ascii="Times New Roman" w:eastAsia="Calibri" w:hAnsi="Times New Roman" w:cs="Times New Roman"/>
          <w:b/>
          <w:sz w:val="28"/>
          <w:szCs w:val="28"/>
          <w:lang w:eastAsia="ru-RU"/>
        </w:rPr>
        <w:t>. Материальная помощь</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6</w:t>
      </w:r>
      <w:r w:rsidRPr="00AE2910">
        <w:rPr>
          <w:rFonts w:ascii="Times New Roman" w:eastAsia="Calibri" w:hAnsi="Times New Roman" w:cs="Times New Roman"/>
          <w:sz w:val="28"/>
          <w:szCs w:val="28"/>
          <w:lang w:eastAsia="ru-RU"/>
        </w:rPr>
        <w:t xml:space="preserve">.1. Из фонда оплаты труда работникам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может быть оказана материальная помощь в следующих случаях:</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смерти (гибели) члена семьи (супруг, супруга), близкого родственника (родители, дети, усыновители, усыновленные, братья, сестры, дедушка, бабушка, внуки);</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необходимости длительного лечения и восстановления здоровья (более 1 месяца) работника;</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утраты личного имущества в результате стихийного бедствия, пожара, аварии, противоправных действий третьих лиц;</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рождения ребенка;</w:t>
      </w:r>
    </w:p>
    <w:p w:rsidR="003E7D71" w:rsidRPr="00AE2910"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E7D71" w:rsidRPr="00AE2910">
        <w:rPr>
          <w:rFonts w:ascii="Times New Roman" w:eastAsia="Calibri" w:hAnsi="Times New Roman" w:cs="Times New Roman"/>
          <w:sz w:val="28"/>
          <w:szCs w:val="28"/>
          <w:lang w:eastAsia="ru-RU"/>
        </w:rPr>
        <w:t>в других случаях при наличии уважительных причин.</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Решение об оказании материальной помощи и ее конкретном размере принимается на основании письменного заявления работника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с приложением документов, подтверждающих наличие оснований для выплаты.</w:t>
      </w:r>
    </w:p>
    <w:p w:rsidR="003E7D71" w:rsidRPr="000A6A7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 xml:space="preserve">Решение об оказании материальной помощи и ее конкретном размере </w:t>
      </w:r>
      <w:r w:rsidRPr="000A6A70">
        <w:rPr>
          <w:rFonts w:ascii="Times New Roman" w:eastAsia="Calibri" w:hAnsi="Times New Roman" w:cs="Times New Roman"/>
          <w:sz w:val="28"/>
          <w:szCs w:val="28"/>
          <w:lang w:eastAsia="ru-RU"/>
        </w:rPr>
        <w:t xml:space="preserve">принимается </w:t>
      </w:r>
      <w:r w:rsidR="00AF3F4E" w:rsidRPr="000A6A70">
        <w:rPr>
          <w:rFonts w:ascii="Times New Roman" w:eastAsia="Calibri" w:hAnsi="Times New Roman" w:cs="Times New Roman"/>
          <w:sz w:val="28"/>
          <w:szCs w:val="28"/>
          <w:lang w:eastAsia="ru-RU"/>
        </w:rPr>
        <w:t xml:space="preserve">руководителем </w:t>
      </w:r>
      <w:r w:rsidR="00AA1026" w:rsidRPr="000A6A70">
        <w:rPr>
          <w:rFonts w:ascii="Times New Roman" w:eastAsia="Calibri" w:hAnsi="Times New Roman" w:cs="Times New Roman"/>
          <w:sz w:val="28"/>
          <w:szCs w:val="28"/>
          <w:lang w:eastAsia="ru-RU"/>
        </w:rPr>
        <w:t>учреждения</w:t>
      </w:r>
      <w:r w:rsidRPr="000A6A70">
        <w:rPr>
          <w:rFonts w:ascii="Times New Roman" w:eastAsia="Calibri" w:hAnsi="Times New Roman" w:cs="Times New Roman"/>
          <w:sz w:val="28"/>
          <w:szCs w:val="28"/>
          <w:lang w:eastAsia="ru-RU"/>
        </w:rPr>
        <w:t xml:space="preserve"> и оформляется приказом </w:t>
      </w:r>
      <w:r w:rsidR="00AA1026" w:rsidRPr="000A6A70">
        <w:rPr>
          <w:rFonts w:ascii="Times New Roman" w:eastAsia="Calibri" w:hAnsi="Times New Roman" w:cs="Times New Roman"/>
          <w:sz w:val="28"/>
          <w:szCs w:val="28"/>
          <w:lang w:eastAsia="ru-RU"/>
        </w:rPr>
        <w:t>учреждения</w:t>
      </w:r>
      <w:r w:rsidRPr="000A6A70">
        <w:rPr>
          <w:rFonts w:ascii="Times New Roman" w:eastAsia="Calibri" w:hAnsi="Times New Roman" w:cs="Times New Roman"/>
          <w:sz w:val="28"/>
          <w:szCs w:val="28"/>
          <w:lang w:eastAsia="ru-RU"/>
        </w:rPr>
        <w:t>.</w:t>
      </w:r>
    </w:p>
    <w:p w:rsidR="003E7D71" w:rsidRPr="000A6A7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3.</w:t>
      </w:r>
      <w:r w:rsidR="00AA1026" w:rsidRPr="000A6A70">
        <w:rPr>
          <w:rFonts w:ascii="Times New Roman" w:eastAsia="Calibri" w:hAnsi="Times New Roman" w:cs="Times New Roman"/>
          <w:sz w:val="28"/>
          <w:szCs w:val="28"/>
          <w:lang w:eastAsia="ru-RU"/>
        </w:rPr>
        <w:t>6</w:t>
      </w:r>
      <w:r w:rsidRPr="000A6A70">
        <w:rPr>
          <w:rFonts w:ascii="Times New Roman" w:eastAsia="Calibri" w:hAnsi="Times New Roman" w:cs="Times New Roman"/>
          <w:sz w:val="28"/>
          <w:szCs w:val="28"/>
          <w:lang w:eastAsia="ru-RU"/>
        </w:rPr>
        <w:t xml:space="preserve">.2. В случае смерти работника </w:t>
      </w:r>
      <w:r w:rsidR="00AA1026" w:rsidRPr="000A6A70">
        <w:rPr>
          <w:rFonts w:ascii="Times New Roman" w:eastAsia="Calibri" w:hAnsi="Times New Roman" w:cs="Times New Roman"/>
          <w:sz w:val="28"/>
          <w:szCs w:val="28"/>
          <w:lang w:eastAsia="ru-RU"/>
        </w:rPr>
        <w:t>учреждения</w:t>
      </w:r>
      <w:r w:rsidRPr="000A6A70">
        <w:rPr>
          <w:rFonts w:ascii="Times New Roman" w:eastAsia="Calibri" w:hAnsi="Times New Roman" w:cs="Times New Roman"/>
          <w:sz w:val="28"/>
          <w:szCs w:val="28"/>
          <w:lang w:eastAsia="ru-RU"/>
        </w:rPr>
        <w:t xml:space="preserve">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w:t>
      </w:r>
      <w:r w:rsidR="00AF3F4E" w:rsidRPr="000A6A70">
        <w:rPr>
          <w:rFonts w:ascii="Times New Roman" w:eastAsia="Calibri" w:hAnsi="Times New Roman" w:cs="Times New Roman"/>
          <w:sz w:val="28"/>
          <w:szCs w:val="28"/>
          <w:lang w:eastAsia="ru-RU"/>
        </w:rPr>
        <w:t xml:space="preserve">руководителем </w:t>
      </w:r>
      <w:r w:rsidR="00AA1026" w:rsidRPr="000A6A70">
        <w:rPr>
          <w:rFonts w:ascii="Times New Roman" w:eastAsia="Calibri" w:hAnsi="Times New Roman" w:cs="Times New Roman"/>
          <w:sz w:val="28"/>
          <w:szCs w:val="28"/>
          <w:lang w:eastAsia="ru-RU"/>
        </w:rPr>
        <w:t xml:space="preserve">учреждения </w:t>
      </w:r>
      <w:r w:rsidRPr="000A6A70">
        <w:rPr>
          <w:rFonts w:ascii="Times New Roman" w:eastAsia="Calibri" w:hAnsi="Times New Roman" w:cs="Times New Roman"/>
          <w:sz w:val="28"/>
          <w:szCs w:val="28"/>
          <w:lang w:eastAsia="ru-RU"/>
        </w:rPr>
        <w:t>на основании заявления члена семьи или одного из близких родственников с приложением копии свидетельства о смерти, копии свидетельства о рождении (в подтверждение родства).</w:t>
      </w:r>
    </w:p>
    <w:p w:rsidR="003E7D71" w:rsidRPr="000A6A7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3.</w:t>
      </w:r>
      <w:r w:rsidR="00AA1026" w:rsidRPr="000A6A70">
        <w:rPr>
          <w:rFonts w:ascii="Times New Roman" w:eastAsia="Calibri" w:hAnsi="Times New Roman" w:cs="Times New Roman"/>
          <w:sz w:val="28"/>
          <w:szCs w:val="28"/>
          <w:lang w:eastAsia="ru-RU"/>
        </w:rPr>
        <w:t>6</w:t>
      </w:r>
      <w:r w:rsidRPr="000A6A70">
        <w:rPr>
          <w:rFonts w:ascii="Times New Roman" w:eastAsia="Calibri" w:hAnsi="Times New Roman" w:cs="Times New Roman"/>
          <w:sz w:val="28"/>
          <w:szCs w:val="28"/>
          <w:lang w:eastAsia="ru-RU"/>
        </w:rPr>
        <w:t xml:space="preserve">.3. Материальная помощь, оказываемая работникам </w:t>
      </w:r>
      <w:r w:rsidR="00AA1026" w:rsidRPr="000A6A70">
        <w:rPr>
          <w:rFonts w:ascii="Times New Roman" w:eastAsia="Calibri" w:hAnsi="Times New Roman" w:cs="Times New Roman"/>
          <w:sz w:val="28"/>
          <w:szCs w:val="28"/>
          <w:lang w:eastAsia="ru-RU"/>
        </w:rPr>
        <w:t>учреждения</w:t>
      </w:r>
      <w:r w:rsidRPr="000A6A70">
        <w:rPr>
          <w:rFonts w:ascii="Times New Roman" w:eastAsia="Calibri" w:hAnsi="Times New Roman" w:cs="Times New Roman"/>
          <w:sz w:val="28"/>
          <w:szCs w:val="28"/>
          <w:lang w:eastAsia="ru-RU"/>
        </w:rPr>
        <w:t xml:space="preserve">, может предоставляться в пределах утвержденного для </w:t>
      </w:r>
      <w:r w:rsidR="00AA1026" w:rsidRPr="000A6A70">
        <w:rPr>
          <w:rFonts w:ascii="Times New Roman" w:eastAsia="Calibri" w:hAnsi="Times New Roman" w:cs="Times New Roman"/>
          <w:sz w:val="28"/>
          <w:szCs w:val="28"/>
          <w:lang w:eastAsia="ru-RU"/>
        </w:rPr>
        <w:t>учреждения</w:t>
      </w:r>
      <w:r w:rsidRPr="000A6A70">
        <w:rPr>
          <w:rFonts w:ascii="Times New Roman" w:eastAsia="Calibri" w:hAnsi="Times New Roman" w:cs="Times New Roman"/>
          <w:sz w:val="28"/>
          <w:szCs w:val="28"/>
          <w:lang w:eastAsia="ru-RU"/>
        </w:rPr>
        <w:t xml:space="preserve"> фонда оплаты труда</w:t>
      </w:r>
      <w:r w:rsidR="004C2D0A" w:rsidRPr="000A6A70">
        <w:rPr>
          <w:rFonts w:ascii="Times New Roman" w:eastAsia="Calibri" w:hAnsi="Times New Roman" w:cs="Times New Roman"/>
          <w:sz w:val="28"/>
          <w:szCs w:val="28"/>
          <w:lang w:eastAsia="ru-RU"/>
        </w:rPr>
        <w:t xml:space="preserve"> или средств, поступающих от приносящей доход деятельности</w:t>
      </w:r>
      <w:r w:rsidRPr="000A6A70">
        <w:rPr>
          <w:rFonts w:ascii="Times New Roman" w:eastAsia="Calibri" w:hAnsi="Times New Roman" w:cs="Times New Roman"/>
          <w:sz w:val="28"/>
          <w:szCs w:val="28"/>
          <w:lang w:eastAsia="ru-RU"/>
        </w:rPr>
        <w:t>.</w:t>
      </w: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6A70">
        <w:rPr>
          <w:rFonts w:ascii="Times New Roman" w:eastAsia="Calibri" w:hAnsi="Times New Roman" w:cs="Times New Roman"/>
          <w:sz w:val="28"/>
          <w:szCs w:val="28"/>
          <w:lang w:eastAsia="ru-RU"/>
        </w:rPr>
        <w:t>3.</w:t>
      </w:r>
      <w:r w:rsidR="00AA1026" w:rsidRPr="000A6A70">
        <w:rPr>
          <w:rFonts w:ascii="Times New Roman" w:eastAsia="Calibri" w:hAnsi="Times New Roman" w:cs="Times New Roman"/>
          <w:sz w:val="28"/>
          <w:szCs w:val="28"/>
          <w:lang w:eastAsia="ru-RU"/>
        </w:rPr>
        <w:t>6</w:t>
      </w:r>
      <w:r w:rsidRPr="000A6A70">
        <w:rPr>
          <w:rFonts w:ascii="Times New Roman" w:eastAsia="Calibri" w:hAnsi="Times New Roman" w:cs="Times New Roman"/>
          <w:sz w:val="28"/>
          <w:szCs w:val="28"/>
          <w:lang w:eastAsia="ru-RU"/>
        </w:rPr>
        <w:t>.4. Размер материальной помощи может устанавливаться как</w:t>
      </w:r>
      <w:r w:rsidRPr="00AE2910">
        <w:rPr>
          <w:rFonts w:ascii="Times New Roman" w:eastAsia="Calibri" w:hAnsi="Times New Roman" w:cs="Times New Roman"/>
          <w:sz w:val="28"/>
          <w:szCs w:val="28"/>
          <w:lang w:eastAsia="ru-RU"/>
        </w:rPr>
        <w:t xml:space="preserve"> в процентах к должностному окладу, так и в абсолютном значении.</w:t>
      </w:r>
    </w:p>
    <w:p w:rsid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6</w:t>
      </w:r>
      <w:r w:rsidRPr="00AE2910">
        <w:rPr>
          <w:rFonts w:ascii="Times New Roman" w:eastAsia="Calibri" w:hAnsi="Times New Roman" w:cs="Times New Roman"/>
          <w:sz w:val="28"/>
          <w:szCs w:val="28"/>
          <w:lang w:eastAsia="ru-RU"/>
        </w:rPr>
        <w:t>.5. Материальная помощь не относится к стимулирующим выплатам и не учитывается при определении среднего заработка.</w:t>
      </w:r>
    </w:p>
    <w:p w:rsidR="00624A78" w:rsidRPr="00AE2910" w:rsidRDefault="00624A78"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D71" w:rsidRPr="00AE2910"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7</w:t>
      </w:r>
      <w:r w:rsidRPr="00AE2910">
        <w:rPr>
          <w:rFonts w:ascii="Times New Roman" w:eastAsia="Calibri" w:hAnsi="Times New Roman" w:cs="Times New Roman"/>
          <w:sz w:val="28"/>
          <w:szCs w:val="28"/>
          <w:lang w:eastAsia="ru-RU"/>
        </w:rPr>
        <w:t xml:space="preserve">. Оплата труда педагогических работников </w:t>
      </w:r>
      <w:r w:rsidR="00AA102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устанавливается </w:t>
      </w:r>
      <w:r w:rsidRPr="00AE2910">
        <w:rPr>
          <w:rFonts w:ascii="Times New Roman" w:eastAsia="Calibri" w:hAnsi="Times New Roman" w:cs="Times New Roman"/>
          <w:sz w:val="28"/>
          <w:szCs w:val="28"/>
          <w:lang w:eastAsia="ru-RU"/>
        </w:rPr>
        <w:lastRenderedPageBreak/>
        <w:t>исходя из тарифицируемой педагогической нагрузки.</w:t>
      </w:r>
    </w:p>
    <w:p w:rsidR="003E7D71" w:rsidRPr="00AF3F4E"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AA1026">
        <w:rPr>
          <w:rFonts w:ascii="Times New Roman" w:eastAsia="Calibri" w:hAnsi="Times New Roman" w:cs="Times New Roman"/>
          <w:sz w:val="28"/>
          <w:szCs w:val="28"/>
          <w:lang w:eastAsia="ru-RU"/>
        </w:rPr>
        <w:t>8</w:t>
      </w:r>
      <w:r w:rsidRPr="00AE2910">
        <w:rPr>
          <w:rFonts w:ascii="Times New Roman" w:eastAsia="Calibri" w:hAnsi="Times New Roman" w:cs="Times New Roman"/>
          <w:sz w:val="28"/>
          <w:szCs w:val="28"/>
          <w:lang w:eastAsia="ru-RU"/>
        </w:rPr>
        <w:t xml:space="preserve">. </w:t>
      </w:r>
      <w:r w:rsidRPr="00AF3F4E">
        <w:rPr>
          <w:rFonts w:ascii="Times New Roman" w:eastAsia="Calibri" w:hAnsi="Times New Roman" w:cs="Times New Roman"/>
          <w:sz w:val="28"/>
          <w:szCs w:val="28"/>
          <w:lang w:eastAsia="ru-RU"/>
        </w:rPr>
        <w:t xml:space="preserve">Почасовая оплата труда педагогических работников </w:t>
      </w:r>
      <w:r w:rsidR="00AA1026" w:rsidRPr="00AF3F4E">
        <w:rPr>
          <w:rFonts w:ascii="Times New Roman" w:eastAsia="Calibri" w:hAnsi="Times New Roman" w:cs="Times New Roman"/>
          <w:sz w:val="28"/>
          <w:szCs w:val="28"/>
          <w:lang w:eastAsia="ru-RU"/>
        </w:rPr>
        <w:t xml:space="preserve">учреждения </w:t>
      </w:r>
      <w:r w:rsidRPr="00AF3F4E">
        <w:rPr>
          <w:rFonts w:ascii="Times New Roman" w:eastAsia="Calibri" w:hAnsi="Times New Roman" w:cs="Times New Roman"/>
          <w:sz w:val="28"/>
          <w:szCs w:val="28"/>
          <w:lang w:eastAsia="ru-RU"/>
        </w:rPr>
        <w:t>применяется при оплате:</w:t>
      </w:r>
    </w:p>
    <w:p w:rsidR="003E7D71" w:rsidRPr="00AF3F4E"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F4E">
        <w:rPr>
          <w:rFonts w:ascii="Times New Roman" w:eastAsia="Calibri" w:hAnsi="Times New Roman" w:cs="Times New Roman"/>
          <w:sz w:val="28"/>
          <w:szCs w:val="28"/>
          <w:lang w:eastAsia="ru-RU"/>
        </w:rPr>
        <w:t xml:space="preserve">- </w:t>
      </w:r>
      <w:r w:rsidR="003E7D71" w:rsidRPr="00AF3F4E">
        <w:rPr>
          <w:rFonts w:ascii="Times New Roman" w:eastAsia="Calibri" w:hAnsi="Times New Roman" w:cs="Times New Roman"/>
          <w:sz w:val="28"/>
          <w:szCs w:val="28"/>
          <w:lang w:eastAsia="ru-RU"/>
        </w:rPr>
        <w:t xml:space="preserve">за часы, выполненные в порядке замещения отсутствующих по болезни или другим причинам </w:t>
      </w:r>
      <w:r w:rsidR="00A65FA6" w:rsidRPr="00AF3F4E">
        <w:rPr>
          <w:rFonts w:ascii="Times New Roman" w:eastAsia="Calibri" w:hAnsi="Times New Roman" w:cs="Times New Roman"/>
          <w:sz w:val="28"/>
          <w:szCs w:val="28"/>
          <w:lang w:eastAsia="ru-RU"/>
        </w:rPr>
        <w:t>педаго</w:t>
      </w:r>
      <w:r w:rsidR="003E7D71" w:rsidRPr="00AF3F4E">
        <w:rPr>
          <w:rFonts w:ascii="Times New Roman" w:eastAsia="Calibri" w:hAnsi="Times New Roman" w:cs="Times New Roman"/>
          <w:sz w:val="28"/>
          <w:szCs w:val="28"/>
          <w:lang w:eastAsia="ru-RU"/>
        </w:rPr>
        <w:t>гических работников, продолжавшегося не свыше двух месяцев;</w:t>
      </w:r>
    </w:p>
    <w:p w:rsidR="003E7D71" w:rsidRPr="00AF3F4E" w:rsidRDefault="00AA1026"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F4E">
        <w:rPr>
          <w:rFonts w:ascii="Times New Roman" w:eastAsia="Calibri" w:hAnsi="Times New Roman" w:cs="Times New Roman"/>
          <w:sz w:val="28"/>
          <w:szCs w:val="28"/>
          <w:lang w:eastAsia="ru-RU"/>
        </w:rPr>
        <w:t xml:space="preserve">- </w:t>
      </w:r>
      <w:r w:rsidR="003E7D71" w:rsidRPr="00AF3F4E">
        <w:rPr>
          <w:rFonts w:ascii="Times New Roman" w:eastAsia="Calibri" w:hAnsi="Times New Roman" w:cs="Times New Roman"/>
          <w:sz w:val="28"/>
          <w:szCs w:val="28"/>
          <w:lang w:eastAsia="ru-RU"/>
        </w:rPr>
        <w:t>при оплате за часы преподавательской работы в объеме до 300 часов в год</w:t>
      </w:r>
      <w:r w:rsidR="007D4C3C" w:rsidRPr="00AF3F4E">
        <w:rPr>
          <w:rFonts w:ascii="Times New Roman" w:eastAsia="Calibri" w:hAnsi="Times New Roman" w:cs="Times New Roman"/>
          <w:sz w:val="28"/>
          <w:szCs w:val="28"/>
          <w:lang w:eastAsia="ru-RU"/>
        </w:rPr>
        <w:t>.</w:t>
      </w:r>
    </w:p>
    <w:p w:rsidR="003E7D71" w:rsidRPr="00AF3F4E"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F4E">
        <w:rPr>
          <w:rFonts w:ascii="Times New Roman" w:eastAsia="Calibri" w:hAnsi="Times New Roman" w:cs="Times New Roman"/>
          <w:sz w:val="28"/>
          <w:szCs w:val="28"/>
          <w:lang w:eastAsia="ru-RU"/>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3E7D71" w:rsidRPr="00AF3F4E"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F4E">
        <w:rPr>
          <w:rFonts w:ascii="Times New Roman" w:eastAsia="Calibri" w:hAnsi="Times New Roman" w:cs="Times New Roman"/>
          <w:sz w:val="28"/>
          <w:szCs w:val="28"/>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(по шестидневной рабочей неделе) и деления полученного результата на 5 (6) (количество рабочих дней в неделе), а затем на 12 (количество месяцев в году).</w:t>
      </w:r>
    </w:p>
    <w:p w:rsid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3F4E">
        <w:rPr>
          <w:rFonts w:ascii="Times New Roman" w:eastAsia="Calibri" w:hAnsi="Times New Roman" w:cs="Times New Roman"/>
          <w:sz w:val="28"/>
          <w:szCs w:val="28"/>
          <w:lang w:eastAsia="ru-RU"/>
        </w:rPr>
        <w:t>Оплата труда за замещение отсутствующего п</w:t>
      </w:r>
      <w:r w:rsidR="00AD7380" w:rsidRPr="00AF3F4E">
        <w:rPr>
          <w:rFonts w:ascii="Times New Roman" w:eastAsia="Calibri" w:hAnsi="Times New Roman" w:cs="Times New Roman"/>
          <w:sz w:val="28"/>
          <w:szCs w:val="28"/>
          <w:lang w:eastAsia="ru-RU"/>
        </w:rPr>
        <w:t>едагога</w:t>
      </w:r>
      <w:r w:rsidRPr="00AF3F4E">
        <w:rPr>
          <w:rFonts w:ascii="Times New Roman" w:eastAsia="Calibri" w:hAnsi="Times New Roman" w:cs="Times New Roman"/>
          <w:sz w:val="28"/>
          <w:szCs w:val="28"/>
          <w:lang w:eastAsia="ru-RU"/>
        </w:rPr>
        <w:t>,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r w:rsidR="00AF3F4E" w:rsidRPr="00AF3F4E">
        <w:rPr>
          <w:rFonts w:ascii="Times New Roman" w:eastAsia="Calibri" w:hAnsi="Times New Roman" w:cs="Times New Roman"/>
          <w:sz w:val="28"/>
          <w:szCs w:val="28"/>
          <w:lang w:eastAsia="ru-RU"/>
        </w:rPr>
        <w:t>.</w:t>
      </w:r>
    </w:p>
    <w:p w:rsidR="003E7D71" w:rsidRDefault="003E7D71"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2910">
        <w:rPr>
          <w:rFonts w:ascii="Times New Roman" w:eastAsia="Calibri" w:hAnsi="Times New Roman" w:cs="Times New Roman"/>
          <w:sz w:val="28"/>
          <w:szCs w:val="28"/>
          <w:lang w:eastAsia="ru-RU"/>
        </w:rPr>
        <w:t>3.</w:t>
      </w:r>
      <w:r w:rsidR="007D4C3C">
        <w:rPr>
          <w:rFonts w:ascii="Times New Roman" w:eastAsia="Calibri" w:hAnsi="Times New Roman" w:cs="Times New Roman"/>
          <w:sz w:val="28"/>
          <w:szCs w:val="28"/>
          <w:lang w:eastAsia="ru-RU"/>
        </w:rPr>
        <w:t>9</w:t>
      </w:r>
      <w:r w:rsidRPr="00AE2910">
        <w:rPr>
          <w:rFonts w:ascii="Times New Roman" w:eastAsia="Calibri" w:hAnsi="Times New Roman" w:cs="Times New Roman"/>
          <w:sz w:val="28"/>
          <w:szCs w:val="28"/>
          <w:lang w:eastAsia="ru-RU"/>
        </w:rPr>
        <w:t xml:space="preserve">. В случае задержки выплаты работникам </w:t>
      </w:r>
      <w:r w:rsidR="00A65FA6">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заработной платы и других нарушений оплаты </w:t>
      </w:r>
      <w:r w:rsidRPr="000A6A70">
        <w:rPr>
          <w:rFonts w:ascii="Times New Roman" w:eastAsia="Calibri" w:hAnsi="Times New Roman" w:cs="Times New Roman"/>
          <w:sz w:val="28"/>
          <w:szCs w:val="28"/>
          <w:lang w:eastAsia="ru-RU"/>
        </w:rPr>
        <w:t xml:space="preserve">труда </w:t>
      </w:r>
      <w:r w:rsidR="004C2D0A" w:rsidRPr="000A6A70">
        <w:rPr>
          <w:rFonts w:ascii="Times New Roman" w:eastAsia="Calibri" w:hAnsi="Times New Roman" w:cs="Times New Roman"/>
          <w:sz w:val="28"/>
          <w:szCs w:val="28"/>
          <w:lang w:eastAsia="ru-RU"/>
        </w:rPr>
        <w:t xml:space="preserve">руководитель </w:t>
      </w:r>
      <w:r w:rsidR="00A65FA6" w:rsidRPr="000A6A70">
        <w:rPr>
          <w:rFonts w:ascii="Times New Roman" w:eastAsia="Calibri" w:hAnsi="Times New Roman" w:cs="Times New Roman"/>
          <w:sz w:val="28"/>
          <w:szCs w:val="28"/>
          <w:lang w:eastAsia="ru-RU"/>
        </w:rPr>
        <w:t>учреждения</w:t>
      </w:r>
      <w:r w:rsidRPr="00AE2910">
        <w:rPr>
          <w:rFonts w:ascii="Times New Roman" w:eastAsia="Calibri" w:hAnsi="Times New Roman" w:cs="Times New Roman"/>
          <w:sz w:val="28"/>
          <w:szCs w:val="28"/>
          <w:lang w:eastAsia="ru-RU"/>
        </w:rPr>
        <w:t xml:space="preserve"> нес</w:t>
      </w:r>
      <w:r w:rsidR="00A65FA6">
        <w:rPr>
          <w:rFonts w:ascii="Times New Roman" w:eastAsia="Calibri" w:hAnsi="Times New Roman" w:cs="Times New Roman"/>
          <w:sz w:val="28"/>
          <w:szCs w:val="28"/>
          <w:lang w:eastAsia="ru-RU"/>
        </w:rPr>
        <w:t>е</w:t>
      </w:r>
      <w:r w:rsidRPr="00AE2910">
        <w:rPr>
          <w:rFonts w:ascii="Times New Roman" w:eastAsia="Calibri" w:hAnsi="Times New Roman" w:cs="Times New Roman"/>
          <w:sz w:val="28"/>
          <w:szCs w:val="28"/>
          <w:lang w:eastAsia="ru-RU"/>
        </w:rPr>
        <w:t>т ответственность в соответствии с законод</w:t>
      </w:r>
      <w:r w:rsidR="00624A78">
        <w:rPr>
          <w:rFonts w:ascii="Times New Roman" w:eastAsia="Calibri" w:hAnsi="Times New Roman" w:cs="Times New Roman"/>
          <w:sz w:val="28"/>
          <w:szCs w:val="28"/>
          <w:lang w:eastAsia="ru-RU"/>
        </w:rPr>
        <w:t>ательством Российской Федерации, локальными документами учреждения.</w:t>
      </w:r>
    </w:p>
    <w:p w:rsidR="00475BE9" w:rsidRDefault="00475BE9" w:rsidP="00475B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475BE9">
        <w:rPr>
          <w:rFonts w:ascii="Times New Roman" w:eastAsia="Calibri" w:hAnsi="Times New Roman" w:cs="Times New Roman"/>
          <w:sz w:val="28"/>
          <w:szCs w:val="28"/>
          <w:lang w:eastAsia="ru-RU"/>
        </w:rPr>
        <w:t>Оплата труда работников, ока</w:t>
      </w:r>
      <w:r>
        <w:rPr>
          <w:rFonts w:ascii="Times New Roman" w:eastAsia="Calibri" w:hAnsi="Times New Roman" w:cs="Times New Roman"/>
          <w:sz w:val="28"/>
          <w:szCs w:val="28"/>
          <w:lang w:eastAsia="ru-RU"/>
        </w:rPr>
        <w:t xml:space="preserve">зывающих дополнительные </w:t>
      </w:r>
      <w:r w:rsidRPr="00475BE9">
        <w:rPr>
          <w:rFonts w:ascii="Times New Roman" w:eastAsia="Calibri" w:hAnsi="Times New Roman" w:cs="Times New Roman"/>
          <w:sz w:val="28"/>
          <w:szCs w:val="28"/>
          <w:lang w:eastAsia="ru-RU"/>
        </w:rPr>
        <w:t>образовательные услуги, производится</w:t>
      </w:r>
      <w:r>
        <w:rPr>
          <w:rFonts w:ascii="Times New Roman" w:eastAsia="Calibri" w:hAnsi="Times New Roman" w:cs="Times New Roman"/>
          <w:sz w:val="28"/>
          <w:szCs w:val="28"/>
          <w:lang w:eastAsia="ru-RU"/>
        </w:rPr>
        <w:t xml:space="preserve"> в </w:t>
      </w:r>
      <w:r w:rsidRPr="00475BE9">
        <w:rPr>
          <w:rFonts w:ascii="Times New Roman" w:eastAsia="Calibri" w:hAnsi="Times New Roman" w:cs="Times New Roman"/>
          <w:sz w:val="28"/>
          <w:szCs w:val="28"/>
          <w:lang w:eastAsia="ru-RU"/>
        </w:rPr>
        <w:t>соответствии</w:t>
      </w:r>
      <w:r>
        <w:rPr>
          <w:rFonts w:ascii="Times New Roman" w:eastAsia="Calibri" w:hAnsi="Times New Roman" w:cs="Times New Roman"/>
          <w:sz w:val="28"/>
          <w:szCs w:val="28"/>
          <w:lang w:eastAsia="ru-RU"/>
        </w:rPr>
        <w:t xml:space="preserve"> </w:t>
      </w:r>
      <w:r w:rsidRPr="00475BE9">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475BE9">
        <w:rPr>
          <w:rFonts w:ascii="Times New Roman" w:eastAsia="Calibri" w:hAnsi="Times New Roman" w:cs="Times New Roman"/>
          <w:sz w:val="28"/>
          <w:szCs w:val="28"/>
          <w:lang w:eastAsia="ru-RU"/>
        </w:rPr>
        <w:t>договором,</w:t>
      </w:r>
      <w:r>
        <w:rPr>
          <w:rFonts w:ascii="Times New Roman" w:eastAsia="Calibri" w:hAnsi="Times New Roman" w:cs="Times New Roman"/>
          <w:sz w:val="28"/>
          <w:szCs w:val="28"/>
          <w:lang w:eastAsia="ru-RU"/>
        </w:rPr>
        <w:t xml:space="preserve"> заключенным с работником, и на основании журнала посещения занятий обучающимися.</w:t>
      </w:r>
    </w:p>
    <w:p w:rsidR="00624A78" w:rsidRPr="00AE2910" w:rsidRDefault="00624A78" w:rsidP="00C866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F5E50" w:rsidRDefault="001964EC" w:rsidP="00BF5E50">
      <w:pPr>
        <w:spacing w:after="0" w:line="240" w:lineRule="auto"/>
        <w:ind w:left="5387"/>
        <w:jc w:val="cente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BF5E50" w:rsidRDefault="00BF5E50" w:rsidP="00BF5E50">
      <w:pPr>
        <w:spacing w:after="0" w:line="240" w:lineRule="auto"/>
        <w:ind w:left="5387"/>
        <w:jc w:val="center"/>
        <w:rPr>
          <w:rFonts w:ascii="Times New Roman" w:eastAsia="Calibri" w:hAnsi="Times New Roman" w:cs="Times New Roman"/>
          <w:sz w:val="20"/>
          <w:szCs w:val="20"/>
        </w:rPr>
      </w:pPr>
    </w:p>
    <w:p w:rsidR="00BF5E50" w:rsidRDefault="00BF5E50" w:rsidP="00BF5E50">
      <w:pPr>
        <w:spacing w:after="0" w:line="240" w:lineRule="auto"/>
        <w:ind w:left="5387"/>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1</w:t>
      </w:r>
    </w:p>
    <w:p w:rsidR="001964EC" w:rsidRPr="00BF5E50" w:rsidRDefault="00BF5E50" w:rsidP="00BF5E50">
      <w:pPr>
        <w:spacing w:after="0" w:line="240" w:lineRule="auto"/>
        <w:ind w:left="5387"/>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к Положению об оплате труда </w:t>
      </w:r>
      <w:r w:rsidR="001964EC" w:rsidRPr="00BF5E50">
        <w:rPr>
          <w:rFonts w:ascii="Times New Roman" w:eastAsia="Calibri" w:hAnsi="Times New Roman" w:cs="Times New Roman"/>
          <w:sz w:val="20"/>
          <w:szCs w:val="20"/>
        </w:rPr>
        <w:t xml:space="preserve">работников </w:t>
      </w:r>
    </w:p>
    <w:p w:rsidR="001964EC" w:rsidRPr="00BF5E50" w:rsidRDefault="001964EC" w:rsidP="001964EC">
      <w:pPr>
        <w:spacing w:after="0" w:line="240" w:lineRule="auto"/>
        <w:ind w:left="5387"/>
        <w:jc w:val="right"/>
        <w:rPr>
          <w:rFonts w:ascii="Times New Roman" w:eastAsia="Calibri" w:hAnsi="Times New Roman" w:cs="Times New Roman"/>
          <w:sz w:val="20"/>
          <w:szCs w:val="20"/>
        </w:rPr>
      </w:pPr>
      <w:r w:rsidRPr="00BF5E50">
        <w:rPr>
          <w:rFonts w:ascii="Times New Roman" w:eastAsia="Calibri" w:hAnsi="Times New Roman" w:cs="Times New Roman"/>
          <w:sz w:val="20"/>
          <w:szCs w:val="20"/>
        </w:rPr>
        <w:t xml:space="preserve">государственного областного автономного </w:t>
      </w:r>
    </w:p>
    <w:p w:rsidR="001964EC" w:rsidRPr="00BF5E50" w:rsidRDefault="001964EC" w:rsidP="001964EC">
      <w:pPr>
        <w:spacing w:after="0" w:line="240" w:lineRule="auto"/>
        <w:ind w:left="5387"/>
        <w:jc w:val="right"/>
        <w:rPr>
          <w:rFonts w:ascii="Times New Roman" w:eastAsia="Calibri" w:hAnsi="Times New Roman" w:cs="Times New Roman"/>
          <w:sz w:val="20"/>
          <w:szCs w:val="20"/>
        </w:rPr>
      </w:pPr>
      <w:r w:rsidRPr="00BF5E50">
        <w:rPr>
          <w:rFonts w:ascii="Times New Roman" w:eastAsia="Calibri" w:hAnsi="Times New Roman" w:cs="Times New Roman"/>
          <w:sz w:val="20"/>
          <w:szCs w:val="20"/>
        </w:rPr>
        <w:t xml:space="preserve">учреждения «Новгородский </w:t>
      </w:r>
      <w:proofErr w:type="spellStart"/>
      <w:r w:rsidRPr="00BF5E50">
        <w:rPr>
          <w:rFonts w:ascii="Times New Roman" w:eastAsia="Calibri" w:hAnsi="Times New Roman" w:cs="Times New Roman"/>
          <w:sz w:val="20"/>
          <w:szCs w:val="20"/>
        </w:rPr>
        <w:t>Кванториум</w:t>
      </w:r>
      <w:proofErr w:type="spellEnd"/>
      <w:r w:rsidRPr="00BF5E50">
        <w:rPr>
          <w:rFonts w:ascii="Times New Roman" w:eastAsia="Calibri" w:hAnsi="Times New Roman" w:cs="Times New Roman"/>
          <w:sz w:val="20"/>
          <w:szCs w:val="20"/>
        </w:rPr>
        <w:t>»</w:t>
      </w:r>
    </w:p>
    <w:p w:rsidR="001964EC" w:rsidRPr="00585230"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ФОРМА</w:t>
      </w:r>
    </w:p>
    <w:p w:rsidR="001964EC" w:rsidRPr="00585230"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само</w:t>
      </w:r>
      <w:r w:rsidRPr="00585230">
        <w:rPr>
          <w:rFonts w:ascii="Times New Roman" w:eastAsiaTheme="minorEastAsia" w:hAnsi="Times New Roman" w:cs="Times New Roman"/>
          <w:sz w:val="24"/>
          <w:szCs w:val="24"/>
          <w:lang w:eastAsia="ru-RU"/>
        </w:rPr>
        <w:t>оценки эффективности деятельности</w:t>
      </w:r>
    </w:p>
    <w:p w:rsidR="001964EC" w:rsidRPr="00585230"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 xml:space="preserve">работников </w:t>
      </w:r>
      <w:r>
        <w:rPr>
          <w:rFonts w:ascii="Times New Roman" w:eastAsiaTheme="minorEastAsia" w:hAnsi="Times New Roman" w:cs="Times New Roman"/>
          <w:sz w:val="24"/>
          <w:szCs w:val="24"/>
          <w:lang w:eastAsia="ru-RU"/>
        </w:rPr>
        <w:t>учреждения</w:t>
      </w:r>
      <w:r w:rsidRPr="00585230">
        <w:rPr>
          <w:rFonts w:ascii="Times New Roman" w:eastAsiaTheme="minorEastAsia" w:hAnsi="Times New Roman" w:cs="Times New Roman"/>
          <w:sz w:val="24"/>
          <w:szCs w:val="24"/>
          <w:lang w:eastAsia="ru-RU"/>
        </w:rPr>
        <w:t xml:space="preserve"> и критериев оценки эффективности</w:t>
      </w:r>
    </w:p>
    <w:p w:rsidR="001964EC" w:rsidRPr="00585230"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их деятельности</w:t>
      </w:r>
    </w:p>
    <w:p w:rsidR="001964EC" w:rsidRPr="00585230" w:rsidRDefault="001964EC" w:rsidP="001964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565" w:type="dxa"/>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3369"/>
        <w:gridCol w:w="2126"/>
        <w:gridCol w:w="993"/>
        <w:gridCol w:w="1559"/>
        <w:gridCol w:w="1843"/>
      </w:tblGrid>
      <w:tr w:rsidR="001964EC" w:rsidRPr="00585230" w:rsidTr="001964EC">
        <w:tc>
          <w:tcPr>
            <w:tcW w:w="675"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N п/п</w:t>
            </w:r>
          </w:p>
        </w:tc>
        <w:tc>
          <w:tcPr>
            <w:tcW w:w="3369"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Наименование показателя эффективности деятельности работник</w:t>
            </w:r>
            <w:r>
              <w:rPr>
                <w:rFonts w:ascii="Times New Roman" w:eastAsiaTheme="minorEastAsia" w:hAnsi="Times New Roman" w:cs="Times New Roman"/>
                <w:sz w:val="24"/>
                <w:szCs w:val="24"/>
                <w:lang w:eastAsia="ru-RU"/>
              </w:rPr>
              <w:t>а</w:t>
            </w:r>
          </w:p>
        </w:tc>
        <w:tc>
          <w:tcPr>
            <w:tcW w:w="2126"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Критерии оценки эффективности деятельности</w:t>
            </w:r>
          </w:p>
        </w:tc>
        <w:tc>
          <w:tcPr>
            <w:tcW w:w="993" w:type="dxa"/>
            <w:tcBorders>
              <w:top w:val="single" w:sz="4" w:space="0" w:color="auto"/>
              <w:left w:val="single" w:sz="4" w:space="0" w:color="auto"/>
              <w:bottom w:val="single" w:sz="4" w:space="0" w:color="auto"/>
              <w:right w:val="single" w:sz="4" w:space="0" w:color="auto"/>
            </w:tcBorders>
          </w:tcPr>
          <w:p w:rsidR="001964EC" w:rsidRDefault="00BF5E50"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баллов</w:t>
            </w:r>
          </w:p>
        </w:tc>
        <w:tc>
          <w:tcPr>
            <w:tcW w:w="1559" w:type="dxa"/>
            <w:tcBorders>
              <w:top w:val="single" w:sz="4" w:space="0" w:color="auto"/>
              <w:left w:val="single" w:sz="4" w:space="0" w:color="auto"/>
              <w:bottom w:val="single" w:sz="4" w:space="0" w:color="auto"/>
              <w:right w:val="single" w:sz="4" w:space="0" w:color="auto"/>
            </w:tcBorders>
          </w:tcPr>
          <w:p w:rsidR="001964EC"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Описание результатов самооценки</w:t>
            </w:r>
            <w:r w:rsidR="00BF5E50">
              <w:rPr>
                <w:rFonts w:ascii="Times New Roman" w:eastAsiaTheme="minorEastAsia" w:hAnsi="Times New Roman" w:cs="Times New Roman"/>
                <w:sz w:val="24"/>
                <w:szCs w:val="24"/>
                <w:lang w:eastAsia="ru-RU"/>
              </w:rPr>
              <w:t xml:space="preserve"> (для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1964EC"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Самооценка, балл</w:t>
            </w:r>
          </w:p>
          <w:p w:rsidR="001964EC" w:rsidRPr="000A4275" w:rsidRDefault="001964EC" w:rsidP="001964EC">
            <w:pPr>
              <w:spacing w:after="0" w:line="240" w:lineRule="auto"/>
              <w:rPr>
                <w:rFonts w:ascii="Times New Roman" w:eastAsiaTheme="minorEastAsia" w:hAnsi="Times New Roman" w:cs="Times New Roman"/>
                <w:sz w:val="24"/>
                <w:szCs w:val="24"/>
                <w:lang w:eastAsia="ru-RU"/>
              </w:rPr>
            </w:pPr>
          </w:p>
        </w:tc>
      </w:tr>
      <w:tr w:rsidR="001964EC" w:rsidRPr="00BF5E50" w:rsidTr="00BF5E50">
        <w:trPr>
          <w:trHeight w:val="79"/>
        </w:trPr>
        <w:tc>
          <w:tcPr>
            <w:tcW w:w="675" w:type="dxa"/>
            <w:tcBorders>
              <w:top w:val="single" w:sz="4" w:space="0" w:color="auto"/>
              <w:left w:val="single" w:sz="4" w:space="0" w:color="auto"/>
              <w:bottom w:val="single" w:sz="4" w:space="0" w:color="auto"/>
              <w:right w:val="single" w:sz="4" w:space="0" w:color="auto"/>
            </w:tcBorders>
          </w:tcPr>
          <w:p w:rsidR="001964EC" w:rsidRPr="00BF5E50" w:rsidRDefault="001964EC" w:rsidP="00BF5E50">
            <w:pPr>
              <w:spacing w:after="0" w:line="240" w:lineRule="auto"/>
              <w:ind w:left="19"/>
              <w:jc w:val="center"/>
              <w:rPr>
                <w:rFonts w:ascii="Times New Roman" w:eastAsia="Calibri" w:hAnsi="Times New Roman" w:cs="Times New Roman"/>
                <w:sz w:val="20"/>
                <w:szCs w:val="20"/>
              </w:rPr>
            </w:pPr>
            <w:r w:rsidRPr="00BF5E50">
              <w:rPr>
                <w:rFonts w:ascii="Times New Roman" w:eastAsia="Calibri" w:hAnsi="Times New Roman" w:cs="Times New Roman"/>
                <w:sz w:val="20"/>
                <w:szCs w:val="20"/>
              </w:rPr>
              <w:t>1</w:t>
            </w:r>
          </w:p>
        </w:tc>
        <w:tc>
          <w:tcPr>
            <w:tcW w:w="3369" w:type="dxa"/>
            <w:tcBorders>
              <w:top w:val="single" w:sz="4" w:space="0" w:color="auto"/>
              <w:left w:val="single" w:sz="4" w:space="0" w:color="auto"/>
              <w:bottom w:val="single" w:sz="4" w:space="0" w:color="auto"/>
              <w:right w:val="single" w:sz="4" w:space="0" w:color="auto"/>
            </w:tcBorders>
          </w:tcPr>
          <w:p w:rsidR="001964EC" w:rsidRPr="00BF5E50" w:rsidRDefault="001964EC" w:rsidP="00BF5E50">
            <w:pPr>
              <w:spacing w:after="0" w:line="240" w:lineRule="auto"/>
              <w:ind w:left="19"/>
              <w:jc w:val="center"/>
              <w:rPr>
                <w:rFonts w:ascii="Times New Roman" w:eastAsia="Calibri" w:hAnsi="Times New Roman" w:cs="Times New Roman"/>
                <w:sz w:val="20"/>
                <w:szCs w:val="20"/>
              </w:rPr>
            </w:pPr>
            <w:r w:rsidRPr="00BF5E50">
              <w:rPr>
                <w:rFonts w:ascii="Times New Roman" w:eastAsia="Calibri"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1964EC" w:rsidRPr="00BF5E50" w:rsidRDefault="001964EC" w:rsidP="00BF5E50">
            <w:pPr>
              <w:spacing w:after="0" w:line="240" w:lineRule="auto"/>
              <w:ind w:left="19"/>
              <w:jc w:val="center"/>
              <w:rPr>
                <w:rFonts w:ascii="Times New Roman" w:eastAsia="Calibri" w:hAnsi="Times New Roman" w:cs="Times New Roman"/>
                <w:sz w:val="20"/>
                <w:szCs w:val="20"/>
              </w:rPr>
            </w:pPr>
            <w:r w:rsidRPr="00BF5E50">
              <w:rPr>
                <w:rFonts w:ascii="Times New Roman" w:eastAsia="Calibri"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1964EC" w:rsidRPr="00BF5E50" w:rsidRDefault="00BF5E50" w:rsidP="00BF5E50">
            <w:pPr>
              <w:spacing w:after="0" w:line="240" w:lineRule="auto"/>
              <w:ind w:left="19"/>
              <w:jc w:val="center"/>
              <w:rPr>
                <w:rFonts w:ascii="Times New Roman" w:eastAsia="Calibri" w:hAnsi="Times New Roman" w:cs="Times New Roman"/>
                <w:sz w:val="20"/>
                <w:szCs w:val="20"/>
              </w:rPr>
            </w:pPr>
            <w:r w:rsidRPr="00BF5E50">
              <w:rPr>
                <w:rFonts w:ascii="Times New Roman" w:eastAsia="Calibri"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964EC" w:rsidRPr="00BF5E50" w:rsidRDefault="00BF5E50" w:rsidP="00BF5E50">
            <w:pPr>
              <w:spacing w:after="0" w:line="240" w:lineRule="auto"/>
              <w:ind w:left="19"/>
              <w:jc w:val="center"/>
              <w:rPr>
                <w:rFonts w:ascii="Times New Roman" w:eastAsia="Calibri" w:hAnsi="Times New Roman" w:cs="Times New Roman"/>
                <w:sz w:val="20"/>
                <w:szCs w:val="20"/>
              </w:rPr>
            </w:pPr>
            <w:r w:rsidRPr="00BF5E50">
              <w:rPr>
                <w:rFonts w:ascii="Times New Roman" w:eastAsia="Calibri"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1964EC" w:rsidRPr="00BF5E50" w:rsidRDefault="00BF5E50" w:rsidP="00BF5E50">
            <w:pPr>
              <w:spacing w:after="0" w:line="240" w:lineRule="auto"/>
              <w:ind w:left="19"/>
              <w:jc w:val="center"/>
              <w:rPr>
                <w:rFonts w:ascii="Times New Roman" w:eastAsia="Calibri" w:hAnsi="Times New Roman" w:cs="Times New Roman"/>
                <w:sz w:val="20"/>
                <w:szCs w:val="20"/>
              </w:rPr>
            </w:pPr>
            <w:r w:rsidRPr="00BF5E50">
              <w:rPr>
                <w:rFonts w:ascii="Times New Roman" w:eastAsia="Calibri" w:hAnsi="Times New Roman" w:cs="Times New Roman"/>
                <w:sz w:val="20"/>
                <w:szCs w:val="20"/>
              </w:rPr>
              <w:t>6</w:t>
            </w:r>
          </w:p>
        </w:tc>
      </w:tr>
      <w:tr w:rsidR="001964EC" w:rsidRPr="00585230" w:rsidTr="001964EC">
        <w:tc>
          <w:tcPr>
            <w:tcW w:w="675"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1.</w:t>
            </w:r>
          </w:p>
        </w:tc>
        <w:tc>
          <w:tcPr>
            <w:tcW w:w="3369"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64EC" w:rsidRPr="00585230" w:rsidTr="001964EC">
        <w:tc>
          <w:tcPr>
            <w:tcW w:w="675"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85230">
              <w:rPr>
                <w:rFonts w:ascii="Times New Roman" w:eastAsiaTheme="minorEastAsia" w:hAnsi="Times New Roman" w:cs="Times New Roman"/>
                <w:sz w:val="24"/>
                <w:szCs w:val="24"/>
                <w:lang w:eastAsia="ru-RU"/>
              </w:rPr>
              <w:t>2.</w:t>
            </w:r>
          </w:p>
        </w:tc>
        <w:tc>
          <w:tcPr>
            <w:tcW w:w="3369"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64EC" w:rsidRPr="00585230" w:rsidTr="001964EC">
        <w:tc>
          <w:tcPr>
            <w:tcW w:w="10565" w:type="dxa"/>
            <w:gridSpan w:val="6"/>
            <w:tcBorders>
              <w:top w:val="single" w:sz="4" w:space="0" w:color="auto"/>
              <w:left w:val="single" w:sz="4" w:space="0" w:color="auto"/>
              <w:bottom w:val="single" w:sz="4" w:space="0" w:color="auto"/>
              <w:right w:val="single" w:sz="4" w:space="0" w:color="auto"/>
            </w:tcBorders>
          </w:tcPr>
          <w:p w:rsidR="001964EC" w:rsidRPr="00585230" w:rsidRDefault="001964EC" w:rsidP="001964E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ИТОГО:</w:t>
            </w:r>
          </w:p>
        </w:tc>
      </w:tr>
    </w:tbl>
    <w:p w:rsidR="001964EC" w:rsidRPr="00585230" w:rsidRDefault="001964EC" w:rsidP="001964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64EC" w:rsidRDefault="001964EC" w:rsidP="001964EC">
      <w:pPr>
        <w:spacing w:after="0" w:line="240" w:lineRule="auto"/>
        <w:ind w:left="5387"/>
        <w:jc w:val="right"/>
        <w:rPr>
          <w:rFonts w:ascii="Times New Roman" w:eastAsia="Calibri" w:hAnsi="Times New Roman" w:cs="Times New Roman"/>
          <w:sz w:val="16"/>
          <w:szCs w:val="16"/>
        </w:rPr>
      </w:pPr>
    </w:p>
    <w:p w:rsidR="001964EC" w:rsidRDefault="001964EC" w:rsidP="001964EC">
      <w:pPr>
        <w:spacing w:after="0" w:line="240" w:lineRule="auto"/>
        <w:ind w:left="5387"/>
        <w:jc w:val="right"/>
        <w:rPr>
          <w:rFonts w:ascii="Times New Roman" w:eastAsia="Calibri" w:hAnsi="Times New Roman" w:cs="Times New Roman"/>
          <w:sz w:val="16"/>
          <w:szCs w:val="16"/>
        </w:rPr>
      </w:pPr>
    </w:p>
    <w:p w:rsidR="001964EC" w:rsidRDefault="001964EC" w:rsidP="001964EC">
      <w:pPr>
        <w:spacing w:after="0" w:line="240" w:lineRule="auto"/>
        <w:ind w:left="5387"/>
        <w:jc w:val="right"/>
        <w:rPr>
          <w:rFonts w:ascii="Times New Roman" w:eastAsia="Calibri" w:hAnsi="Times New Roman" w:cs="Times New Roman"/>
          <w:sz w:val="16"/>
          <w:szCs w:val="16"/>
        </w:rPr>
      </w:pPr>
    </w:p>
    <w:p w:rsidR="001964EC" w:rsidRDefault="001964EC">
      <w:pPr>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BF5E50" w:rsidRDefault="00BF5E50" w:rsidP="007E30CD">
      <w:pPr>
        <w:spacing w:after="0" w:line="240" w:lineRule="auto"/>
        <w:ind w:left="5387"/>
        <w:jc w:val="right"/>
        <w:rPr>
          <w:rFonts w:ascii="Times New Roman" w:eastAsia="Calibri" w:hAnsi="Times New Roman" w:cs="Times New Roman"/>
          <w:sz w:val="20"/>
          <w:szCs w:val="20"/>
        </w:rPr>
      </w:pPr>
    </w:p>
    <w:p w:rsidR="007E30CD" w:rsidRPr="00C17CDA" w:rsidRDefault="001964EC" w:rsidP="007E30CD">
      <w:pPr>
        <w:spacing w:after="0" w:line="240" w:lineRule="auto"/>
        <w:ind w:left="5387"/>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 2</w:t>
      </w:r>
    </w:p>
    <w:p w:rsidR="007E30CD" w:rsidRPr="00C17CDA" w:rsidRDefault="007E30CD" w:rsidP="007E30CD">
      <w:pPr>
        <w:spacing w:after="0" w:line="240" w:lineRule="auto"/>
        <w:ind w:left="5387"/>
        <w:jc w:val="right"/>
        <w:rPr>
          <w:rFonts w:ascii="Times New Roman" w:eastAsia="Calibri" w:hAnsi="Times New Roman" w:cs="Times New Roman"/>
          <w:sz w:val="20"/>
          <w:szCs w:val="20"/>
        </w:rPr>
      </w:pPr>
      <w:r w:rsidRPr="00C17CDA">
        <w:rPr>
          <w:rFonts w:ascii="Times New Roman" w:eastAsia="Calibri" w:hAnsi="Times New Roman" w:cs="Times New Roman"/>
          <w:sz w:val="20"/>
          <w:szCs w:val="20"/>
        </w:rPr>
        <w:t xml:space="preserve">к Положению об оплате труда работников государственного областного автономного учреждения «Новгородский </w:t>
      </w:r>
      <w:proofErr w:type="spellStart"/>
      <w:r w:rsidRPr="00C17CDA">
        <w:rPr>
          <w:rFonts w:ascii="Times New Roman" w:eastAsia="Calibri" w:hAnsi="Times New Roman" w:cs="Times New Roman"/>
          <w:sz w:val="20"/>
          <w:szCs w:val="20"/>
        </w:rPr>
        <w:t>Кванториум</w:t>
      </w:r>
      <w:proofErr w:type="spellEnd"/>
      <w:r w:rsidRPr="00C17CDA">
        <w:rPr>
          <w:rFonts w:ascii="Times New Roman" w:eastAsia="Calibri" w:hAnsi="Times New Roman" w:cs="Times New Roman"/>
          <w:sz w:val="20"/>
          <w:szCs w:val="20"/>
        </w:rPr>
        <w:t>»</w:t>
      </w:r>
    </w:p>
    <w:p w:rsidR="007E30CD" w:rsidRPr="00C17CDA" w:rsidRDefault="007E30CD" w:rsidP="007E30CD">
      <w:pPr>
        <w:spacing w:after="0" w:line="240" w:lineRule="auto"/>
        <w:jc w:val="center"/>
        <w:rPr>
          <w:rFonts w:ascii="Times New Roman" w:eastAsia="Calibri" w:hAnsi="Times New Roman" w:cs="Times New Roman"/>
          <w:b/>
          <w:bCs/>
          <w:caps/>
          <w:sz w:val="20"/>
          <w:szCs w:val="20"/>
        </w:rPr>
      </w:pPr>
    </w:p>
    <w:p w:rsidR="007E30CD" w:rsidRPr="00C17CDA" w:rsidRDefault="007E30CD" w:rsidP="007E30CD">
      <w:pPr>
        <w:spacing w:after="0" w:line="240" w:lineRule="auto"/>
        <w:jc w:val="center"/>
        <w:rPr>
          <w:rFonts w:ascii="Times New Roman" w:eastAsia="Calibri" w:hAnsi="Times New Roman" w:cs="Times New Roman"/>
          <w:b/>
          <w:bCs/>
          <w:caps/>
          <w:sz w:val="20"/>
          <w:szCs w:val="20"/>
        </w:rPr>
      </w:pPr>
      <w:r w:rsidRPr="00C17CDA">
        <w:rPr>
          <w:rFonts w:ascii="Times New Roman" w:eastAsia="Calibri" w:hAnsi="Times New Roman" w:cs="Times New Roman"/>
          <w:b/>
          <w:bCs/>
          <w:caps/>
          <w:sz w:val="20"/>
          <w:szCs w:val="20"/>
        </w:rPr>
        <w:t>КРИТЕРИИ</w:t>
      </w:r>
    </w:p>
    <w:p w:rsidR="007E30CD" w:rsidRPr="00C17CDA" w:rsidRDefault="007E30CD" w:rsidP="007E30CD">
      <w:pPr>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 xml:space="preserve">показателей эффективности и критериев оценки эффективности </w:t>
      </w:r>
    </w:p>
    <w:p w:rsidR="007E30CD" w:rsidRPr="00C17CDA" w:rsidRDefault="007E30CD" w:rsidP="007E30CD">
      <w:pPr>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деятельности работников учреждения</w:t>
      </w:r>
    </w:p>
    <w:p w:rsidR="007E30CD" w:rsidRPr="00C17CDA" w:rsidRDefault="007E30CD" w:rsidP="007E30CD">
      <w:pPr>
        <w:spacing w:after="0" w:line="240" w:lineRule="auto"/>
        <w:rPr>
          <w:rFonts w:ascii="Calibri" w:eastAsia="Calibri" w:hAnsi="Calibri" w:cs="Times New Roman"/>
          <w:vanish/>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394"/>
        <w:gridCol w:w="2971"/>
        <w:gridCol w:w="6"/>
        <w:gridCol w:w="1134"/>
        <w:gridCol w:w="7"/>
        <w:gridCol w:w="1410"/>
      </w:tblGrid>
      <w:tr w:rsidR="007E30CD" w:rsidRPr="00C17CDA" w:rsidTr="007E30CD">
        <w:trPr>
          <w:trHeight w:val="198"/>
          <w:tblHeader/>
        </w:trPr>
        <w:tc>
          <w:tcPr>
            <w:tcW w:w="568" w:type="dxa"/>
          </w:tcPr>
          <w:p w:rsidR="007E30CD" w:rsidRPr="00C17CDA" w:rsidRDefault="007E30CD" w:rsidP="007E30CD">
            <w:pPr>
              <w:spacing w:after="0" w:line="240" w:lineRule="auto"/>
              <w:ind w:left="19"/>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 п/п</w:t>
            </w:r>
          </w:p>
        </w:tc>
        <w:tc>
          <w:tcPr>
            <w:tcW w:w="4394" w:type="dxa"/>
          </w:tcPr>
          <w:p w:rsidR="007E30CD" w:rsidRPr="00C17CDA" w:rsidRDefault="007E30CD" w:rsidP="007E30CD">
            <w:pPr>
              <w:spacing w:after="0" w:line="240" w:lineRule="auto"/>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Наименование показателя эффективности</w:t>
            </w:r>
          </w:p>
        </w:tc>
        <w:tc>
          <w:tcPr>
            <w:tcW w:w="2977" w:type="dxa"/>
            <w:gridSpan w:val="2"/>
          </w:tcPr>
          <w:p w:rsidR="007E30CD" w:rsidRPr="00C17CDA" w:rsidRDefault="007E30CD" w:rsidP="007E30CD">
            <w:pPr>
              <w:spacing w:after="0" w:line="240" w:lineRule="auto"/>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Критерии оценки эффективности деятельности</w:t>
            </w:r>
          </w:p>
        </w:tc>
        <w:tc>
          <w:tcPr>
            <w:tcW w:w="1134" w:type="dxa"/>
          </w:tcPr>
          <w:p w:rsidR="007E30CD" w:rsidRPr="00C17CDA" w:rsidRDefault="007E30CD" w:rsidP="007E30CD">
            <w:pPr>
              <w:spacing w:after="0" w:line="240" w:lineRule="auto"/>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Количество баллов</w:t>
            </w:r>
          </w:p>
        </w:tc>
        <w:tc>
          <w:tcPr>
            <w:tcW w:w="1417" w:type="dxa"/>
            <w:gridSpan w:val="2"/>
          </w:tcPr>
          <w:p w:rsidR="007E30CD" w:rsidRPr="00C17CDA" w:rsidRDefault="007E30CD" w:rsidP="007E30CD">
            <w:pPr>
              <w:spacing w:after="0" w:line="240" w:lineRule="auto"/>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 xml:space="preserve">Периодичность выплаты </w:t>
            </w:r>
          </w:p>
        </w:tc>
      </w:tr>
      <w:tr w:rsidR="007E30CD" w:rsidRPr="00C17CDA" w:rsidTr="007E30CD">
        <w:trPr>
          <w:trHeight w:val="183"/>
          <w:tblHeader/>
        </w:trPr>
        <w:tc>
          <w:tcPr>
            <w:tcW w:w="568" w:type="dxa"/>
          </w:tcPr>
          <w:p w:rsidR="007E30CD" w:rsidRPr="00C17CDA" w:rsidRDefault="007E30CD" w:rsidP="007E30CD">
            <w:pPr>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tcPr>
          <w:p w:rsidR="007E30CD" w:rsidRPr="00C17CDA" w:rsidRDefault="007E30CD" w:rsidP="007E30CD">
            <w:pPr>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2977" w:type="dxa"/>
            <w:gridSpan w:val="2"/>
          </w:tcPr>
          <w:p w:rsidR="007E30CD" w:rsidRPr="00C17CDA" w:rsidRDefault="007E30CD" w:rsidP="007E30CD">
            <w:pPr>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1134" w:type="dxa"/>
          </w:tcPr>
          <w:p w:rsidR="007E30CD" w:rsidRPr="00C17CDA" w:rsidRDefault="007E30CD" w:rsidP="007E30CD">
            <w:pPr>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1417" w:type="dxa"/>
            <w:gridSpan w:val="2"/>
          </w:tcPr>
          <w:p w:rsidR="007E30CD" w:rsidRPr="00C17CDA" w:rsidRDefault="007E30CD" w:rsidP="007E30CD">
            <w:pPr>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r>
      <w:tr w:rsidR="007E30CD" w:rsidRPr="00C17CDA" w:rsidTr="007E30CD">
        <w:trPr>
          <w:trHeight w:val="327"/>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Заместит</w:t>
            </w:r>
            <w:r w:rsidR="001964EC">
              <w:rPr>
                <w:rFonts w:ascii="Times New Roman" w:eastAsia="Calibri" w:hAnsi="Times New Roman" w:cs="Times New Roman"/>
                <w:b/>
                <w:sz w:val="20"/>
                <w:szCs w:val="20"/>
              </w:rPr>
              <w:t>ель директора (руководство образовательным п</w:t>
            </w:r>
            <w:r w:rsidR="002A6106">
              <w:rPr>
                <w:rFonts w:ascii="Times New Roman" w:eastAsia="Calibri" w:hAnsi="Times New Roman" w:cs="Times New Roman"/>
                <w:b/>
                <w:sz w:val="20"/>
                <w:szCs w:val="20"/>
              </w:rPr>
              <w:t>роцессом стационарного/мобильного</w:t>
            </w:r>
            <w:r w:rsidR="001964EC">
              <w:rPr>
                <w:rFonts w:ascii="Times New Roman" w:eastAsia="Calibri" w:hAnsi="Times New Roman" w:cs="Times New Roman"/>
                <w:b/>
                <w:sz w:val="20"/>
                <w:szCs w:val="20"/>
              </w:rPr>
              <w:t xml:space="preserve"> </w:t>
            </w:r>
            <w:proofErr w:type="spellStart"/>
            <w:r w:rsidR="001964EC">
              <w:rPr>
                <w:rFonts w:ascii="Times New Roman" w:eastAsia="Calibri" w:hAnsi="Times New Roman" w:cs="Times New Roman"/>
                <w:b/>
                <w:sz w:val="20"/>
                <w:szCs w:val="20"/>
              </w:rPr>
              <w:t>Кванториумом</w:t>
            </w:r>
            <w:proofErr w:type="spellEnd"/>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Calibri" w:hAnsi="Times New Roman" w:cs="Times New Roman"/>
                <w:sz w:val="20"/>
                <w:szCs w:val="20"/>
              </w:rPr>
            </w:pPr>
            <w:r w:rsidRPr="00C17CDA">
              <w:rPr>
                <w:rFonts w:ascii="Times New Roman" w:eastAsiaTheme="minorEastAsia" w:hAnsi="Times New Roman" w:cs="Times New Roman"/>
                <w:sz w:val="20"/>
                <w:szCs w:val="20"/>
                <w:lang w:eastAsia="ru-RU"/>
              </w:rPr>
              <w:t>Своевременное и качественное представление информации и отчетности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val="restart"/>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ежеквартально</w:t>
            </w: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Сохранение контингента обучающихся не ниже 90% на начало и конец итерации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Calibri"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Рациональное использование финансовых средств, материально-технических и иных ресурсов</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Обеспечение выполнения контрольных показателей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roofErr w:type="spellStart"/>
            <w:r w:rsidRPr="00C17CDA">
              <w:rPr>
                <w:rFonts w:ascii="Times New Roman" w:eastAsiaTheme="minorEastAsia" w:hAnsi="Times New Roman" w:cs="Times New Roman"/>
                <w:kern w:val="3"/>
                <w:sz w:val="20"/>
                <w:szCs w:val="20"/>
                <w:lang w:val="en-US" w:eastAsia="ru-RU" w:bidi="en-US"/>
              </w:rPr>
              <w:t>Обеспечение</w:t>
            </w:r>
            <w:proofErr w:type="spellEnd"/>
            <w:r w:rsidRPr="00C17CDA">
              <w:rPr>
                <w:rFonts w:ascii="Times New Roman" w:eastAsiaTheme="minorEastAsia" w:hAnsi="Times New Roman" w:cs="Times New Roman"/>
                <w:kern w:val="3"/>
                <w:sz w:val="20"/>
                <w:szCs w:val="20"/>
                <w:lang w:val="en-US" w:eastAsia="ru-RU" w:bidi="en-US"/>
              </w:rPr>
              <w:t xml:space="preserve"> </w:t>
            </w:r>
            <w:proofErr w:type="spellStart"/>
            <w:r w:rsidRPr="00C17CDA">
              <w:rPr>
                <w:rFonts w:ascii="Times New Roman" w:eastAsiaTheme="minorEastAsia" w:hAnsi="Times New Roman" w:cs="Times New Roman"/>
                <w:kern w:val="3"/>
                <w:sz w:val="20"/>
                <w:szCs w:val="20"/>
                <w:lang w:val="en-US" w:eastAsia="ru-RU" w:bidi="en-US"/>
              </w:rPr>
              <w:t>информационной</w:t>
            </w:r>
            <w:proofErr w:type="spellEnd"/>
            <w:r w:rsidRPr="00C17CDA">
              <w:rPr>
                <w:rFonts w:ascii="Times New Roman" w:eastAsiaTheme="minorEastAsia" w:hAnsi="Times New Roman" w:cs="Times New Roman"/>
                <w:kern w:val="3"/>
                <w:sz w:val="20"/>
                <w:szCs w:val="20"/>
                <w:lang w:val="en-US" w:eastAsia="ru-RU" w:bidi="en-US"/>
              </w:rPr>
              <w:t xml:space="preserve"> </w:t>
            </w:r>
            <w:proofErr w:type="spellStart"/>
            <w:r w:rsidRPr="00C17CDA">
              <w:rPr>
                <w:rFonts w:ascii="Times New Roman" w:eastAsiaTheme="minorEastAsia" w:hAnsi="Times New Roman" w:cs="Times New Roman"/>
                <w:kern w:val="3"/>
                <w:sz w:val="20"/>
                <w:szCs w:val="20"/>
                <w:lang w:val="en-US" w:eastAsia="ru-RU" w:bidi="en-US"/>
              </w:rPr>
              <w:t>открытости</w:t>
            </w:r>
            <w:proofErr w:type="spellEnd"/>
            <w:r w:rsidRPr="00C17CDA">
              <w:rPr>
                <w:rFonts w:ascii="Times New Roman" w:eastAsiaTheme="minorEastAsia" w:hAnsi="Times New Roman" w:cs="Times New Roman"/>
                <w:kern w:val="3"/>
                <w:sz w:val="20"/>
                <w:szCs w:val="20"/>
                <w:lang w:val="en-US" w:eastAsia="ru-RU" w:bidi="en-US"/>
              </w:rPr>
              <w:t xml:space="preserve"> </w:t>
            </w:r>
            <w:proofErr w:type="spellStart"/>
            <w:r w:rsidRPr="00C17CDA">
              <w:rPr>
                <w:rFonts w:ascii="Times New Roman" w:eastAsiaTheme="minorEastAsia" w:hAnsi="Times New Roman" w:cs="Times New Roman"/>
                <w:kern w:val="3"/>
                <w:sz w:val="20"/>
                <w:szCs w:val="20"/>
                <w:lang w:val="en-US" w:eastAsia="ru-RU" w:bidi="en-US"/>
              </w:rPr>
              <w:t>учреждения</w:t>
            </w:r>
            <w:proofErr w:type="spellEnd"/>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проведение мониторинга информации</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Участие обучающихся учреждения  в районных, региональных и всероссийских проектах, грантах, конкурсах, фестивалях</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7</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 xml:space="preserve">Организация участия  педагогов в конкурсах профессионального мастерства </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8</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Организация участия педагогов</w:t>
            </w:r>
            <w:r w:rsidRPr="00C17CDA">
              <w:rPr>
                <w:rFonts w:ascii="Times New Roman" w:eastAsiaTheme="minorEastAsia" w:hAnsi="Times New Roman" w:cs="Times New Roman"/>
                <w:sz w:val="20"/>
                <w:szCs w:val="20"/>
                <w:lang w:eastAsia="ru-RU"/>
              </w:rPr>
              <w:t xml:space="preserve"> в проведении мастер-классов, в официальных конференциях, мероприятиях Новгородской области, трансляции опыта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9</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hAnsi="Times New Roman" w:cs="Times New Roman"/>
                <w:sz w:val="20"/>
                <w:szCs w:val="20"/>
              </w:rPr>
              <w:t>Наличие педагогических работников, получивших гранты или премии за инновационную деятельность, победителей и призёров конкурсов профессионального мастерства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sz w:val="20"/>
                <w:szCs w:val="20"/>
                <w:lang w:eastAsia="ru-RU"/>
              </w:rPr>
              <w:t>Высокая результативность работы по привлечению средств от приносящей доход деятельности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11</w:t>
            </w:r>
          </w:p>
        </w:tc>
        <w:tc>
          <w:tcPr>
            <w:tcW w:w="4394" w:type="dxa"/>
            <w:vMerge w:val="restart"/>
          </w:tcPr>
          <w:p w:rsidR="007E30CD" w:rsidRPr="00C17CDA" w:rsidRDefault="007E30CD" w:rsidP="007E30CD">
            <w:pPr>
              <w:shd w:val="clear" w:color="auto" w:fill="FFFFFF"/>
              <w:spacing w:after="0" w:line="240" w:lineRule="auto"/>
              <w:ind w:right="-1"/>
              <w:rPr>
                <w:rFonts w:eastAsiaTheme="minorEastAsia"/>
                <w:sz w:val="20"/>
                <w:szCs w:val="20"/>
              </w:rPr>
            </w:pPr>
            <w:r w:rsidRPr="00C17CDA">
              <w:rPr>
                <w:rFonts w:ascii="Times New Roman" w:eastAsiaTheme="minorEastAsia" w:hAnsi="Times New Roman" w:cs="Times New Roman"/>
                <w:sz w:val="20"/>
                <w:szCs w:val="20"/>
                <w:lang w:eastAsia="ru-RU"/>
              </w:rPr>
              <w:t>Отсутствие обоснованных жалоб на работу учреждения, на качество предоставления услуг</w:t>
            </w:r>
          </w:p>
        </w:tc>
        <w:tc>
          <w:tcPr>
            <w:tcW w:w="2977" w:type="dxa"/>
            <w:gridSpan w:val="2"/>
          </w:tcPr>
          <w:p w:rsidR="007E30CD" w:rsidRPr="00C17CDA" w:rsidRDefault="007E30CD" w:rsidP="007E30CD">
            <w:pPr>
              <w:shd w:val="clear" w:color="auto" w:fill="FFFFFF"/>
              <w:spacing w:after="0" w:line="240" w:lineRule="auto"/>
              <w:ind w:right="-1"/>
              <w:rPr>
                <w:rFonts w:ascii="Times New Roman" w:eastAsia="Times New Roman" w:hAnsi="Times New Roman" w:cs="Times New Roman"/>
                <w:kern w:val="3"/>
                <w:sz w:val="20"/>
                <w:szCs w:val="20"/>
                <w:lang w:eastAsia="ru-RU" w:bidi="en-US"/>
              </w:rPr>
            </w:pPr>
            <w:r w:rsidRPr="00C17CDA">
              <w:rPr>
                <w:rFonts w:ascii="Times New Roman" w:eastAsia="Times New Roman" w:hAnsi="Times New Roman" w:cs="Times New Roman"/>
                <w:kern w:val="3"/>
                <w:sz w:val="20"/>
                <w:szCs w:val="20"/>
                <w:lang w:eastAsia="ru-RU" w:bidi="en-US"/>
              </w:rPr>
              <w:t>отсутствие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 жалоб, обоснованность которых подтверждена в ходе их рассмотрения</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12</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hAnsi="Times New Roman" w:cs="Times New Roman"/>
                <w:sz w:val="20"/>
                <w:szCs w:val="20"/>
              </w:rPr>
              <w:t>Отсутствие фактов несчастных случаев участников образовательного процесса</w:t>
            </w:r>
          </w:p>
        </w:tc>
        <w:tc>
          <w:tcPr>
            <w:tcW w:w="2977" w:type="dxa"/>
            <w:gridSpan w:val="2"/>
          </w:tcPr>
          <w:p w:rsidR="007E30CD" w:rsidRPr="00C17CDA" w:rsidRDefault="007E30CD" w:rsidP="007E30CD">
            <w:pPr>
              <w:shd w:val="clear" w:color="auto" w:fill="FFFFFF"/>
              <w:spacing w:after="0" w:line="240" w:lineRule="auto"/>
              <w:ind w:right="-1"/>
              <w:rPr>
                <w:rFonts w:ascii="Times New Roman" w:eastAsia="Times New Roman" w:hAnsi="Times New Roman" w:cs="Times New Roman"/>
                <w:kern w:val="3"/>
                <w:sz w:val="20"/>
                <w:szCs w:val="20"/>
                <w:lang w:eastAsia="ru-RU" w:bidi="en-US"/>
              </w:rPr>
            </w:pPr>
            <w:r w:rsidRPr="00C17CDA">
              <w:rPr>
                <w:rFonts w:ascii="Times New Roman" w:eastAsia="Times New Roman" w:hAnsi="Times New Roman" w:cs="Times New Roman"/>
                <w:kern w:val="3"/>
                <w:sz w:val="20"/>
                <w:szCs w:val="20"/>
                <w:lang w:eastAsia="ru-RU" w:bidi="en-US"/>
              </w:rPr>
              <w:t>отсутствие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 xml:space="preserve">наличие </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13</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Создание условий для качественного дополнительного образования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14</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Исполнительская дисциплина (исполнение приказов, поручений, информации по запросам директора)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своевременное исполнение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 неисполненных приказов, поручений, информации</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15</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Эффективное взаимодействие с другими образовательными организациями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 действующих договоров/соглашений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 действующих договоров/соглашений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16</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sz w:val="20"/>
                <w:szCs w:val="20"/>
                <w:lang w:eastAsia="ru-RU"/>
              </w:rPr>
              <w:t>Личное участие в официальных конференциях, мероприятиях Новгородской области, участие в качестве членов жюри педагогических конкурсов, участие в оценке качества образовательных программ, трансляция опыта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17</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r w:rsidRPr="00C17CDA">
              <w:rPr>
                <w:rFonts w:ascii="Times New Roman" w:hAnsi="Times New Roman" w:cs="Times New Roman"/>
                <w:sz w:val="20"/>
                <w:szCs w:val="20"/>
              </w:rPr>
              <w:t>Организация волонтёрского движения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18</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r w:rsidRPr="00C17CDA">
              <w:rPr>
                <w:rFonts w:ascii="Times New Roman" w:hAnsi="Times New Roman" w:cs="Times New Roman"/>
                <w:sz w:val="20"/>
                <w:szCs w:val="20"/>
              </w:rPr>
              <w:t>Участие в составлении программы воспитания и/или программы развития общекультурных компетенций</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19</w:t>
            </w:r>
          </w:p>
        </w:tc>
        <w:tc>
          <w:tcPr>
            <w:tcW w:w="4394" w:type="dxa"/>
            <w:vMerge w:val="restart"/>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Доля педагогических работников, повысивших квалификацию, прошедших переподготовку, от общего количества педагогических работников (по итогам года)</w:t>
            </w:r>
          </w:p>
        </w:tc>
        <w:tc>
          <w:tcPr>
            <w:tcW w:w="2977" w:type="dxa"/>
            <w:gridSpan w:val="2"/>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Прошли КПК не менее 100%</w:t>
            </w:r>
          </w:p>
        </w:tc>
        <w:tc>
          <w:tcPr>
            <w:tcW w:w="1134" w:type="dxa"/>
          </w:tcPr>
          <w:p w:rsidR="007E30CD" w:rsidRPr="00C17CDA" w:rsidRDefault="007E30CD" w:rsidP="007E30CD">
            <w:pPr>
              <w:shd w:val="clear" w:color="auto" w:fill="FFFFFF"/>
              <w:spacing w:after="0" w:line="240" w:lineRule="auto"/>
              <w:ind w:left="2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Прошли КПК менее 100%</w:t>
            </w:r>
          </w:p>
        </w:tc>
        <w:tc>
          <w:tcPr>
            <w:tcW w:w="1134" w:type="dxa"/>
          </w:tcPr>
          <w:p w:rsidR="007E30CD" w:rsidRPr="00C17CDA" w:rsidRDefault="007E30CD" w:rsidP="007E30CD">
            <w:pPr>
              <w:shd w:val="clear" w:color="auto" w:fill="FFFFFF"/>
              <w:spacing w:after="0" w:line="240" w:lineRule="auto"/>
              <w:ind w:left="2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20</w:t>
            </w:r>
          </w:p>
        </w:tc>
        <w:tc>
          <w:tcPr>
            <w:tcW w:w="4394" w:type="dxa"/>
            <w:vMerge w:val="restart"/>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Доля педагогических работников, аттестованных на высшую и первую квалификационную категорию, от общего количества педагогических работников (по итогам года)</w:t>
            </w:r>
          </w:p>
        </w:tc>
        <w:tc>
          <w:tcPr>
            <w:tcW w:w="2977" w:type="dxa"/>
            <w:gridSpan w:val="2"/>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Есть положительная динамика с предыдущим годом</w:t>
            </w:r>
          </w:p>
        </w:tc>
        <w:tc>
          <w:tcPr>
            <w:tcW w:w="1134" w:type="dxa"/>
          </w:tcPr>
          <w:p w:rsidR="007E30CD" w:rsidRPr="00C17CDA" w:rsidRDefault="007E30CD" w:rsidP="007E30CD">
            <w:pPr>
              <w:shd w:val="clear" w:color="auto" w:fill="FFFFFF"/>
              <w:spacing w:after="0" w:line="240" w:lineRule="auto"/>
              <w:ind w:left="2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 xml:space="preserve">Отсутствие положительной динамики </w:t>
            </w:r>
          </w:p>
        </w:tc>
        <w:tc>
          <w:tcPr>
            <w:tcW w:w="1134" w:type="dxa"/>
          </w:tcPr>
          <w:p w:rsidR="007E30CD" w:rsidRPr="00C17CDA" w:rsidRDefault="007E30CD" w:rsidP="007E30CD">
            <w:pPr>
              <w:shd w:val="clear" w:color="auto" w:fill="FFFFFF"/>
              <w:spacing w:after="0" w:line="240" w:lineRule="auto"/>
              <w:ind w:left="2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10490" w:type="dxa"/>
            <w:gridSpan w:val="7"/>
          </w:tcPr>
          <w:p w:rsidR="007E30CD" w:rsidRPr="00C17CDA" w:rsidRDefault="00962FAE" w:rsidP="007E30CD">
            <w:pPr>
              <w:shd w:val="clear" w:color="auto" w:fill="FFFFFF"/>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Заместитель директора </w:t>
            </w:r>
            <w:r w:rsidR="001964EC">
              <w:rPr>
                <w:rFonts w:ascii="Times New Roman" w:eastAsia="Calibri" w:hAnsi="Times New Roman" w:cs="Times New Roman"/>
                <w:b/>
                <w:sz w:val="20"/>
                <w:szCs w:val="20"/>
              </w:rPr>
              <w:t>(реализация проектов по цифровому развитию)</w:t>
            </w: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Calibri" w:hAnsi="Times New Roman" w:cs="Times New Roman"/>
                <w:sz w:val="20"/>
                <w:szCs w:val="20"/>
              </w:rPr>
            </w:pPr>
            <w:r w:rsidRPr="00C17CDA">
              <w:rPr>
                <w:rFonts w:ascii="Times New Roman" w:eastAsiaTheme="minorEastAsia" w:hAnsi="Times New Roman" w:cs="Times New Roman"/>
                <w:sz w:val="20"/>
                <w:szCs w:val="20"/>
                <w:lang w:eastAsia="ru-RU"/>
              </w:rPr>
              <w:t>Своевременное и качественное представление информации и отчетности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pStyle w:val="Default"/>
              <w:rPr>
                <w:rFonts w:eastAsiaTheme="minorEastAsia"/>
                <w:sz w:val="20"/>
                <w:szCs w:val="20"/>
                <w:lang w:eastAsia="ru-RU"/>
              </w:rPr>
            </w:pPr>
            <w:r w:rsidRPr="00C17CDA">
              <w:rPr>
                <w:color w:val="auto"/>
                <w:sz w:val="20"/>
                <w:szCs w:val="20"/>
              </w:rPr>
              <w:t xml:space="preserve">Выполнение дополнительной порученной работы, связанной с обеспечением рабочего процесса или уставной деятельности </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Calibri"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Рациональное использование финансовых средств, материально-технических и иных ресурсов</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hAnsi="Times New Roman" w:cs="Times New Roman"/>
                <w:sz w:val="20"/>
                <w:szCs w:val="20"/>
              </w:rPr>
              <w:t>Подготовка к изданию методических материалов педагогов на муниципальном, региональном и федеральном уровне</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hAnsi="Times New Roman" w:cs="Times New Roman"/>
                <w:sz w:val="20"/>
                <w:szCs w:val="20"/>
              </w:rPr>
              <w:t>Организация постоянно действующих семинаров, консультаций педагогов по освоению новых цифровых технологий, реализации инноваций</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rPr>
                <w:rFonts w:ascii="Times New Roman" w:hAnsi="Times New Roman" w:cs="Times New Roman"/>
                <w:sz w:val="20"/>
                <w:szCs w:val="20"/>
              </w:rPr>
            </w:pPr>
            <w:r w:rsidRPr="00C17CDA">
              <w:rPr>
                <w:rFonts w:ascii="Times New Roman" w:hAnsi="Times New Roman" w:cs="Times New Roman"/>
                <w:sz w:val="20"/>
                <w:szCs w:val="20"/>
              </w:rPr>
              <w:t>Выполнение плановых показателей. Программы развития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7</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Организация работы по повышению квалификации педагогов и аттестации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8</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Организация участия педагогов</w:t>
            </w:r>
            <w:r w:rsidRPr="00C17CDA">
              <w:rPr>
                <w:rFonts w:ascii="Times New Roman" w:eastAsiaTheme="minorEastAsia" w:hAnsi="Times New Roman" w:cs="Times New Roman"/>
                <w:sz w:val="20"/>
                <w:szCs w:val="20"/>
                <w:lang w:eastAsia="ru-RU"/>
              </w:rPr>
              <w:t xml:space="preserve"> в проведении мастер-классов, в официальных конференциях, мероприятиях Новгородской области, трансляции опыта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9</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sz w:val="20"/>
                <w:szCs w:val="20"/>
                <w:lang w:eastAsia="ru-RU"/>
              </w:rPr>
              <w:t>Высокая результативность работы по привлечению средств от приносящей доход деятельности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Исполнительская дисциплина (исполнение приказов, поручений, информации по запросам директора)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своевременное исполнение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 неисполненных приказов, поручений, информации</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11</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Эффективное взаимодействие с другими образовательными организациями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 действующих договоров/соглашений</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 действующих договоров/соглашений</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12</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sz w:val="20"/>
                <w:szCs w:val="20"/>
                <w:lang w:eastAsia="ru-RU"/>
              </w:rPr>
              <w:t xml:space="preserve">Личное участие в официальных конференциях, мероприятиях Новгородской области, участие в качестве членов жюри педагогических </w:t>
            </w:r>
            <w:r w:rsidRPr="00C17CDA">
              <w:rPr>
                <w:rFonts w:ascii="Times New Roman" w:eastAsiaTheme="minorEastAsia" w:hAnsi="Times New Roman" w:cs="Times New Roman"/>
                <w:sz w:val="20"/>
                <w:szCs w:val="20"/>
                <w:lang w:eastAsia="ru-RU"/>
              </w:rPr>
              <w:lastRenderedPageBreak/>
              <w:t>конкурсов, участие в оценке качества образовательных программ, трансляция опыта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lastRenderedPageBreak/>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13</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Курирование региональных и федеральных проектов по направлению цифрового развития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14</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r w:rsidRPr="00C17CDA">
              <w:rPr>
                <w:rFonts w:ascii="Times New Roman" w:hAnsi="Times New Roman" w:cs="Times New Roman"/>
                <w:sz w:val="20"/>
                <w:szCs w:val="20"/>
              </w:rPr>
              <w:t>Участие в составлении программы развития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15</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sz w:val="20"/>
                <w:szCs w:val="20"/>
                <w:lang w:eastAsia="ru-RU"/>
              </w:rPr>
              <w:t xml:space="preserve">Личное участие в организации региональных мероприятий технической и естественнонаучной направленностей. </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16</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kern w:val="3"/>
                <w:sz w:val="20"/>
                <w:szCs w:val="20"/>
                <w:lang w:eastAsia="ru-RU" w:bidi="en-US"/>
              </w:rPr>
              <w:t>Повышение квалификации по направлению деятельности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17</w:t>
            </w:r>
          </w:p>
        </w:tc>
        <w:tc>
          <w:tcPr>
            <w:tcW w:w="4394" w:type="dxa"/>
            <w:vMerge w:val="restart"/>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Участие в комиссиях, рабочих группах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18</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r w:rsidRPr="00C17CDA">
              <w:rPr>
                <w:rFonts w:ascii="Times New Roman" w:eastAsia="Times New Roman" w:hAnsi="Times New Roman" w:cs="Times New Roman"/>
                <w:sz w:val="20"/>
                <w:szCs w:val="20"/>
              </w:rPr>
              <w:t>Организация выездного мероприятия и /или участие в выездном мероприятии регионального ресурсного центра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52"/>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Заведующий отделом</w:t>
            </w:r>
          </w:p>
        </w:tc>
      </w:tr>
      <w:tr w:rsidR="007E30CD" w:rsidRPr="00C17CDA" w:rsidTr="007E30CD">
        <w:trPr>
          <w:trHeight w:val="200"/>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Организация мероприятий с участием обучающихся:</w:t>
            </w:r>
          </w:p>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свыше 100 чел.</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0" w:type="dxa"/>
            <w:vMerge w:val="restart"/>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b/>
                <w:sz w:val="20"/>
                <w:szCs w:val="20"/>
              </w:rPr>
            </w:pPr>
            <w:r w:rsidRPr="00C17CDA">
              <w:rPr>
                <w:rFonts w:ascii="Times New Roman" w:eastAsia="Calibri" w:hAnsi="Times New Roman" w:cs="Times New Roman"/>
                <w:sz w:val="20"/>
                <w:szCs w:val="20"/>
              </w:rPr>
              <w:t>ежемесячно</w:t>
            </w:r>
          </w:p>
        </w:tc>
      </w:tr>
      <w:tr w:rsidR="007E30CD" w:rsidRPr="00C17CDA" w:rsidTr="007E30CD">
        <w:trPr>
          <w:trHeight w:val="16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до 100 чел.</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6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свыше 50 чел.</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6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до 50 чел</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6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мероприятия не организовывал</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80"/>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r w:rsidRPr="00C17CDA">
              <w:rPr>
                <w:rFonts w:ascii="Times New Roman" w:hAnsi="Times New Roman" w:cs="Times New Roman"/>
                <w:sz w:val="20"/>
                <w:szCs w:val="20"/>
              </w:rPr>
              <w:t>Организация волонтёрского движения</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8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06"/>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r w:rsidRPr="00C17CDA">
              <w:rPr>
                <w:rFonts w:ascii="Times New Roman" w:hAnsi="Times New Roman" w:cs="Times New Roman"/>
                <w:sz w:val="20"/>
                <w:szCs w:val="20"/>
              </w:rPr>
              <w:t>Привлечение экспертов, технологических партнеров к проведению мероприятий</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40"/>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0"/>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r w:rsidRPr="00C17CDA">
              <w:rPr>
                <w:rFonts w:ascii="Times New Roman" w:hAnsi="Times New Roman" w:cs="Times New Roman"/>
                <w:sz w:val="20"/>
                <w:szCs w:val="20"/>
              </w:rPr>
              <w:t>Соблюдение Правил внутреннего трудового распорядка</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0"/>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r w:rsidRPr="00C17CDA">
              <w:rPr>
                <w:rFonts w:ascii="Times New Roman" w:eastAsia="Times New Roman" w:hAnsi="Times New Roman" w:cs="Times New Roman"/>
                <w:sz w:val="20"/>
                <w:szCs w:val="20"/>
              </w:rPr>
              <w:t>Соблюдение Правил техники безопасности</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 xml:space="preserve">Публикации в </w:t>
            </w:r>
            <w:r w:rsidRPr="00C17CDA">
              <w:rPr>
                <w:rFonts w:ascii="Times New Roman" w:eastAsia="Times New Roman" w:hAnsi="Times New Roman" w:cs="Times New Roman"/>
                <w:sz w:val="20"/>
                <w:szCs w:val="20"/>
                <w:lang w:val="en-US"/>
              </w:rPr>
              <w:t>telegram</w:t>
            </w:r>
            <w:r w:rsidRPr="00C17CDA">
              <w:rPr>
                <w:rFonts w:ascii="Times New Roman" w:eastAsia="Times New Roman" w:hAnsi="Times New Roman" w:cs="Times New Roman"/>
                <w:sz w:val="20"/>
                <w:szCs w:val="20"/>
              </w:rPr>
              <w:t>-канале отдела</w:t>
            </w: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более 5</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не менее 3</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Консультирование участников мероприятий</w:t>
            </w: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Выполнение срочной и важной работы</w:t>
            </w: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Организация выездного мероприятия и /или участие в выездном мероприятии регионального ресурсного центра</w:t>
            </w: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Участие в комиссиях, рабочих группах Учреждения</w:t>
            </w: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Разработка кейсов</w:t>
            </w: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val="restart"/>
          </w:tcPr>
          <w:p w:rsidR="007E30CD" w:rsidRPr="00C17CDA" w:rsidRDefault="007E30CD" w:rsidP="007E30CD">
            <w:pPr>
              <w:pStyle w:val="ae"/>
              <w:numPr>
                <w:ilvl w:val="0"/>
                <w:numId w:val="5"/>
              </w:numPr>
              <w:shd w:val="clear" w:color="auto" w:fill="FFFFFF"/>
              <w:spacing w:after="0" w:line="240" w:lineRule="auto"/>
              <w:ind w:left="19" w:firstLine="0"/>
              <w:rPr>
                <w:rFonts w:ascii="Times New Roman" w:eastAsia="Calibri" w:hAnsi="Times New Roman" w:cs="Times New Roman"/>
                <w:sz w:val="20"/>
                <w:szCs w:val="20"/>
              </w:rPr>
            </w:pPr>
          </w:p>
        </w:tc>
        <w:tc>
          <w:tcPr>
            <w:tcW w:w="4394" w:type="dxa"/>
            <w:vMerge w:val="restart"/>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 xml:space="preserve">Разработка дизайна макетов </w:t>
            </w:r>
            <w:proofErr w:type="spellStart"/>
            <w:r w:rsidRPr="00C17CDA">
              <w:rPr>
                <w:rFonts w:ascii="Times New Roman" w:eastAsia="Times New Roman" w:hAnsi="Times New Roman" w:cs="Times New Roman"/>
                <w:sz w:val="20"/>
                <w:szCs w:val="20"/>
              </w:rPr>
              <w:t>мерча</w:t>
            </w:r>
            <w:proofErr w:type="spellEnd"/>
            <w:r w:rsidRPr="00C17CDA">
              <w:rPr>
                <w:rFonts w:ascii="Times New Roman" w:eastAsia="Times New Roman" w:hAnsi="Times New Roman" w:cs="Times New Roman"/>
                <w:sz w:val="20"/>
                <w:szCs w:val="20"/>
              </w:rPr>
              <w:t xml:space="preserve"> для конкурса</w:t>
            </w: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eastAsia="Times New Roman" w:hAnsi="Times New Roman" w:cs="Times New Roman"/>
                <w:sz w:val="20"/>
                <w:szCs w:val="20"/>
              </w:rPr>
            </w:pPr>
            <w:r w:rsidRPr="00C17CDA">
              <w:rPr>
                <w:rFonts w:ascii="Times New Roman" w:eastAsia="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r w:rsidRPr="00C17CDA">
              <w:rPr>
                <w:rFonts w:ascii="Times New Roman" w:hAnsi="Times New Roman" w:cs="Times New Roman"/>
                <w:sz w:val="20"/>
                <w:szCs w:val="20"/>
              </w:rPr>
              <w:t>Своевременное составление положений о проведении мероприятий</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исполнение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15</w:t>
            </w:r>
          </w:p>
        </w:tc>
        <w:tc>
          <w:tcPr>
            <w:tcW w:w="1410" w:type="dxa"/>
            <w:vMerge w:val="restart"/>
          </w:tcPr>
          <w:p w:rsidR="007E30CD" w:rsidRPr="00C17CDA" w:rsidRDefault="007E30CD" w:rsidP="007E30CD">
            <w:pPr>
              <w:shd w:val="clear" w:color="auto" w:fill="FFFFFF"/>
              <w:spacing w:after="0" w:line="240" w:lineRule="auto"/>
              <w:ind w:right="-1"/>
              <w:rPr>
                <w:rFonts w:ascii="Times New Roman" w:eastAsia="Calibri" w:hAnsi="Times New Roman" w:cs="Times New Roman"/>
                <w:sz w:val="20"/>
                <w:szCs w:val="20"/>
              </w:rPr>
            </w:pPr>
            <w:r w:rsidRPr="00C17CDA">
              <w:rPr>
                <w:rFonts w:ascii="Times New Roman" w:eastAsia="Calibri" w:hAnsi="Times New Roman" w:cs="Times New Roman"/>
                <w:sz w:val="20"/>
                <w:szCs w:val="20"/>
              </w:rPr>
              <w:t>ежеквартально</w:t>
            </w: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 исполнение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r w:rsidRPr="00C17CDA">
              <w:rPr>
                <w:rFonts w:ascii="Times New Roman" w:hAnsi="Times New Roman" w:cs="Times New Roman"/>
                <w:sz w:val="20"/>
                <w:szCs w:val="20"/>
              </w:rPr>
              <w:t>Своевременное составление отчетов по проведению мероприятий</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исполнение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 исполнение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r w:rsidRPr="00C17CDA">
              <w:rPr>
                <w:rFonts w:ascii="Times New Roman" w:hAnsi="Times New Roman" w:cs="Times New Roman"/>
                <w:sz w:val="20"/>
                <w:szCs w:val="20"/>
              </w:rPr>
              <w:t>Участие в составлении программы воспитания и/или программы развития общекультурных компетенций</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sz w:val="20"/>
                <w:szCs w:val="20"/>
                <w:lang w:eastAsia="ru-RU"/>
              </w:rPr>
              <w:t xml:space="preserve">Личное участие в официальных конференциях, мероприятиях Новгородской области, участие в качестве членов жюри педагогических </w:t>
            </w:r>
            <w:r w:rsidRPr="00C17CDA">
              <w:rPr>
                <w:rFonts w:ascii="Times New Roman" w:eastAsiaTheme="minorEastAsia" w:hAnsi="Times New Roman" w:cs="Times New Roman"/>
                <w:sz w:val="20"/>
                <w:szCs w:val="20"/>
                <w:lang w:eastAsia="ru-RU"/>
              </w:rPr>
              <w:lastRenderedPageBreak/>
              <w:t>конкурсов, участие в оценке качества образовательных программ, трансляция опыта</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lastRenderedPageBreak/>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394" w:type="dxa"/>
            <w:vMerge w:val="restart"/>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r w:rsidRPr="00C17CDA">
              <w:rPr>
                <w:rFonts w:ascii="Times New Roman" w:hAnsi="Times New Roman" w:cs="Times New Roman"/>
                <w:sz w:val="20"/>
                <w:szCs w:val="20"/>
              </w:rPr>
              <w:t>Применение актуальной нормативной документации</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исполнение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 исполнение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394" w:type="dxa"/>
            <w:vMerge w:val="restart"/>
          </w:tcPr>
          <w:p w:rsidR="007E30CD" w:rsidRPr="00C17CDA" w:rsidRDefault="007E30CD" w:rsidP="007E30CD">
            <w:pPr>
              <w:shd w:val="clear" w:color="auto" w:fill="FFFFFF"/>
              <w:spacing w:after="0" w:line="240" w:lineRule="auto"/>
              <w:ind w:right="-1"/>
              <w:rPr>
                <w:rFonts w:ascii="Times New Roman" w:eastAsia="Calibri" w:hAnsi="Times New Roman" w:cs="Times New Roman"/>
                <w:b/>
                <w:sz w:val="20"/>
                <w:szCs w:val="20"/>
              </w:rPr>
            </w:pPr>
            <w:r w:rsidRPr="00C17CDA">
              <w:rPr>
                <w:rFonts w:ascii="Times New Roman" w:eastAsiaTheme="minorEastAsia" w:hAnsi="Times New Roman" w:cs="Times New Roman"/>
                <w:kern w:val="3"/>
                <w:sz w:val="20"/>
                <w:szCs w:val="20"/>
                <w:lang w:eastAsia="ru-RU" w:bidi="en-US"/>
              </w:rPr>
              <w:t>Эффективное взаимодействие с другими образовательными организациями</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 действующих договоров/соглашений</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kern w:val="3"/>
                <w:sz w:val="20"/>
                <w:szCs w:val="20"/>
                <w:lang w:eastAsia="ru-RU" w:bidi="en-US"/>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 действующих договоров/соглашений</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394" w:type="dxa"/>
            <w:vMerge w:val="restart"/>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kern w:val="3"/>
                <w:sz w:val="20"/>
                <w:szCs w:val="20"/>
                <w:lang w:eastAsia="ru-RU" w:bidi="en-US"/>
              </w:rPr>
            </w:pPr>
            <w:r w:rsidRPr="00C17CDA">
              <w:rPr>
                <w:rFonts w:ascii="Times New Roman" w:eastAsiaTheme="minorEastAsia" w:hAnsi="Times New Roman" w:cs="Times New Roman"/>
                <w:sz w:val="20"/>
                <w:szCs w:val="20"/>
                <w:lang w:eastAsia="ru-RU"/>
              </w:rPr>
              <w:t>Доля мероприятий, проведенные с привлечением экспертов реального сектора от общего количества мероприятий</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больше 50%</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меньше 50%</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394" w:type="dxa"/>
            <w:vMerge w:val="restart"/>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Наличие мероприятий, одобренных Федеральным центром, согласно СНТР/НТИ</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394" w:type="dxa"/>
            <w:vMerge w:val="restart"/>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Организация методических семинаров, практикумов для педагогического сообщества по направлению деятельности</w:t>
            </w: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наличие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p>
        </w:tc>
        <w:tc>
          <w:tcPr>
            <w:tcW w:w="2971" w:type="dxa"/>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отсутствие</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Сбор материалов для публикаций в СМИ, для размещения на сайте учреждения</w:t>
            </w:r>
          </w:p>
        </w:tc>
        <w:tc>
          <w:tcPr>
            <w:tcW w:w="2971" w:type="dxa"/>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1" w:type="dxa"/>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394" w:type="dxa"/>
            <w:vMerge w:val="restart"/>
          </w:tcPr>
          <w:p w:rsidR="007E30CD" w:rsidRPr="00C17CDA" w:rsidRDefault="007E30CD" w:rsidP="007E30CD">
            <w:pPr>
              <w:pStyle w:val="ad"/>
              <w:rPr>
                <w:rFonts w:ascii="Times New Roman" w:hAnsi="Times New Roman" w:cs="Times New Roman"/>
                <w:sz w:val="20"/>
                <w:szCs w:val="20"/>
              </w:rPr>
            </w:pPr>
            <w:r w:rsidRPr="00C17CDA">
              <w:rPr>
                <w:rFonts w:ascii="Times New Roman" w:hAnsi="Times New Roman" w:cs="Times New Roman"/>
                <w:sz w:val="20"/>
                <w:szCs w:val="20"/>
              </w:rPr>
              <w:t>Организация и проведение мероприятий, направленных на повышение авторитета и имиджа учреждения среди населения</w:t>
            </w:r>
          </w:p>
        </w:tc>
        <w:tc>
          <w:tcPr>
            <w:tcW w:w="2971" w:type="dxa"/>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1" w:type="dxa"/>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47" w:type="dxa"/>
            <w:gridSpan w:val="3"/>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0" w:type="dxa"/>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52"/>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Специалист по охране труда</w:t>
            </w:r>
          </w:p>
        </w:tc>
      </w:tr>
      <w:tr w:rsidR="007E30CD" w:rsidRPr="00C17CDA" w:rsidTr="007E30CD">
        <w:trPr>
          <w:trHeight w:val="30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Своевременная разработка, согласование и актуализация проектов локальных нормативных актов, содержащих требования по обеспечению безопасных условий и охраны труда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val="restart"/>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ежемесячно</w:t>
            </w:r>
          </w:p>
        </w:tc>
      </w:tr>
      <w:tr w:rsidR="007E30CD" w:rsidRPr="00C17CDA" w:rsidTr="007E30CD">
        <w:trPr>
          <w:trHeight w:val="42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31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порядка использования системы электронного документооборота в учреждении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9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34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Проведение анализа реализации разделов коллективного договора, связанных с вопросами охраны и условий труда, своевременная подготовка информации и предложений</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39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Осуществление мониторинга законодательства Российской Федерации и передового опыта в области охраны труда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7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40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Своевременная разработка проектов локальных нормативных актов с соблюдением государственных нормативных требований охраны труда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7" w:type="dxa"/>
            <w:gridSpan w:val="2"/>
            <w:vMerge w:val="restart"/>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r w:rsidRPr="00C17CDA">
              <w:rPr>
                <w:rFonts w:ascii="Times New Roman" w:hAnsi="Times New Roman" w:cs="Times New Roman"/>
                <w:sz w:val="20"/>
                <w:szCs w:val="20"/>
              </w:rPr>
              <w:t>ежеквартально</w:t>
            </w:r>
          </w:p>
        </w:tc>
      </w:tr>
      <w:tr w:rsidR="007E30CD" w:rsidRPr="00C17CDA" w:rsidTr="007E30CD">
        <w:trPr>
          <w:trHeight w:val="33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hAnsi="Times New Roman" w:cs="Times New Roman"/>
                <w:sz w:val="20"/>
                <w:szCs w:val="20"/>
              </w:rPr>
            </w:pPr>
          </w:p>
        </w:tc>
      </w:tr>
      <w:tr w:rsidR="007E30CD" w:rsidRPr="00C17CDA" w:rsidTr="007E30CD">
        <w:trPr>
          <w:trHeight w:val="19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Подготовка предложений по вопросам охраны и условий труда для включения в разделы коллективного договора, соглашения по охране труда и трудовые договоры</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68"/>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68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требований трудового законодательства Российской Федерации и законодательства Российской Федерации в области охраны труда, в том числе о техническом регулировании, о промышленной, пожарной, транспортной, радиационной, конструкционной, химической, биологической безопасности, о санитарно-эпидемиологическом благополучии населения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соблюдение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549"/>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 соблюдение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3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порядка оформления, согласования, утверждения, хранения и учета локальной документации, составления номенклатуры дел, в том числе в электронной форме</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соблюдение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3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 соблюдение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8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Обсуждение с представительными органами работников вопросов реализации разделов </w:t>
            </w:r>
            <w:r w:rsidRPr="00C17CDA">
              <w:rPr>
                <w:rFonts w:ascii="Times New Roman" w:eastAsiaTheme="minorEastAsia" w:hAnsi="Times New Roman" w:cs="Times New Roman"/>
                <w:sz w:val="20"/>
                <w:szCs w:val="20"/>
                <w:lang w:eastAsia="ru-RU"/>
              </w:rPr>
              <w:lastRenderedPageBreak/>
              <w:t>коллективного договора, связанных с вопросами охраны и условий труда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lastRenderedPageBreak/>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6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6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r w:rsidRPr="00C17CDA">
              <w:rPr>
                <w:rFonts w:ascii="Times New Roman" w:eastAsiaTheme="minorEastAsia" w:hAnsi="Times New Roman" w:cs="Times New Roman"/>
                <w:sz w:val="20"/>
                <w:szCs w:val="20"/>
                <w:lang w:eastAsia="ru-RU"/>
              </w:rPr>
              <w:t>Осуществление мониторинга своевременного проведения инструктажа на рабочих местах</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6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6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394" w:type="dxa"/>
            <w:vMerge w:val="restart"/>
          </w:tcPr>
          <w:p w:rsidR="007E30CD" w:rsidRPr="00C17CDA" w:rsidRDefault="007E30CD" w:rsidP="007E30CD">
            <w:pPr>
              <w:snapToGrid w:val="0"/>
              <w:rPr>
                <w:rFonts w:ascii="Times New Roman" w:hAnsi="Times New Roman" w:cs="Times New Roman"/>
                <w:sz w:val="20"/>
                <w:szCs w:val="20"/>
              </w:rPr>
            </w:pPr>
            <w:r w:rsidRPr="00C17CDA">
              <w:rPr>
                <w:rFonts w:ascii="Times New Roman" w:hAnsi="Times New Roman" w:cs="Times New Roman"/>
                <w:sz w:val="20"/>
                <w:szCs w:val="20"/>
              </w:rPr>
              <w:t>Отсутствие аварийных ситуаций систем жизнеобеспечения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6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napToGrid w:val="0"/>
              <w:rPr>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60"/>
        </w:trPr>
        <w:tc>
          <w:tcPr>
            <w:tcW w:w="10490" w:type="dxa"/>
            <w:gridSpan w:val="7"/>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Ведущий экономист</w:t>
            </w:r>
          </w:p>
        </w:tc>
      </w:tr>
      <w:tr w:rsidR="007E30CD" w:rsidRPr="00C17CDA" w:rsidTr="007E30CD">
        <w:trPr>
          <w:trHeight w:val="25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Своевременное и качественное ведение автоматизированного учета: 1С Предприятие – Бухгалтерия: Зарплата и управление  персоналом 8</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отсутствие замечаний по качеству и срокам занесения информации</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val="restart"/>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ежемесячно</w:t>
            </w:r>
          </w:p>
        </w:tc>
      </w:tr>
      <w:tr w:rsidR="007E30CD" w:rsidRPr="00C17CDA" w:rsidTr="007E30CD">
        <w:trPr>
          <w:trHeight w:val="295"/>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наличие замечаний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4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Выявление финансовых проблем функционирования учреждения и определение путей решения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0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3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Своевременное и качественное предоставление отчетов, информации по запросу министерства образования Новгородской области, выполнение решений совещаний, поручений министра образования Новгородской области (соблюдение сроков представления отчетов и иной информации; качественного представления отчетных данных и иной информации (достоверность данных))</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2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4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Своевременное осуществление экономического анализа хозяйственно-финансовой деятельности по данным бухучета и отчетности в целях выявления внутрихозяйственных резервов, устранение потерь и непроизводственных затрат</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1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3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Мониторинг выполнения плана по доходам, поступающим в организацию от приносящей доход деятельности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2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0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Своевременная подготовка информации для размещения на сайте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5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4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Принятие мер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val="restart"/>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ежеквартально</w:t>
            </w:r>
          </w:p>
        </w:tc>
      </w:tr>
      <w:tr w:rsidR="007E30CD" w:rsidRPr="00C17CDA" w:rsidTr="007E30CD">
        <w:trPr>
          <w:trHeight w:val="12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3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Своевременное и качественное составление штатного расписания, внебюджетных смет, перечня платных услуг, корректировка нормативных затрат</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2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4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Качество составлений ПФХД, обеспечивающее минимальное количество внесений изменений в экономическую классификацию</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0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8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составлении расчета нормативных затрат на оказание государственных услуг</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8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6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Мониторинг эффективности планирования финансово-хозяйственной деятельности учреждения за отчетный период</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9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10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Наличие  предложений по экономии средств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8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219"/>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7.</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Соответствие штатного расписания рекомендациям  Федерального центра или согласованному штатному расписанию</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соответствие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329"/>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несоответствие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jc w:val="center"/>
              <w:rPr>
                <w:rFonts w:ascii="Times New Roman" w:eastAsia="Calibri" w:hAnsi="Times New Roman" w:cs="Times New Roman"/>
                <w:sz w:val="20"/>
                <w:szCs w:val="20"/>
              </w:rPr>
            </w:pPr>
          </w:p>
        </w:tc>
      </w:tr>
      <w:tr w:rsidR="007E30CD" w:rsidRPr="00C17CDA" w:rsidTr="007E30CD">
        <w:trPr>
          <w:trHeight w:val="351"/>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Педагог-организатор</w:t>
            </w:r>
          </w:p>
        </w:tc>
      </w:tr>
      <w:tr w:rsidR="007E30CD" w:rsidRPr="00C17CDA" w:rsidTr="007E30CD">
        <w:trPr>
          <w:trHeight w:val="33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Реализация плана (программы) по направлению деятельности педагога-организатора (тематические недели, инженерные каникулы и др. непрофильные мероприятия)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412"/>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2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Подготовка документации по направлению деятельности педагога-организатора (проекты положений, приказов, писем и т.п.)</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68"/>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8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Своевременная подготовка отчётов и аналитических материалов по итогам проведения мероприятий, подготовка информации и отчётов по запросу</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0"/>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1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Своевременное предоставление информации о проведении мероприятий для освещения деятельности в СМИ</w:t>
            </w:r>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33"/>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разработке кейсов, планирование активностей, мероприятий</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60"/>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6.</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Участие в мероприятиях </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47"/>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пассивное участие/игнорирование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Подготовка и проведение мероприятий программы развития общекультурных компетенций у обучающихся и других непрофильных мероприятий</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val="restart"/>
            <w:tcBorders>
              <w:top w:val="single" w:sz="4" w:space="0" w:color="auto"/>
            </w:tcBorders>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ежеквартально</w:t>
            </w:r>
          </w:p>
        </w:tc>
      </w:tr>
      <w:tr w:rsidR="007E30CD" w:rsidRPr="00C17CDA" w:rsidTr="007E30CD">
        <w:trPr>
          <w:trHeight w:val="28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игнорирование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p>
        </w:tc>
      </w:tr>
      <w:tr w:rsidR="007E30CD" w:rsidRPr="00C17CDA" w:rsidTr="007E30CD">
        <w:trPr>
          <w:trHeight w:val="25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Учреждение мероприятий по направлению деятельности </w:t>
            </w:r>
            <w:proofErr w:type="spellStart"/>
            <w:r w:rsidRPr="00C17CDA">
              <w:rPr>
                <w:rFonts w:ascii="Times New Roman" w:eastAsiaTheme="minorEastAsia" w:hAnsi="Times New Roman" w:cs="Times New Roman"/>
                <w:sz w:val="20"/>
                <w:szCs w:val="20"/>
                <w:lang w:eastAsia="ru-RU"/>
              </w:rPr>
              <w:t>Кванториума</w:t>
            </w:r>
            <w:proofErr w:type="spellEnd"/>
            <w:r w:rsidRPr="00C17CDA">
              <w:rPr>
                <w:rFonts w:ascii="Times New Roman" w:eastAsiaTheme="minorEastAsia" w:hAnsi="Times New Roman" w:cs="Times New Roman"/>
                <w:sz w:val="20"/>
                <w:szCs w:val="20"/>
                <w:lang w:eastAsia="ru-RU"/>
              </w:rPr>
              <w:t xml:space="preserve"> на площадках технопарка, на внешних площадках, на базе общеобразовательных учреждений </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85"/>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9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Привлечение внешних спикеров для проведения мероприятий</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6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86"/>
        </w:trPr>
        <w:tc>
          <w:tcPr>
            <w:tcW w:w="568" w:type="dxa"/>
            <w:vMerge w:val="restart"/>
            <w:tcBorders>
              <w:top w:val="nil"/>
            </w:tcBorders>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Borders>
              <w:top w:val="nil"/>
            </w:tcBorders>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обучающихся технопарка в волонтёрской деятельности, в социально-значимых мероприятиях различного уровня</w:t>
            </w:r>
          </w:p>
        </w:tc>
        <w:tc>
          <w:tcPr>
            <w:tcW w:w="2977" w:type="dxa"/>
            <w:gridSpan w:val="2"/>
            <w:tcBorders>
              <w:top w:val="nil"/>
            </w:tcBorders>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Borders>
              <w:top w:val="nil"/>
            </w:tcBorders>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60"/>
        </w:trPr>
        <w:tc>
          <w:tcPr>
            <w:tcW w:w="568" w:type="dxa"/>
            <w:vMerge/>
            <w:tcBorders>
              <w:top w:val="nil"/>
            </w:tcBorders>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Borders>
              <w:top w:val="nil"/>
            </w:tcBorders>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2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Сопровождение Портала персонифицированного дополнительного образования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4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8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Взаимодействие с другими образовательными организациями</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7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8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7.</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официальных конференциях, мероприятиях Новгородской области, участие в оценке качества образовательных программ, трансляция опыта</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9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9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8.</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Сбор материалов для публикаций в СМИ, для размещения на сайте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6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02"/>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9.</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Наличие участников выездных мероприятий</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наличие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78"/>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отсутствие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88"/>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Наличие мероприятий с приглашёнными спикерами, экспертами</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наличие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72"/>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отсутствие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1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Доля мероприятий, проведенных с привлечением экспертов реального сектора от общего количества мероприятий</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больше 50%</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49"/>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меньше 50%</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88"/>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12.</w:t>
            </w:r>
          </w:p>
        </w:tc>
        <w:tc>
          <w:tcPr>
            <w:tcW w:w="4394" w:type="dxa"/>
            <w:vMerge w:val="restart"/>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r w:rsidRPr="00C17CDA">
              <w:rPr>
                <w:rFonts w:ascii="Times New Roman" w:hAnsi="Times New Roman" w:cs="Times New Roman"/>
                <w:sz w:val="20"/>
                <w:szCs w:val="20"/>
              </w:rPr>
              <w:t>Участие в составлении программы воспитания и/или программы развития общекультурных компетенций</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наличие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8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tabs>
                <w:tab w:val="left" w:pos="523"/>
                <w:tab w:val="left" w:leader="underscore" w:pos="6547"/>
              </w:tabs>
              <w:suppressAutoHyphens/>
              <w:autoSpaceDN w:val="0"/>
              <w:spacing w:after="0" w:line="240" w:lineRule="auto"/>
              <w:textAlignment w:val="baseline"/>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отсутствие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Borders>
              <w:bottom w:val="single" w:sz="4" w:space="0" w:color="auto"/>
            </w:tcBorders>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47"/>
        </w:trPr>
        <w:tc>
          <w:tcPr>
            <w:tcW w:w="10490" w:type="dxa"/>
            <w:gridSpan w:val="7"/>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Лаборант</w:t>
            </w:r>
          </w:p>
        </w:tc>
      </w:tr>
      <w:tr w:rsidR="007E30CD" w:rsidRPr="00C17CDA" w:rsidTr="007E30CD">
        <w:trPr>
          <w:trHeight w:val="14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Обслуживание оборудования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19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Ведение учебных и расходных материалов</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68"/>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lastRenderedPageBreak/>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Подготовка к учебному процессу</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 замечаний</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9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наличие замечаний</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7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проектировании зонирования и размещения оборудования, техническом оснащении рабочего места</w:t>
            </w:r>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18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Обслуживание технологических линий (тестирование, наладка, формирование технологических цепочек, установка необходимого программного обеспечения)</w:t>
            </w:r>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0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Взаимодействие с поставщиками и сервисными центрами по вопросам обслуживания и ремонта</w:t>
            </w:r>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0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0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Обеспечение правильного хранения и сохранности оборудования, реактивов, биоматериалов (для </w:t>
            </w:r>
            <w:proofErr w:type="spellStart"/>
            <w:r w:rsidRPr="00C17CDA">
              <w:rPr>
                <w:rFonts w:ascii="Times New Roman" w:eastAsiaTheme="minorEastAsia" w:hAnsi="Times New Roman" w:cs="Times New Roman"/>
                <w:sz w:val="20"/>
                <w:szCs w:val="20"/>
                <w:lang w:eastAsia="ru-RU"/>
              </w:rPr>
              <w:t>биоквантума</w:t>
            </w:r>
            <w:proofErr w:type="spellEnd"/>
            <w:r w:rsidRPr="00C17CDA">
              <w:rPr>
                <w:rFonts w:ascii="Times New Roman" w:eastAsiaTheme="minorEastAsia" w:hAnsi="Times New Roman" w:cs="Times New Roman"/>
                <w:sz w:val="20"/>
                <w:szCs w:val="20"/>
                <w:lang w:eastAsia="ru-RU"/>
              </w:rPr>
              <w:t>-ведение вивария, культур клеток)</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1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инвентаризации, составлении заявок и закупке расходных материалов, запасных частей, реактивов, биоматериалов</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1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Ведение коллекционного фонда (сбор, сохранность, пополнение)</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0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5"/>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7.</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Подготовка к утилизации, утилизация отработанных материалов</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5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58"/>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8.</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Обеспечение наличия всех необходимых материалов для проведения занятия (раздаточные материалы, расходные материалы, инструменты, индивидуальное оборудование, индивидуальные средства защиты)</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7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85"/>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9.</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разработке инструкций по технике безопасности при работе с оборудованием, инструментами, реактивами, биоматериалами</w:t>
            </w:r>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39"/>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учебном процессе</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8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22"/>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Контроль за корректностью и безопасностью использования обучающимися оборудования, инструментов, реактивов</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2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5"/>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Консультирование обучающихся по возникающим в процессе работы вопросам</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5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4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Помощь обучающимся в сборе и обработке материалов и результатов, полученных в процессе работы, их фиксация и систематизация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2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0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14.</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Сборка, мойка, очистка оборудования, приборов и инструментов, нейтрализация отработанных материалов и реактивов </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49"/>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47"/>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Инженер</w:t>
            </w:r>
          </w:p>
        </w:tc>
      </w:tr>
      <w:tr w:rsidR="007E30CD" w:rsidRPr="00C17CDA" w:rsidTr="007E30CD">
        <w:trPr>
          <w:trHeight w:val="22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Обслуживание учебного оборудования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322"/>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1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Контроль за безопасной эксплуатацией учебного оборудования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1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1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разработке образовательных программ</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1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пассивное участие/игнорирование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98"/>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Разработка нормативной и технической документации по обслуживанию оборудования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68"/>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5"/>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Пуско-наладочные работы учебного оборудования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102"/>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0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Контроль за безопасной эксплуатацией учебного оборудования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39"/>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Планирование ресурсов для учебных программ</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8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5"/>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Составление спецификаций на расходные материалы</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98"/>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0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Проведение мелкого ремонта учебного оборудования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5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Работа с поставщиками, сервисными центрами по обслуживанию учебного оборудования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12"/>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12"/>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7</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Своевременное предоставление документации для списания расходных материалов</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12"/>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12"/>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8</w:t>
            </w:r>
          </w:p>
        </w:tc>
        <w:tc>
          <w:tcPr>
            <w:tcW w:w="4394" w:type="dxa"/>
            <w:vMerge w:val="restart"/>
          </w:tcPr>
          <w:p w:rsidR="007E30CD" w:rsidRPr="00C17CDA" w:rsidRDefault="007E30CD" w:rsidP="007E30CD">
            <w:pPr>
              <w:pStyle w:val="ad"/>
              <w:rPr>
                <w:rFonts w:ascii="Times New Roman" w:hAnsi="Times New Roman" w:cs="Times New Roman"/>
                <w:sz w:val="20"/>
                <w:szCs w:val="20"/>
              </w:rPr>
            </w:pPr>
            <w:r w:rsidRPr="00C17CDA">
              <w:rPr>
                <w:rFonts w:ascii="Times New Roman" w:hAnsi="Times New Roman" w:cs="Times New Roman"/>
                <w:sz w:val="20"/>
                <w:szCs w:val="20"/>
              </w:rPr>
              <w:t>Своевременное выполнение задания особой важности и сложности</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12"/>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47"/>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Диспетчер контактного центра</w:t>
            </w:r>
          </w:p>
        </w:tc>
      </w:tr>
      <w:tr w:rsidR="007E30CD" w:rsidRPr="00C17CDA" w:rsidTr="007E30CD">
        <w:trPr>
          <w:trHeight w:val="19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организации учебного процесса</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175"/>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7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Работа с родителями обучающихся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9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5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Контроль за порядком в холле первого этажа</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12"/>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Контроль за обучающимися (переодевание сменной обуви, надевание бахил, обработка рук антисептиками, замер температуры тела)</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6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Работа по корректировке расписания занятий</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18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9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Консультирование и информационная поддержка в режиме телефонных звонков и электронной переписки в группе «В Контакте»</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75"/>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5"/>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Оформление, прием документов на зачисление обучающихся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6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8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val="en-US" w:eastAsia="ru-RU"/>
              </w:rPr>
            </w:pPr>
            <w:proofErr w:type="spellStart"/>
            <w:r w:rsidRPr="00C17CDA">
              <w:rPr>
                <w:rFonts w:ascii="Times New Roman" w:eastAsiaTheme="minorEastAsia" w:hAnsi="Times New Roman" w:cs="Times New Roman"/>
                <w:sz w:val="20"/>
                <w:szCs w:val="20"/>
                <w:lang w:val="en-US" w:eastAsia="ru-RU"/>
              </w:rPr>
              <w:t>Добросовестное</w:t>
            </w:r>
            <w:proofErr w:type="spellEnd"/>
            <w:r w:rsidRPr="00C17CDA">
              <w:rPr>
                <w:rFonts w:ascii="Times New Roman" w:eastAsiaTheme="minorEastAsia" w:hAnsi="Times New Roman" w:cs="Times New Roman"/>
                <w:sz w:val="20"/>
                <w:szCs w:val="20"/>
                <w:lang w:val="en-US" w:eastAsia="ru-RU"/>
              </w:rPr>
              <w:t xml:space="preserve"> </w:t>
            </w:r>
            <w:proofErr w:type="spellStart"/>
            <w:r w:rsidRPr="00C17CDA">
              <w:rPr>
                <w:rFonts w:ascii="Times New Roman" w:eastAsiaTheme="minorEastAsia" w:hAnsi="Times New Roman" w:cs="Times New Roman"/>
                <w:sz w:val="20"/>
                <w:szCs w:val="20"/>
                <w:lang w:val="en-US" w:eastAsia="ru-RU"/>
              </w:rPr>
              <w:t>исполнение</w:t>
            </w:r>
            <w:proofErr w:type="spellEnd"/>
            <w:r w:rsidRPr="00C17CDA">
              <w:rPr>
                <w:rFonts w:ascii="Times New Roman" w:eastAsiaTheme="minorEastAsia" w:hAnsi="Times New Roman" w:cs="Times New Roman"/>
                <w:sz w:val="20"/>
                <w:szCs w:val="20"/>
                <w:lang w:val="en-US" w:eastAsia="ru-RU"/>
              </w:rPr>
              <w:t xml:space="preserve"> </w:t>
            </w:r>
            <w:proofErr w:type="spellStart"/>
            <w:r w:rsidRPr="00C17CDA">
              <w:rPr>
                <w:rFonts w:ascii="Times New Roman" w:eastAsiaTheme="minorEastAsia" w:hAnsi="Times New Roman" w:cs="Times New Roman"/>
                <w:sz w:val="20"/>
                <w:szCs w:val="20"/>
                <w:lang w:val="en-US" w:eastAsia="ru-RU"/>
              </w:rPr>
              <w:t>трудовых</w:t>
            </w:r>
            <w:proofErr w:type="spellEnd"/>
            <w:r w:rsidRPr="00C17CDA">
              <w:rPr>
                <w:rFonts w:ascii="Times New Roman" w:eastAsiaTheme="minorEastAsia" w:hAnsi="Times New Roman" w:cs="Times New Roman"/>
                <w:sz w:val="20"/>
                <w:szCs w:val="20"/>
                <w:lang w:val="en-US" w:eastAsia="ru-RU"/>
              </w:rPr>
              <w:t xml:space="preserve"> </w:t>
            </w:r>
            <w:proofErr w:type="spellStart"/>
            <w:r w:rsidRPr="00C17CDA">
              <w:rPr>
                <w:rFonts w:ascii="Times New Roman" w:eastAsiaTheme="minorEastAsia" w:hAnsi="Times New Roman" w:cs="Times New Roman"/>
                <w:sz w:val="20"/>
                <w:szCs w:val="20"/>
                <w:lang w:val="en-US" w:eastAsia="ru-RU"/>
              </w:rPr>
              <w:t>функций</w:t>
            </w:r>
            <w:proofErr w:type="spellEnd"/>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val="en-US"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9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val="en-US"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8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Правил внутреннего трудового распорядка</w:t>
            </w:r>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0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Borders>
              <w:bottom w:val="nil"/>
            </w:tcBorders>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9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val="en-US" w:eastAsia="ru-RU"/>
              </w:rPr>
            </w:pPr>
            <w:proofErr w:type="spellStart"/>
            <w:r w:rsidRPr="00C17CDA">
              <w:rPr>
                <w:rFonts w:ascii="Times New Roman" w:eastAsiaTheme="minorEastAsia" w:hAnsi="Times New Roman" w:cs="Times New Roman"/>
                <w:sz w:val="20"/>
                <w:szCs w:val="20"/>
                <w:lang w:val="en-US" w:eastAsia="ru-RU"/>
              </w:rPr>
              <w:t>Соблюдение</w:t>
            </w:r>
            <w:proofErr w:type="spellEnd"/>
            <w:r w:rsidRPr="00C17CDA">
              <w:rPr>
                <w:rFonts w:ascii="Times New Roman" w:eastAsiaTheme="minorEastAsia" w:hAnsi="Times New Roman" w:cs="Times New Roman"/>
                <w:sz w:val="20"/>
                <w:szCs w:val="20"/>
                <w:lang w:val="en-US" w:eastAsia="ru-RU"/>
              </w:rPr>
              <w:t xml:space="preserve"> </w:t>
            </w:r>
            <w:proofErr w:type="spellStart"/>
            <w:r w:rsidRPr="00C17CDA">
              <w:rPr>
                <w:rFonts w:ascii="Times New Roman" w:eastAsiaTheme="minorEastAsia" w:hAnsi="Times New Roman" w:cs="Times New Roman"/>
                <w:sz w:val="20"/>
                <w:szCs w:val="20"/>
                <w:lang w:val="en-US" w:eastAsia="ru-RU"/>
              </w:rPr>
              <w:t>правил</w:t>
            </w:r>
            <w:proofErr w:type="spellEnd"/>
            <w:r w:rsidRPr="00C17CDA">
              <w:rPr>
                <w:rFonts w:ascii="Times New Roman" w:eastAsiaTheme="minorEastAsia" w:hAnsi="Times New Roman" w:cs="Times New Roman"/>
                <w:sz w:val="20"/>
                <w:szCs w:val="20"/>
                <w:lang w:val="en-US" w:eastAsia="ru-RU"/>
              </w:rPr>
              <w:t xml:space="preserve"> </w:t>
            </w:r>
            <w:proofErr w:type="spellStart"/>
            <w:r w:rsidRPr="00C17CDA">
              <w:rPr>
                <w:rFonts w:ascii="Times New Roman" w:eastAsiaTheme="minorEastAsia" w:hAnsi="Times New Roman" w:cs="Times New Roman"/>
                <w:sz w:val="20"/>
                <w:szCs w:val="20"/>
                <w:lang w:val="en-US" w:eastAsia="ru-RU"/>
              </w:rPr>
              <w:t>техники</w:t>
            </w:r>
            <w:proofErr w:type="spellEnd"/>
            <w:r w:rsidRPr="00C17CDA">
              <w:rPr>
                <w:rFonts w:ascii="Times New Roman" w:eastAsiaTheme="minorEastAsia" w:hAnsi="Times New Roman" w:cs="Times New Roman"/>
                <w:sz w:val="20"/>
                <w:szCs w:val="20"/>
                <w:lang w:val="en-US" w:eastAsia="ru-RU"/>
              </w:rPr>
              <w:t xml:space="preserve"> </w:t>
            </w:r>
            <w:proofErr w:type="spellStart"/>
            <w:r w:rsidRPr="00C17CDA">
              <w:rPr>
                <w:rFonts w:ascii="Times New Roman" w:eastAsiaTheme="minorEastAsia" w:hAnsi="Times New Roman" w:cs="Times New Roman"/>
                <w:sz w:val="20"/>
                <w:szCs w:val="20"/>
                <w:lang w:val="en-US" w:eastAsia="ru-RU"/>
              </w:rPr>
              <w:t>безопасности</w:t>
            </w:r>
            <w:proofErr w:type="spellEnd"/>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Borders>
              <w:right w:val="single" w:sz="4" w:space="0" w:color="auto"/>
            </w:tcBorders>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val="restart"/>
            <w:tcBorders>
              <w:top w:val="nil"/>
              <w:left w:val="single" w:sz="4" w:space="0" w:color="auto"/>
              <w:bottom w:val="nil"/>
              <w:right w:val="single" w:sz="4" w:space="0" w:color="auto"/>
            </w:tcBorders>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8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val="en-US"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Borders>
              <w:right w:val="single" w:sz="4" w:space="0" w:color="auto"/>
            </w:tcBorders>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Borders>
              <w:top w:val="nil"/>
              <w:left w:val="single" w:sz="4" w:space="0" w:color="auto"/>
              <w:bottom w:val="nil"/>
              <w:right w:val="single" w:sz="4" w:space="0" w:color="auto"/>
            </w:tcBorders>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51"/>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sz w:val="20"/>
                <w:szCs w:val="20"/>
              </w:rPr>
            </w:pPr>
            <w:r w:rsidRPr="00C17CDA">
              <w:rPr>
                <w:rFonts w:ascii="Times New Roman" w:eastAsia="Calibri" w:hAnsi="Times New Roman" w:cs="Times New Roman"/>
                <w:b/>
                <w:sz w:val="20"/>
                <w:szCs w:val="20"/>
              </w:rPr>
              <w:t>Ведущий специалист административно-хозяйственной деятельности</w:t>
            </w:r>
          </w:p>
        </w:tc>
      </w:tr>
      <w:tr w:rsidR="007E30CD" w:rsidRPr="00C17CDA" w:rsidTr="007E30CD">
        <w:trPr>
          <w:trHeight w:val="39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Обеспечение надлежащего состояния помещений учреждения в соответствии с правилами и нормами производственной санитарии и противопожарной защиты здания и помещений</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40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ежеквартально</w:t>
            </w:r>
          </w:p>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34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p>
        </w:tc>
      </w:tr>
      <w:tr w:rsidR="007E30CD" w:rsidRPr="00C17CDA" w:rsidTr="007E30CD">
        <w:trPr>
          <w:trHeight w:val="27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Учреждение складского хозяйства учреждения и учет товарно-материальных ценностей</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40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4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p>
        </w:tc>
      </w:tr>
      <w:tr w:rsidR="007E30CD" w:rsidRPr="00C17CDA" w:rsidTr="007E30CD">
        <w:trPr>
          <w:trHeight w:val="14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hAnsi="Times New Roman" w:cs="Times New Roman"/>
                <w:sz w:val="20"/>
                <w:szCs w:val="20"/>
              </w:rPr>
              <w:t>Контроль и обеспечение работников учреждения канцтоварами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p>
        </w:tc>
      </w:tr>
      <w:tr w:rsidR="007E30CD" w:rsidRPr="00C17CDA" w:rsidTr="007E30CD">
        <w:trPr>
          <w:trHeight w:val="219"/>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p>
        </w:tc>
      </w:tr>
      <w:tr w:rsidR="007E30CD" w:rsidRPr="00C17CDA" w:rsidTr="007E30CD">
        <w:trPr>
          <w:trHeight w:val="21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hAnsi="Times New Roman" w:cs="Times New Roman"/>
                <w:sz w:val="20"/>
                <w:szCs w:val="20"/>
              </w:rPr>
            </w:pPr>
            <w:r w:rsidRPr="00C17CDA">
              <w:rPr>
                <w:rFonts w:ascii="Times New Roman" w:hAnsi="Times New Roman" w:cs="Times New Roman"/>
                <w:sz w:val="20"/>
                <w:szCs w:val="20"/>
              </w:rPr>
              <w:t>4.</w:t>
            </w:r>
          </w:p>
        </w:tc>
        <w:tc>
          <w:tcPr>
            <w:tcW w:w="4394" w:type="dxa"/>
            <w:vMerge w:val="restart"/>
          </w:tcPr>
          <w:p w:rsidR="007E30CD" w:rsidRPr="00C17CDA" w:rsidRDefault="007E30CD" w:rsidP="007E30CD">
            <w:pPr>
              <w:spacing w:after="0" w:line="240" w:lineRule="auto"/>
              <w:ind w:left="60" w:right="60"/>
              <w:rPr>
                <w:rFonts w:ascii="Times New Roman" w:hAnsi="Times New Roman" w:cs="Times New Roman"/>
                <w:sz w:val="20"/>
                <w:szCs w:val="20"/>
              </w:rPr>
            </w:pPr>
            <w:r w:rsidRPr="00C17CDA">
              <w:rPr>
                <w:rFonts w:ascii="Times New Roman" w:hAnsi="Times New Roman" w:cs="Times New Roman"/>
                <w:sz w:val="20"/>
                <w:szCs w:val="20"/>
              </w:rPr>
              <w:t>Контроль своевременности вывоза мусорных контейнеров с территории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p>
        </w:tc>
      </w:tr>
      <w:tr w:rsidR="007E30CD" w:rsidRPr="00C17CDA" w:rsidTr="007E30CD">
        <w:trPr>
          <w:trHeight w:val="262"/>
        </w:trPr>
        <w:tc>
          <w:tcPr>
            <w:tcW w:w="568" w:type="dxa"/>
            <w:vMerge/>
          </w:tcPr>
          <w:p w:rsidR="007E30CD" w:rsidRPr="00C17CDA" w:rsidRDefault="007E30CD" w:rsidP="007E30CD">
            <w:pPr>
              <w:shd w:val="clear" w:color="auto" w:fill="FFFFFF"/>
              <w:spacing w:after="0" w:line="240" w:lineRule="auto"/>
              <w:ind w:left="19"/>
              <w:jc w:val="center"/>
              <w:rPr>
                <w:rFonts w:ascii="Times New Roman" w:hAnsi="Times New Roman" w:cs="Times New Roman"/>
                <w:sz w:val="20"/>
                <w:szCs w:val="20"/>
              </w:rPr>
            </w:pPr>
          </w:p>
        </w:tc>
        <w:tc>
          <w:tcPr>
            <w:tcW w:w="4394" w:type="dxa"/>
            <w:vMerge/>
          </w:tcPr>
          <w:p w:rsidR="007E30CD" w:rsidRPr="00C17CDA" w:rsidRDefault="007E30CD" w:rsidP="007E30CD">
            <w:pPr>
              <w:spacing w:after="0" w:line="240" w:lineRule="auto"/>
              <w:ind w:left="60" w:right="60"/>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eastAsiaTheme="minorEastAsia"/>
                <w:sz w:val="20"/>
                <w:szCs w:val="20"/>
                <w:lang w:eastAsia="ru-RU"/>
              </w:rPr>
            </w:pPr>
          </w:p>
        </w:tc>
      </w:tr>
      <w:tr w:rsidR="007E30CD" w:rsidRPr="00C17CDA" w:rsidTr="007E30CD">
        <w:trPr>
          <w:trHeight w:val="19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Своевременное обеспечение учреждения расходными материалами (при наличии денежных средств)</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17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Договорная работа с обслуживающими организациями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6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lastRenderedPageBreak/>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Своевременное списание малоценных и быстроизнашивающихся предметов, участие в инвентаризации, утилизация материалов</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4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Добросовестное исполнение трудовых функций</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40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4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Правил внутреннего трудового распорядка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3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правил техники безопасности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4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51"/>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sz w:val="20"/>
                <w:szCs w:val="20"/>
              </w:rPr>
            </w:pPr>
            <w:r w:rsidRPr="00C17CDA">
              <w:rPr>
                <w:rFonts w:ascii="Times New Roman" w:eastAsia="Calibri" w:hAnsi="Times New Roman" w:cs="Times New Roman"/>
                <w:b/>
                <w:sz w:val="20"/>
                <w:szCs w:val="20"/>
              </w:rPr>
              <w:t>Ведущий специалист по связям с общественностью и рекламе</w:t>
            </w:r>
          </w:p>
        </w:tc>
      </w:tr>
      <w:tr w:rsidR="007E30CD" w:rsidRPr="00C17CDA" w:rsidTr="007E30CD">
        <w:trPr>
          <w:trHeight w:val="18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Осуществление деятельности по работе со средствами массовой информации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hAnsi="Times New Roman" w:cs="Times New Roman"/>
                <w:sz w:val="20"/>
                <w:szCs w:val="20"/>
              </w:rPr>
              <w:t>ежеквартально</w:t>
            </w:r>
          </w:p>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75"/>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3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Проведение работы по взаимодействию с ФГФУ «Фонд новых форм образования»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8"/>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8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hAnsi="Times New Roman" w:cs="Times New Roman"/>
                <w:sz w:val="20"/>
                <w:szCs w:val="20"/>
              </w:rPr>
              <w:t xml:space="preserve">Контроль работоспособности и обновления официального сайта, групп в социальных сетях ГОАУ «Новгородский </w:t>
            </w:r>
            <w:proofErr w:type="spellStart"/>
            <w:r w:rsidRPr="00C17CDA">
              <w:rPr>
                <w:rFonts w:ascii="Times New Roman" w:hAnsi="Times New Roman" w:cs="Times New Roman"/>
                <w:sz w:val="20"/>
                <w:szCs w:val="20"/>
              </w:rPr>
              <w:t>Кванториум</w:t>
            </w:r>
            <w:proofErr w:type="spellEnd"/>
            <w:r w:rsidRPr="00C17CDA">
              <w:rPr>
                <w:rFonts w:ascii="Times New Roman" w:hAnsi="Times New Roman" w:cs="Times New Roman"/>
                <w:sz w:val="20"/>
                <w:szCs w:val="20"/>
              </w:rPr>
              <w:t>»</w:t>
            </w:r>
          </w:p>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6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hAnsi="Times New Roman" w:cs="Times New Roman"/>
                <w:sz w:val="20"/>
                <w:szCs w:val="20"/>
              </w:rPr>
              <w:t>Публикации в СМИ с упоминанием организации (ТВ, радио, газеты, журналы, информационные агентства, социальные сети СМИ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4"/>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0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Подготовка аудио-визуальных материалов</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14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 xml:space="preserve">Своевременное обновление информации на официальных Интернет-ресурсах ГОАУ «Новгородский </w:t>
            </w:r>
            <w:proofErr w:type="spellStart"/>
            <w:r w:rsidRPr="00C17CDA">
              <w:rPr>
                <w:rFonts w:ascii="Times New Roman" w:hAnsi="Times New Roman" w:cs="Times New Roman"/>
                <w:sz w:val="20"/>
                <w:szCs w:val="20"/>
              </w:rPr>
              <w:t>Кванториум</w:t>
            </w:r>
            <w:proofErr w:type="spellEnd"/>
            <w:r w:rsidRPr="00C17CDA">
              <w:rPr>
                <w:rFonts w:ascii="Times New Roman" w:hAnsi="Times New Roman" w:cs="Times New Roman"/>
                <w:sz w:val="20"/>
                <w:szCs w:val="20"/>
              </w:rPr>
              <w:t>»</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3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Добросовестное исполнение трудовых функций</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40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3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Правил внутреннего трудового распорядка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4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правил техники безопасности</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4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4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15</w:t>
            </w:r>
          </w:p>
        </w:tc>
        <w:tc>
          <w:tcPr>
            <w:tcW w:w="4394" w:type="dxa"/>
            <w:vMerge w:val="restart"/>
          </w:tcPr>
          <w:p w:rsidR="007E30CD" w:rsidRPr="00C17CDA" w:rsidRDefault="007E30CD" w:rsidP="007E30CD">
            <w:pPr>
              <w:pStyle w:val="ad"/>
              <w:rPr>
                <w:rFonts w:ascii="Times New Roman" w:hAnsi="Times New Roman" w:cs="Times New Roman"/>
                <w:sz w:val="20"/>
                <w:szCs w:val="20"/>
              </w:rPr>
            </w:pPr>
            <w:r w:rsidRPr="00C17CDA">
              <w:rPr>
                <w:rFonts w:ascii="Times New Roman" w:hAnsi="Times New Roman" w:cs="Times New Roman"/>
                <w:sz w:val="20"/>
                <w:szCs w:val="20"/>
              </w:rPr>
              <w:t>Организация и проведение мероприятий, направленных на повышение авторитета и имиджа учреждения среди населения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4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Методист</w:t>
            </w:r>
          </w:p>
        </w:tc>
      </w:tr>
      <w:tr w:rsidR="007E30CD" w:rsidRPr="00C17CDA" w:rsidTr="007E30CD">
        <w:trPr>
          <w:trHeight w:val="2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1.</w:t>
            </w:r>
          </w:p>
        </w:tc>
        <w:tc>
          <w:tcPr>
            <w:tcW w:w="4394" w:type="dxa"/>
            <w:vMerge w:val="restart"/>
          </w:tcPr>
          <w:p w:rsidR="007E30CD" w:rsidRPr="00C17CDA" w:rsidRDefault="007E30CD" w:rsidP="007E30CD">
            <w:pPr>
              <w:spacing w:after="0" w:line="240" w:lineRule="auto"/>
              <w:jc w:val="both"/>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Проведение мероприятий по организационному обеспечению образовательной деятельности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своевременное и качественное проведение мероприятий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27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не проведение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Учреждение работы по методическому сопровождению деятельности педагогических работников</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не менее 5 мероприятий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40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от 3 до 5 мероприятий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30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86"/>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менее 3-х мероприятий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9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работа не проводилась</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Разработка документации по обеспечению образовательного процесса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наличие разработанных проектов документов</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отсутствие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51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4.</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 xml:space="preserve">Участие в проведении мероприятий </w:t>
            </w:r>
            <w:proofErr w:type="spellStart"/>
            <w:r w:rsidRPr="00C17CDA">
              <w:rPr>
                <w:rFonts w:ascii="Times New Roman" w:eastAsiaTheme="minorEastAsia" w:hAnsi="Times New Roman" w:cs="Times New Roman"/>
                <w:sz w:val="20"/>
                <w:szCs w:val="20"/>
                <w:lang w:eastAsia="ru-RU"/>
              </w:rPr>
              <w:t>Кванториума</w:t>
            </w:r>
            <w:proofErr w:type="spellEnd"/>
            <w:r w:rsidRPr="00C17CDA">
              <w:rPr>
                <w:rFonts w:ascii="Times New Roman" w:eastAsiaTheme="minorEastAsia" w:hAnsi="Times New Roman" w:cs="Times New Roman"/>
                <w:sz w:val="20"/>
                <w:szCs w:val="20"/>
                <w:lang w:eastAsia="ru-RU"/>
              </w:rPr>
              <w:t>, реализуемых в соответствии с планом-графиком деятельности детского технопарка; федерального оператора сети детских технопарков; определенных государственным заданием, региональным оператором (министерством образования)</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качественное и своевременное выполнение поручений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59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участие</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Выполнение поручений руководства </w:t>
            </w:r>
            <w:proofErr w:type="spellStart"/>
            <w:r w:rsidRPr="00C17CDA">
              <w:rPr>
                <w:rFonts w:ascii="Times New Roman" w:eastAsiaTheme="minorEastAsia" w:hAnsi="Times New Roman" w:cs="Times New Roman"/>
                <w:sz w:val="20"/>
                <w:szCs w:val="20"/>
                <w:lang w:eastAsia="ru-RU"/>
              </w:rPr>
              <w:t>Кванториума</w:t>
            </w:r>
            <w:proofErr w:type="spellEnd"/>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своевременное и качественное выполнение поручений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наличие замечаний</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0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lastRenderedPageBreak/>
              <w:t>1.</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Наличие материалов педагогов для акцептования (накопительный принцип)</w:t>
            </w:r>
          </w:p>
        </w:tc>
        <w:tc>
          <w:tcPr>
            <w:tcW w:w="2977" w:type="dxa"/>
            <w:gridSpan w:val="2"/>
          </w:tcPr>
          <w:p w:rsidR="007E30CD" w:rsidRPr="00C17CDA" w:rsidRDefault="007E30CD" w:rsidP="007E30CD">
            <w:pP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менее 5 материалов</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20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167"/>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от 3 до 5 материалов</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3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менее 3-х материалов</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5</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4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отсутствие материалов</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2.</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Удовлетворенность педагогов взаимодействием с методистом</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отсутствие обоснованных жалоб</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7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hAnsi="Times New Roman" w:cs="Times New Roman"/>
                <w:sz w:val="20"/>
                <w:szCs w:val="20"/>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наличие обоснованных жалоб</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6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3.</w:t>
            </w:r>
          </w:p>
        </w:tc>
        <w:tc>
          <w:tcPr>
            <w:tcW w:w="4394" w:type="dxa"/>
            <w:vMerge w:val="restart"/>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Своевременное предоставление информационных, аналитических материалов об образовательном процессе</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00"/>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8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5.</w:t>
            </w:r>
          </w:p>
        </w:tc>
        <w:tc>
          <w:tcPr>
            <w:tcW w:w="4394" w:type="dxa"/>
            <w:vMerge w:val="restart"/>
          </w:tcPr>
          <w:p w:rsidR="007E30CD" w:rsidRPr="00C17CDA" w:rsidRDefault="007E30CD" w:rsidP="007E30CD">
            <w:pPr>
              <w:pStyle w:val="ad"/>
              <w:rPr>
                <w:rFonts w:ascii="Times New Roman" w:hAnsi="Times New Roman" w:cs="Times New Roman"/>
                <w:sz w:val="20"/>
                <w:szCs w:val="20"/>
              </w:rPr>
            </w:pPr>
            <w:r w:rsidRPr="00C17CDA">
              <w:rPr>
                <w:rFonts w:ascii="Times New Roman" w:hAnsi="Times New Roman" w:cs="Times New Roman"/>
                <w:sz w:val="20"/>
                <w:szCs w:val="20"/>
              </w:rPr>
              <w:t>Организация и проведение мероприятий, направленных на повышение авторитета и имиджа учреждения среди населения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8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0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6.</w:t>
            </w:r>
          </w:p>
        </w:tc>
        <w:tc>
          <w:tcPr>
            <w:tcW w:w="4394" w:type="dxa"/>
            <w:vMerge w:val="restart"/>
          </w:tcPr>
          <w:p w:rsidR="007E30CD" w:rsidRPr="00C17CDA" w:rsidRDefault="007E30CD" w:rsidP="007E30CD">
            <w:pPr>
              <w:shd w:val="clear" w:color="auto" w:fill="FFFFFF"/>
              <w:spacing w:after="0" w:line="240" w:lineRule="auto"/>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 xml:space="preserve">Взаимодействие с федеральными </w:t>
            </w:r>
            <w:proofErr w:type="spellStart"/>
            <w:r w:rsidRPr="00C17CDA">
              <w:rPr>
                <w:rFonts w:ascii="Times New Roman" w:eastAsiaTheme="minorEastAsia" w:hAnsi="Times New Roman" w:cs="Times New Roman"/>
                <w:sz w:val="20"/>
                <w:szCs w:val="20"/>
                <w:lang w:eastAsia="ru-RU"/>
              </w:rPr>
              <w:t>тьюторами</w:t>
            </w:r>
            <w:proofErr w:type="spellEnd"/>
            <w:r w:rsidRPr="00C17CDA">
              <w:rPr>
                <w:rFonts w:ascii="Times New Roman" w:eastAsiaTheme="minorEastAsia" w:hAnsi="Times New Roman" w:cs="Times New Roman"/>
                <w:sz w:val="20"/>
                <w:szCs w:val="20"/>
                <w:lang w:eastAsia="ru-RU"/>
              </w:rPr>
              <w:t xml:space="preserve"> и глобальным </w:t>
            </w:r>
            <w:proofErr w:type="spellStart"/>
            <w:r w:rsidRPr="00C17CDA">
              <w:rPr>
                <w:rFonts w:ascii="Times New Roman" w:eastAsiaTheme="minorEastAsia" w:hAnsi="Times New Roman" w:cs="Times New Roman"/>
                <w:sz w:val="20"/>
                <w:szCs w:val="20"/>
                <w:lang w:eastAsia="ru-RU"/>
              </w:rPr>
              <w:t>кванторианским</w:t>
            </w:r>
            <w:proofErr w:type="spellEnd"/>
            <w:r w:rsidRPr="00C17CDA">
              <w:rPr>
                <w:rFonts w:ascii="Times New Roman" w:eastAsiaTheme="minorEastAsia" w:hAnsi="Times New Roman" w:cs="Times New Roman"/>
                <w:sz w:val="20"/>
                <w:szCs w:val="20"/>
                <w:lang w:eastAsia="ru-RU"/>
              </w:rPr>
              <w:t xml:space="preserve"> сообществом</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eastAsiaTheme="minorEastAsia" w:hAnsi="Times New Roman" w:cs="Times New Roman"/>
                <w:sz w:val="20"/>
                <w:szCs w:val="20"/>
                <w:lang w:eastAsia="ru-RU"/>
              </w:rPr>
              <w:t xml:space="preserve">участие в </w:t>
            </w:r>
            <w:proofErr w:type="spellStart"/>
            <w:r w:rsidRPr="00C17CDA">
              <w:rPr>
                <w:rFonts w:ascii="Times New Roman" w:eastAsiaTheme="minorEastAsia" w:hAnsi="Times New Roman" w:cs="Times New Roman"/>
                <w:sz w:val="20"/>
                <w:szCs w:val="20"/>
                <w:lang w:eastAsia="ru-RU"/>
              </w:rPr>
              <w:t>вебинарах</w:t>
            </w:r>
            <w:proofErr w:type="spellEnd"/>
            <w:r w:rsidRPr="00C17CDA">
              <w:rPr>
                <w:rFonts w:ascii="Times New Roman" w:eastAsiaTheme="minorEastAsia" w:hAnsi="Times New Roman" w:cs="Times New Roman"/>
                <w:sz w:val="20"/>
                <w:szCs w:val="20"/>
                <w:lang w:eastAsia="ru-RU"/>
              </w:rPr>
              <w:t>, лекциях, образовательных сессиях, групповых обсуждениях и т.д.</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55"/>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hd w:val="clear" w:color="auto" w:fill="FFFFFF"/>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2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 xml:space="preserve">7. </w:t>
            </w:r>
          </w:p>
        </w:tc>
        <w:tc>
          <w:tcPr>
            <w:tcW w:w="4394" w:type="dxa"/>
            <w:vMerge w:val="restart"/>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реализации, разработке инновационных проектов</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53"/>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6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8.</w:t>
            </w:r>
          </w:p>
        </w:tc>
        <w:tc>
          <w:tcPr>
            <w:tcW w:w="4394" w:type="dxa"/>
            <w:vMerge w:val="restart"/>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Разработка программ, реализуемых с привлечением реального сектора и вузов</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201"/>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7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r w:rsidRPr="00C17CDA">
              <w:rPr>
                <w:rFonts w:ascii="Times New Roman" w:eastAsia="Calibri" w:hAnsi="Times New Roman" w:cs="Times New Roman"/>
                <w:sz w:val="20"/>
                <w:szCs w:val="20"/>
              </w:rPr>
              <w:t>9.</w:t>
            </w:r>
          </w:p>
        </w:tc>
        <w:tc>
          <w:tcPr>
            <w:tcW w:w="4394" w:type="dxa"/>
            <w:vMerge w:val="restart"/>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Разработка кейсов/программ, включённых в федеральный реестр эффективных практик</w:t>
            </w:r>
          </w:p>
          <w:p w:rsidR="007E30CD" w:rsidRPr="00C17CDA" w:rsidRDefault="007E30CD" w:rsidP="007E30CD">
            <w:pPr>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188"/>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368"/>
        </w:trPr>
        <w:tc>
          <w:tcPr>
            <w:tcW w:w="568" w:type="dxa"/>
            <w:vMerge w:val="restart"/>
          </w:tcPr>
          <w:p w:rsidR="007E30CD" w:rsidRPr="00C17CDA" w:rsidRDefault="007E30CD" w:rsidP="007E30CD">
            <w:pPr>
              <w:shd w:val="clear" w:color="auto" w:fill="FFFFFF"/>
              <w:spacing w:after="0" w:line="240" w:lineRule="auto"/>
              <w:ind w:left="19"/>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4394" w:type="dxa"/>
            <w:vMerge w:val="restart"/>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Участие в официальных конференциях, мероприятиях Новгородской области, участие в качестве членов жюри педагогических конкурсов, участие в оценке качества образовательных программ, трансляция опыта</w:t>
            </w: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362"/>
        </w:trPr>
        <w:tc>
          <w:tcPr>
            <w:tcW w:w="568" w:type="dxa"/>
            <w:vMerge/>
          </w:tcPr>
          <w:p w:rsidR="007E30CD" w:rsidRPr="00C17CDA" w:rsidRDefault="007E30CD" w:rsidP="007E30CD">
            <w:pPr>
              <w:shd w:val="clear" w:color="auto" w:fill="FFFFFF"/>
              <w:spacing w:after="0" w:line="240" w:lineRule="auto"/>
              <w:ind w:left="19"/>
              <w:jc w:val="center"/>
              <w:rPr>
                <w:rFonts w:ascii="Times New Roman" w:eastAsia="Calibri" w:hAnsi="Times New Roman" w:cs="Times New Roman"/>
                <w:sz w:val="20"/>
                <w:szCs w:val="20"/>
              </w:rPr>
            </w:pPr>
          </w:p>
        </w:tc>
        <w:tc>
          <w:tcPr>
            <w:tcW w:w="4394" w:type="dxa"/>
            <w:vMerge/>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hAnsi="Times New Roman" w:cs="Times New Roman"/>
                <w:sz w:val="20"/>
                <w:szCs w:val="20"/>
              </w:rPr>
            </w:pPr>
            <w:r w:rsidRPr="00C17CDA">
              <w:rPr>
                <w:rFonts w:ascii="Times New Roman" w:hAnsi="Times New Roman" w:cs="Times New Roman"/>
                <w:sz w:val="20"/>
                <w:szCs w:val="20"/>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hAnsi="Times New Roman" w:cs="Times New Roman"/>
                <w:sz w:val="20"/>
                <w:szCs w:val="20"/>
              </w:rPr>
            </w:pPr>
            <w:r w:rsidRPr="00C17CDA">
              <w:rPr>
                <w:rFonts w:ascii="Times New Roman" w:hAnsi="Times New Roman" w:cs="Times New Roman"/>
                <w:sz w:val="20"/>
                <w:szCs w:val="20"/>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Calibri" w:hAnsi="Times New Roman" w:cs="Times New Roman"/>
                <w:sz w:val="20"/>
                <w:szCs w:val="20"/>
              </w:rPr>
            </w:pPr>
          </w:p>
        </w:tc>
      </w:tr>
      <w:tr w:rsidR="007E30CD" w:rsidRPr="00C17CDA" w:rsidTr="007E30CD">
        <w:trPr>
          <w:trHeight w:val="351"/>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sz w:val="20"/>
                <w:szCs w:val="20"/>
              </w:rPr>
            </w:pPr>
            <w:r w:rsidRPr="00C17CDA">
              <w:rPr>
                <w:rFonts w:ascii="Times New Roman" w:eastAsia="Calibri" w:hAnsi="Times New Roman" w:cs="Times New Roman"/>
                <w:b/>
                <w:sz w:val="20"/>
                <w:szCs w:val="20"/>
              </w:rPr>
              <w:t>Ведущий юрисконсульт</w:t>
            </w:r>
          </w:p>
        </w:tc>
      </w:tr>
      <w:tr w:rsidR="007E30CD" w:rsidRPr="00C17CDA" w:rsidTr="007E30CD">
        <w:trPr>
          <w:trHeight w:val="20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Разработка и правовая экспертиза документов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167"/>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21"/>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Правовое обеспечение деятельности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7"/>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8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Анализ законодательства и судебной практики с целью выработки правовой позиции</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0"/>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Ведение документооборота при оказании юридических услуг (сбор и изучение информации для представления интересов учреждения в судебных инстанциях и административных органах; разработка проектов документов для представления интересов в судебных и административных органах; разработка материалов о хищениях, растратах, недостачах, о поставленных недоброкачественных, нестандартных и некомплектных товаров; оформление материалов о привлечении работников к дисциплинарной и материальной ответственности  </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0"/>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7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Ведение дел в рамках гражданского, административного судопроизводства</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4"/>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9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6. </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Разработка и ведение документооборота по Наблюдательному совету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71"/>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86"/>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Составление актов приема-передачи, доверенностей и иных документов, </w:t>
            </w:r>
            <w:r w:rsidRPr="00C17CDA">
              <w:rPr>
                <w:rFonts w:ascii="Times New Roman" w:eastAsiaTheme="minorEastAsia" w:hAnsi="Times New Roman" w:cs="Times New Roman"/>
                <w:sz w:val="20"/>
                <w:szCs w:val="20"/>
                <w:lang w:eastAsia="ru-RU"/>
              </w:rPr>
              <w:lastRenderedPageBreak/>
              <w:t>оформляющих отношения сторон в гражданском документообороте</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lastRenderedPageBreak/>
              <w:t>да</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val="restart"/>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191"/>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94"/>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Разработка и правовая экспертиза локальных актов учреждения в сфере корпоративного, трудового, договорного права, законодательства о защите персональных данных, внесение изменений и дополнений в действующие локальные акты учреждения</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3"/>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Подготовка писем и претензий в адрес контрагентов, государственных и муниципальных органов, иных лиц</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7"/>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7"/>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Разработка, проверка проектов договоров, дополнительных соглашений и иных документов на соответствие требованиям законодательства</w:t>
            </w: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17"/>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80"/>
        </w:trPr>
        <w:tc>
          <w:tcPr>
            <w:tcW w:w="568" w:type="dxa"/>
            <w:vMerge w:val="restart"/>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Подготовка материалов к судебным делам в рамках гражданского, административного судопроизводства</w:t>
            </w:r>
          </w:p>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7"/>
        </w:trPr>
        <w:tc>
          <w:tcPr>
            <w:tcW w:w="568" w:type="dxa"/>
            <w:vMerge/>
          </w:tcPr>
          <w:p w:rsidR="007E30CD" w:rsidRPr="00C17CDA" w:rsidRDefault="007E30CD" w:rsidP="007E30CD">
            <w:pPr>
              <w:shd w:val="clear" w:color="auto" w:fill="FFFFFF"/>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shd w:val="clear" w:color="auto" w:fill="FFFFFF"/>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shd w:val="clear" w:color="auto" w:fill="FFFFFF"/>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51"/>
        </w:trPr>
        <w:tc>
          <w:tcPr>
            <w:tcW w:w="10490" w:type="dxa"/>
            <w:gridSpan w:val="7"/>
          </w:tcPr>
          <w:p w:rsidR="007E30CD" w:rsidRPr="00C17CDA" w:rsidRDefault="007E30CD" w:rsidP="007E30CD">
            <w:pPr>
              <w:shd w:val="clear" w:color="auto" w:fill="FFFFFF"/>
              <w:spacing w:after="0" w:line="240" w:lineRule="auto"/>
              <w:ind w:left="19" w:right="-1"/>
              <w:jc w:val="center"/>
              <w:rPr>
                <w:rFonts w:ascii="Times New Roman" w:eastAsia="Calibri" w:hAnsi="Times New Roman" w:cs="Times New Roman"/>
                <w:sz w:val="20"/>
                <w:szCs w:val="20"/>
              </w:rPr>
            </w:pPr>
            <w:r w:rsidRPr="00C17CDA">
              <w:rPr>
                <w:rFonts w:ascii="Times New Roman" w:eastAsia="Calibri" w:hAnsi="Times New Roman" w:cs="Times New Roman"/>
                <w:b/>
                <w:sz w:val="20"/>
                <w:szCs w:val="20"/>
              </w:rPr>
              <w:t>Ведущий специалист по персоналу</w:t>
            </w:r>
          </w:p>
        </w:tc>
      </w:tr>
      <w:tr w:rsidR="007E30CD" w:rsidRPr="00C17CDA" w:rsidTr="007E30CD">
        <w:trPr>
          <w:trHeight w:val="441"/>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Своевременное и качественное предоставление отчетов, информации по запросу министерства образования Новгородской области, выполнение решений совещаний, поручений министра образования Новгородской области (соблюдение сроков представления отчетов и иной информации; качественного представления отчетных данных и иной информации (достоверность данных))</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val="restart"/>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663"/>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Borders>
              <w:bottom w:val="single" w:sz="4" w:space="0" w:color="auto"/>
            </w:tcBorders>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409"/>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Borders>
              <w:top w:val="single" w:sz="4" w:space="0" w:color="auto"/>
              <w:bottom w:val="single" w:sz="4" w:space="0" w:color="auto"/>
            </w:tcBorders>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Документирование кадрового учета (оформление приема, перевода и увольнения работников, выдача справок о настоящей и прошлой трудовой деятельности, заполнение трудовых книжек, заполнение табеля учета рабочего времени, оформление командировок, подготовка документов для установления льгот и компенсаций и др.)</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7"/>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Borders>
              <w:bottom w:val="single" w:sz="4" w:space="0" w:color="auto"/>
            </w:tcBorders>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29"/>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Оформление документов и перенос информации в базы данных и отчеты (заполнение 1С и др.), СЗВ-ТД</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75"/>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271"/>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Обеспечение соответствия персонала требованиям уровня (повышение квалификации сотрудников (обучение, развитие, стажировка, </w:t>
            </w:r>
            <w:proofErr w:type="spellStart"/>
            <w:r w:rsidRPr="00C17CDA">
              <w:rPr>
                <w:rFonts w:ascii="Times New Roman" w:eastAsiaTheme="minorEastAsia" w:hAnsi="Times New Roman" w:cs="Times New Roman"/>
                <w:sz w:val="20"/>
                <w:szCs w:val="20"/>
                <w:lang w:eastAsia="ru-RU"/>
              </w:rPr>
              <w:t>профпереподготовка</w:t>
            </w:r>
            <w:proofErr w:type="spellEnd"/>
            <w:r w:rsidRPr="00C17CDA">
              <w:rPr>
                <w:rFonts w:ascii="Times New Roman" w:eastAsiaTheme="minorEastAsia" w:hAnsi="Times New Roman" w:cs="Times New Roman"/>
                <w:sz w:val="20"/>
                <w:szCs w:val="20"/>
                <w:lang w:eastAsia="ru-RU"/>
              </w:rPr>
              <w:t>)), оформление документов для дальнейшего обучения персонала; расчет доли педагогов, прошедших дополнительное обучение по рекомендованным программам из списка Федерального центра; расчет доли педагогов, прошедших повышение квалификации и обмена опытом по программам Федерального центра</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40"/>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Borders>
              <w:bottom w:val="single" w:sz="4" w:space="0" w:color="auto"/>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Borders>
              <w:bottom w:val="nil"/>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10"/>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Контроль за соблюдением работниками локальных нормативных актов учреждения</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Borders>
              <w:bottom w:val="single" w:sz="4" w:space="0" w:color="auto"/>
              <w:right w:val="single" w:sz="4" w:space="0" w:color="auto"/>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val="restart"/>
            <w:tcBorders>
              <w:top w:val="nil"/>
              <w:left w:val="single" w:sz="4" w:space="0" w:color="auto"/>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58"/>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Borders>
              <w:right w:val="single" w:sz="4" w:space="0" w:color="auto"/>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Borders>
              <w:top w:val="single" w:sz="4" w:space="0" w:color="auto"/>
              <w:left w:val="single" w:sz="4" w:space="0" w:color="auto"/>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57"/>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Анализ, внесение изменений в локальные документы по вопросам операционного управления персоналом, по вопросам учреждения оплаты и труда работников</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val="restart"/>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281"/>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20"/>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Операционное управление персоналом (приемы, переводы, командировки, </w:t>
            </w:r>
            <w:r w:rsidRPr="00C17CDA">
              <w:rPr>
                <w:rFonts w:ascii="Times New Roman" w:eastAsiaTheme="minorEastAsia" w:hAnsi="Times New Roman" w:cs="Times New Roman"/>
                <w:sz w:val="20"/>
                <w:szCs w:val="20"/>
                <w:lang w:eastAsia="ru-RU"/>
              </w:rPr>
              <w:lastRenderedPageBreak/>
              <w:t xml:space="preserve">больничные, отпуска, отсутствия работников, увольнения) с информационными системами и базами данных по ведению учета в 1 </w:t>
            </w:r>
            <w:r w:rsidRPr="00C17CDA">
              <w:rPr>
                <w:rFonts w:ascii="Times New Roman" w:eastAsiaTheme="minorEastAsia" w:hAnsi="Times New Roman" w:cs="Times New Roman"/>
                <w:sz w:val="20"/>
                <w:szCs w:val="20"/>
                <w:lang w:val="en-US" w:eastAsia="ru-RU"/>
              </w:rPr>
              <w:t>C</w:t>
            </w:r>
            <w:r w:rsidRPr="00C17CDA">
              <w:rPr>
                <w:rFonts w:ascii="Times New Roman" w:eastAsiaTheme="minorEastAsia" w:hAnsi="Times New Roman" w:cs="Times New Roman"/>
                <w:sz w:val="20"/>
                <w:szCs w:val="20"/>
                <w:lang w:eastAsia="ru-RU"/>
              </w:rPr>
              <w:t>, движению персонала</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lastRenderedPageBreak/>
              <w:t>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87"/>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0"/>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Участие в отборе и найме сотрудников (поиск резюме, размещение вакансий на </w:t>
            </w:r>
            <w:proofErr w:type="spellStart"/>
            <w:r w:rsidRPr="00C17CDA">
              <w:rPr>
                <w:rFonts w:ascii="Times New Roman" w:eastAsiaTheme="minorEastAsia" w:hAnsi="Times New Roman" w:cs="Times New Roman"/>
                <w:sz w:val="20"/>
                <w:szCs w:val="20"/>
                <w:lang w:val="en-US" w:eastAsia="ru-RU"/>
              </w:rPr>
              <w:t>Novjob</w:t>
            </w:r>
            <w:proofErr w:type="spellEnd"/>
            <w:r w:rsidRPr="00C17CDA">
              <w:rPr>
                <w:rFonts w:ascii="Times New Roman" w:eastAsiaTheme="minorEastAsia" w:hAnsi="Times New Roman" w:cs="Times New Roman"/>
                <w:sz w:val="20"/>
                <w:szCs w:val="20"/>
                <w:lang w:eastAsia="ru-RU"/>
              </w:rPr>
              <w:t>)</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47"/>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0"/>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Учреждение трудового процесса работников (подготовка документов для установления выплат, вознаграждений за работу, оформление актов к дисциплинарным наказаниям, приказов)</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7"/>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517"/>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Подготовка и оформление по запросу работников и должностных лиц копий, выписок из кадровых документов, справок, информации о стаже, льготах, гарантиях, компенсациях и иных сведений о работниках</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410"/>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невыполнение </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89"/>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6.</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Оформление трудовых договоров, дополнительных соглашений, приказов с работниками, включая предварительные процедуры по их заключению, расторжению</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3"/>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Borders>
              <w:bottom w:val="nil"/>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82"/>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7.</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Соответствие штатного расписания рекомендациям  Федерального центра или согласованному штатному расписанию</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Borders>
              <w:right w:val="single" w:sz="4" w:space="0" w:color="auto"/>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val="restart"/>
            <w:tcBorders>
              <w:top w:val="nil"/>
              <w:left w:val="single" w:sz="4" w:space="0" w:color="auto"/>
              <w:bottom w:val="nil"/>
              <w:right w:val="nil"/>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6"/>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Borders>
              <w:right w:val="single" w:sz="4" w:space="0" w:color="auto"/>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Borders>
              <w:top w:val="nil"/>
              <w:left w:val="single" w:sz="4" w:space="0" w:color="auto"/>
              <w:bottom w:val="nil"/>
              <w:right w:val="nil"/>
            </w:tcBorders>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3"/>
        </w:trPr>
        <w:tc>
          <w:tcPr>
            <w:tcW w:w="10490" w:type="dxa"/>
            <w:gridSpan w:val="7"/>
          </w:tcPr>
          <w:p w:rsidR="007E30CD" w:rsidRPr="00C17CDA" w:rsidRDefault="007E30CD" w:rsidP="007E30CD">
            <w:pPr>
              <w:autoSpaceDE w:val="0"/>
              <w:autoSpaceDN w:val="0"/>
              <w:adjustRightInd w:val="0"/>
              <w:spacing w:after="0" w:line="240" w:lineRule="auto"/>
              <w:ind w:left="19" w:right="-1"/>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Системный администратор</w:t>
            </w:r>
          </w:p>
        </w:tc>
      </w:tr>
      <w:tr w:rsidR="007E30CD" w:rsidRPr="00C17CDA" w:rsidTr="007E30CD">
        <w:trPr>
          <w:trHeight w:val="253"/>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лицензионных требований по настройке и эксплуатации применяемого в учреждении программного обеспечения</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val="restart"/>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293"/>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32"/>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стандартов информационного взаимодействия систем, применяемых в учреждении</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35</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07"/>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6"/>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Проведение профилактических работ на администрируемой информационно-коммуникационной системе</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проведение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35</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80"/>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проведение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93"/>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инструкции по установке администрируемых сетевых устройств</w:t>
            </w:r>
          </w:p>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val="restart"/>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253"/>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26"/>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инструкции по эксплуатации администрируемых сетевых устройств</w:t>
            </w:r>
          </w:p>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20"/>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93"/>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инструкции по установке администрируемого программного обеспечения</w:t>
            </w:r>
          </w:p>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53"/>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66"/>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инструкции по эксплуатации администрируемого программного обеспечения</w:t>
            </w:r>
          </w:p>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287"/>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80"/>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4394" w:type="dxa"/>
            <w:vMerge w:val="restart"/>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требований охраны труда при работе с аппаратными, программно-аппаратными и программными средствами администрируемой информационно-коммуникационной системы</w:t>
            </w: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414"/>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jc w:val="both"/>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06"/>
        </w:trPr>
        <w:tc>
          <w:tcPr>
            <w:tcW w:w="568" w:type="dxa"/>
            <w:vMerge w:val="restart"/>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6.</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Выполнение поручений руководства </w:t>
            </w:r>
            <w:proofErr w:type="spellStart"/>
            <w:r w:rsidRPr="00C17CDA">
              <w:rPr>
                <w:rFonts w:ascii="Times New Roman" w:eastAsiaTheme="minorEastAsia" w:hAnsi="Times New Roman" w:cs="Times New Roman"/>
                <w:sz w:val="20"/>
                <w:szCs w:val="20"/>
                <w:lang w:eastAsia="ru-RU"/>
              </w:rPr>
              <w:t>Кванториума</w:t>
            </w:r>
            <w:proofErr w:type="spellEnd"/>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153"/>
        </w:trPr>
        <w:tc>
          <w:tcPr>
            <w:tcW w:w="568" w:type="dxa"/>
            <w:vMerge/>
          </w:tcPr>
          <w:p w:rsidR="007E30CD" w:rsidRPr="00C17CDA" w:rsidRDefault="007E30CD" w:rsidP="007E30CD">
            <w:pPr>
              <w:autoSpaceDE w:val="0"/>
              <w:autoSpaceDN w:val="0"/>
              <w:adjustRightInd w:val="0"/>
              <w:spacing w:after="0" w:line="240" w:lineRule="auto"/>
              <w:ind w:left="19"/>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1"/>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выполнение</w:t>
            </w:r>
          </w:p>
        </w:tc>
        <w:tc>
          <w:tcPr>
            <w:tcW w:w="1134" w:type="dxa"/>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p>
        </w:tc>
      </w:tr>
      <w:tr w:rsidR="007E30CD" w:rsidRPr="00C17CDA" w:rsidTr="007E30CD">
        <w:trPr>
          <w:trHeight w:val="351"/>
        </w:trPr>
        <w:tc>
          <w:tcPr>
            <w:tcW w:w="10490" w:type="dxa"/>
            <w:gridSpan w:val="7"/>
          </w:tcPr>
          <w:p w:rsidR="007E30CD" w:rsidRPr="00C17CDA" w:rsidRDefault="007E30CD" w:rsidP="007E30CD">
            <w:pPr>
              <w:autoSpaceDE w:val="0"/>
              <w:autoSpaceDN w:val="0"/>
              <w:adjustRightInd w:val="0"/>
              <w:spacing w:after="0" w:line="240" w:lineRule="auto"/>
              <w:ind w:left="19" w:right="-1"/>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Уборщик служебных помещений</w:t>
            </w:r>
          </w:p>
        </w:tc>
      </w:tr>
      <w:tr w:rsidR="007E30CD" w:rsidRPr="00C17CDA" w:rsidTr="007E30CD">
        <w:trPr>
          <w:trHeight w:val="253"/>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Оценка наличия запасов расходных и моющих материалов, необходимых для бесперебойной работы </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val="restart"/>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213"/>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20"/>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Чистка стен, плинтусов, дверей, зеркал, мебели</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43"/>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13"/>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Мытье окон</w:t>
            </w:r>
          </w:p>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33"/>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30"/>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lastRenderedPageBreak/>
              <w:t>4.</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Контроль условий хранения и соблюдения норм расхода материалов, условий применения моющего оборудования, используемого для уборки номерного фонда</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373"/>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25"/>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Чистка жалюзи, решеток радиаторов</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44"/>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26"/>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Помывка пола, лестничных площадок, санузлов</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val="restart"/>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227"/>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33"/>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Сбор, удаление и загрузка мелкого мусора в контейнеры</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20"/>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00"/>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Составление заявок на расходные и моющие материалы, на обновление уборочного оборудования</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53"/>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13"/>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roofErr w:type="spellStart"/>
            <w:r w:rsidRPr="00C17CDA">
              <w:rPr>
                <w:rFonts w:ascii="Times New Roman" w:eastAsiaTheme="minorEastAsia" w:hAnsi="Times New Roman" w:cs="Times New Roman"/>
                <w:sz w:val="20"/>
                <w:szCs w:val="20"/>
                <w:lang w:val="en-US" w:eastAsia="ru-RU"/>
              </w:rPr>
              <w:t>Добросовестное</w:t>
            </w:r>
            <w:proofErr w:type="spellEnd"/>
            <w:r w:rsidRPr="00C17CDA">
              <w:rPr>
                <w:rFonts w:ascii="Times New Roman" w:eastAsiaTheme="minorEastAsia" w:hAnsi="Times New Roman" w:cs="Times New Roman"/>
                <w:sz w:val="20"/>
                <w:szCs w:val="20"/>
                <w:lang w:val="en-US" w:eastAsia="ru-RU"/>
              </w:rPr>
              <w:t xml:space="preserve"> </w:t>
            </w:r>
            <w:proofErr w:type="spellStart"/>
            <w:r w:rsidRPr="00C17CDA">
              <w:rPr>
                <w:rFonts w:ascii="Times New Roman" w:eastAsiaTheme="minorEastAsia" w:hAnsi="Times New Roman" w:cs="Times New Roman"/>
                <w:sz w:val="20"/>
                <w:szCs w:val="20"/>
                <w:lang w:val="en-US" w:eastAsia="ru-RU"/>
              </w:rPr>
              <w:t>исполнение</w:t>
            </w:r>
            <w:proofErr w:type="spellEnd"/>
            <w:r w:rsidRPr="00C17CDA">
              <w:rPr>
                <w:rFonts w:ascii="Times New Roman" w:eastAsiaTheme="minorEastAsia" w:hAnsi="Times New Roman" w:cs="Times New Roman"/>
                <w:sz w:val="20"/>
                <w:szCs w:val="20"/>
                <w:lang w:val="en-US" w:eastAsia="ru-RU"/>
              </w:rPr>
              <w:t xml:space="preserve"> </w:t>
            </w:r>
            <w:proofErr w:type="spellStart"/>
            <w:r w:rsidRPr="00C17CDA">
              <w:rPr>
                <w:rFonts w:ascii="Times New Roman" w:eastAsiaTheme="minorEastAsia" w:hAnsi="Times New Roman" w:cs="Times New Roman"/>
                <w:sz w:val="20"/>
                <w:szCs w:val="20"/>
                <w:lang w:val="en-US" w:eastAsia="ru-RU"/>
              </w:rPr>
              <w:t>трудовых</w:t>
            </w:r>
            <w:proofErr w:type="spellEnd"/>
            <w:r w:rsidRPr="00C17CDA">
              <w:rPr>
                <w:rFonts w:ascii="Times New Roman" w:eastAsiaTheme="minorEastAsia" w:hAnsi="Times New Roman" w:cs="Times New Roman"/>
                <w:sz w:val="20"/>
                <w:szCs w:val="20"/>
                <w:lang w:val="en-US" w:eastAsia="ru-RU"/>
              </w:rPr>
              <w:t xml:space="preserve"> </w:t>
            </w:r>
            <w:proofErr w:type="spellStart"/>
            <w:r w:rsidRPr="00C17CDA">
              <w:rPr>
                <w:rFonts w:ascii="Times New Roman" w:eastAsiaTheme="minorEastAsia" w:hAnsi="Times New Roman" w:cs="Times New Roman"/>
                <w:sz w:val="20"/>
                <w:szCs w:val="20"/>
                <w:lang w:val="en-US" w:eastAsia="ru-RU"/>
              </w:rPr>
              <w:t>функций</w:t>
            </w:r>
            <w:proofErr w:type="spellEnd"/>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33"/>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val="en-US"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33"/>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Правил внутреннего трудового распорядка</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13"/>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26"/>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6.</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правил техники безопасности</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27"/>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невыполнение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53"/>
        </w:trPr>
        <w:tc>
          <w:tcPr>
            <w:tcW w:w="10490" w:type="dxa"/>
            <w:gridSpan w:val="7"/>
          </w:tcPr>
          <w:p w:rsidR="007E30CD" w:rsidRPr="00C17CDA" w:rsidRDefault="007E30CD" w:rsidP="007E30CD">
            <w:pPr>
              <w:autoSpaceDE w:val="0"/>
              <w:autoSpaceDN w:val="0"/>
              <w:adjustRightInd w:val="0"/>
              <w:spacing w:after="0" w:line="240" w:lineRule="auto"/>
              <w:ind w:left="19" w:right="60"/>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Водитель легкового автомобиля</w:t>
            </w:r>
          </w:p>
        </w:tc>
      </w:tr>
      <w:tr w:rsidR="007E30CD" w:rsidRPr="00C17CDA" w:rsidTr="007E30CD">
        <w:trPr>
          <w:trHeight w:val="175"/>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Обеспечение безопасности перевозки пассажиров, грузов</w:t>
            </w:r>
          </w:p>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val="restart"/>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188"/>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88"/>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правил дорожного движения</w:t>
            </w:r>
          </w:p>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82"/>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02"/>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 трудовой дисциплины</w:t>
            </w:r>
          </w:p>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61"/>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95"/>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Надлежащее исполнение трудовых обязанностей</w:t>
            </w:r>
          </w:p>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да</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75"/>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нет</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300"/>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Выявление и устранение неисправностей, возникших во время эксплуатации, не требующих разборки узлов и агрегатов</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исполнено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val="restart"/>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387"/>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исполнено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353"/>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Техническое обслуживание и устранение неисправностей внедорожного автотранспортного средства</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исполнено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333"/>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исполнено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00"/>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Подготовка </w:t>
            </w:r>
            <w:proofErr w:type="spellStart"/>
            <w:r w:rsidRPr="00C17CDA">
              <w:rPr>
                <w:rFonts w:ascii="Times New Roman" w:eastAsiaTheme="minorEastAsia" w:hAnsi="Times New Roman" w:cs="Times New Roman"/>
                <w:sz w:val="20"/>
                <w:szCs w:val="20"/>
                <w:lang w:eastAsia="ru-RU"/>
              </w:rPr>
              <w:t>мототранспортного</w:t>
            </w:r>
            <w:proofErr w:type="spellEnd"/>
            <w:r w:rsidRPr="00C17CDA">
              <w:rPr>
                <w:rFonts w:ascii="Times New Roman" w:eastAsiaTheme="minorEastAsia" w:hAnsi="Times New Roman" w:cs="Times New Roman"/>
                <w:sz w:val="20"/>
                <w:szCs w:val="20"/>
                <w:lang w:eastAsia="ru-RU"/>
              </w:rPr>
              <w:t xml:space="preserve"> средства к эксплуатации в холодное и теплое время года</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исполнено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60"/>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исполнено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373"/>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Подготовка </w:t>
            </w:r>
            <w:proofErr w:type="spellStart"/>
            <w:r w:rsidRPr="00C17CDA">
              <w:rPr>
                <w:rFonts w:ascii="Times New Roman" w:eastAsiaTheme="minorEastAsia" w:hAnsi="Times New Roman" w:cs="Times New Roman"/>
                <w:sz w:val="20"/>
                <w:szCs w:val="20"/>
                <w:lang w:eastAsia="ru-RU"/>
              </w:rPr>
              <w:t>мототранспортного</w:t>
            </w:r>
            <w:proofErr w:type="spellEnd"/>
            <w:r w:rsidRPr="00C17CDA">
              <w:rPr>
                <w:rFonts w:ascii="Times New Roman" w:eastAsiaTheme="minorEastAsia" w:hAnsi="Times New Roman" w:cs="Times New Roman"/>
                <w:sz w:val="20"/>
                <w:szCs w:val="20"/>
                <w:lang w:eastAsia="ru-RU"/>
              </w:rPr>
              <w:t xml:space="preserve"> средства к хранению, обслуживание во время хранения и </w:t>
            </w:r>
            <w:proofErr w:type="spellStart"/>
            <w:r w:rsidRPr="00C17CDA">
              <w:rPr>
                <w:rFonts w:ascii="Times New Roman" w:eastAsiaTheme="minorEastAsia" w:hAnsi="Times New Roman" w:cs="Times New Roman"/>
                <w:sz w:val="20"/>
                <w:szCs w:val="20"/>
                <w:lang w:eastAsia="ru-RU"/>
              </w:rPr>
              <w:t>расконсервация</w:t>
            </w:r>
            <w:proofErr w:type="spellEnd"/>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исполнено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313"/>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исполнено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53"/>
        </w:trPr>
        <w:tc>
          <w:tcPr>
            <w:tcW w:w="10490" w:type="dxa"/>
            <w:gridSpan w:val="7"/>
          </w:tcPr>
          <w:p w:rsidR="007E30CD" w:rsidRPr="00C17CDA" w:rsidRDefault="007E30CD" w:rsidP="007E30CD">
            <w:pPr>
              <w:autoSpaceDE w:val="0"/>
              <w:autoSpaceDN w:val="0"/>
              <w:adjustRightInd w:val="0"/>
              <w:spacing w:after="0" w:line="240" w:lineRule="auto"/>
              <w:ind w:left="19" w:right="60"/>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Дворник</w:t>
            </w:r>
          </w:p>
        </w:tc>
      </w:tr>
      <w:tr w:rsidR="007E30CD" w:rsidRPr="00C17CDA" w:rsidTr="007E30CD">
        <w:trPr>
          <w:trHeight w:val="175"/>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1.</w:t>
            </w:r>
          </w:p>
        </w:tc>
        <w:tc>
          <w:tcPr>
            <w:tcW w:w="4394" w:type="dxa"/>
            <w:vMerge w:val="restart"/>
          </w:tcPr>
          <w:p w:rsidR="007E30CD" w:rsidRPr="00C17CDA" w:rsidRDefault="007E30CD" w:rsidP="007E30CD">
            <w:pPr>
              <w:spacing w:after="0" w:line="240" w:lineRule="auto"/>
              <w:ind w:left="60" w:right="60"/>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Качество выполненных работ</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качественно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70</w:t>
            </w:r>
          </w:p>
        </w:tc>
        <w:tc>
          <w:tcPr>
            <w:tcW w:w="1417" w:type="dxa"/>
            <w:gridSpan w:val="2"/>
            <w:vMerge w:val="restart"/>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ежемесячно</w:t>
            </w:r>
          </w:p>
        </w:tc>
      </w:tr>
      <w:tr w:rsidR="007E30CD" w:rsidRPr="00C17CDA" w:rsidTr="007E30CD">
        <w:trPr>
          <w:trHeight w:val="188"/>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качественно</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49"/>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w:t>
            </w:r>
          </w:p>
        </w:tc>
        <w:tc>
          <w:tcPr>
            <w:tcW w:w="4394" w:type="dxa"/>
            <w:vMerge w:val="restart"/>
          </w:tcPr>
          <w:p w:rsidR="007E30CD" w:rsidRPr="00C17CDA" w:rsidRDefault="007E30CD" w:rsidP="007E30CD">
            <w:pPr>
              <w:spacing w:after="0" w:line="240" w:lineRule="auto"/>
              <w:ind w:left="60" w:right="60"/>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 xml:space="preserve">Соблюдение Правил внутреннего трудового распорядка </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97"/>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ind w:left="60" w:right="60"/>
              <w:rPr>
                <w:rFonts w:ascii="Times New Roman" w:hAnsi="Times New Roman" w:cs="Times New Roman"/>
                <w:sz w:val="20"/>
                <w:szCs w:val="20"/>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88"/>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w:t>
            </w:r>
          </w:p>
        </w:tc>
        <w:tc>
          <w:tcPr>
            <w:tcW w:w="4394" w:type="dxa"/>
            <w:vMerge w:val="restart"/>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Соблюдение </w:t>
            </w:r>
            <w:r w:rsidRPr="00C17CDA">
              <w:rPr>
                <w:rFonts w:ascii="Times New Roman" w:hAnsi="Times New Roman" w:cs="Times New Roman"/>
                <w:sz w:val="20"/>
                <w:szCs w:val="20"/>
              </w:rPr>
              <w:t xml:space="preserve">Правил очистки от снега, наледи и сосулек элементов ограждающих конструкций здания, обслуживания территории </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val="restart"/>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ежеквартально</w:t>
            </w:r>
          </w:p>
        </w:tc>
      </w:tr>
      <w:tr w:rsidR="007E30CD" w:rsidRPr="00C17CDA" w:rsidTr="007E30CD">
        <w:trPr>
          <w:trHeight w:val="182"/>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02"/>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4.</w:t>
            </w:r>
          </w:p>
        </w:tc>
        <w:tc>
          <w:tcPr>
            <w:tcW w:w="4394" w:type="dxa"/>
            <w:vMerge w:val="restart"/>
          </w:tcPr>
          <w:p w:rsidR="007E30CD" w:rsidRPr="00C17CDA" w:rsidRDefault="007E30CD" w:rsidP="007E30CD">
            <w:pPr>
              <w:spacing w:after="0" w:line="240" w:lineRule="auto"/>
              <w:ind w:left="60" w:right="60"/>
              <w:rPr>
                <w:rFonts w:ascii="Times New Roman" w:hAnsi="Times New Roman" w:cs="Times New Roman"/>
                <w:sz w:val="20"/>
                <w:szCs w:val="20"/>
              </w:rPr>
            </w:pPr>
            <w:r w:rsidRPr="00C17CDA">
              <w:rPr>
                <w:rFonts w:ascii="Times New Roman" w:hAnsi="Times New Roman" w:cs="Times New Roman"/>
                <w:sz w:val="20"/>
                <w:szCs w:val="20"/>
              </w:rPr>
              <w:t>Соблюдение Правил применения:</w:t>
            </w:r>
          </w:p>
          <w:p w:rsidR="007E30CD" w:rsidRPr="00C17CDA" w:rsidRDefault="007E30CD" w:rsidP="007E30CD">
            <w:pPr>
              <w:spacing w:after="0" w:line="240" w:lineRule="auto"/>
              <w:ind w:left="60" w:right="60"/>
              <w:rPr>
                <w:rFonts w:ascii="Times New Roman" w:hAnsi="Times New Roman" w:cs="Times New Roman"/>
                <w:sz w:val="20"/>
                <w:szCs w:val="20"/>
              </w:rPr>
            </w:pPr>
            <w:r w:rsidRPr="00C17CDA">
              <w:rPr>
                <w:rFonts w:ascii="Times New Roman" w:hAnsi="Times New Roman" w:cs="Times New Roman"/>
                <w:sz w:val="20"/>
                <w:szCs w:val="20"/>
              </w:rPr>
              <w:t xml:space="preserve">- </w:t>
            </w:r>
            <w:proofErr w:type="spellStart"/>
            <w:r w:rsidRPr="00C17CDA">
              <w:rPr>
                <w:rFonts w:ascii="Times New Roman" w:hAnsi="Times New Roman" w:cs="Times New Roman"/>
                <w:sz w:val="20"/>
                <w:szCs w:val="20"/>
              </w:rPr>
              <w:t>противогололедных</w:t>
            </w:r>
            <w:proofErr w:type="spellEnd"/>
            <w:r w:rsidRPr="00C17CDA">
              <w:rPr>
                <w:rFonts w:ascii="Times New Roman" w:hAnsi="Times New Roman" w:cs="Times New Roman"/>
                <w:sz w:val="20"/>
                <w:szCs w:val="20"/>
              </w:rPr>
              <w:t xml:space="preserve"> покрытий (в зимний период);</w:t>
            </w:r>
          </w:p>
          <w:p w:rsidR="007E30CD" w:rsidRPr="00C17CDA" w:rsidRDefault="007E30CD" w:rsidP="007E30CD">
            <w:pPr>
              <w:spacing w:after="0" w:line="240" w:lineRule="auto"/>
              <w:ind w:left="60" w:right="60"/>
              <w:rPr>
                <w:rFonts w:ascii="Times New Roman" w:hAnsi="Times New Roman" w:cs="Times New Roman"/>
                <w:sz w:val="20"/>
                <w:szCs w:val="20"/>
              </w:rPr>
            </w:pPr>
            <w:r w:rsidRPr="00C17CDA">
              <w:rPr>
                <w:rFonts w:ascii="Times New Roman" w:hAnsi="Times New Roman" w:cs="Times New Roman"/>
                <w:sz w:val="20"/>
                <w:szCs w:val="20"/>
              </w:rPr>
              <w:t xml:space="preserve">- инвентаря, средств механизации, индивидуальной защиты и расходных материалов </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20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61"/>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43"/>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5.</w:t>
            </w:r>
          </w:p>
        </w:tc>
        <w:tc>
          <w:tcPr>
            <w:tcW w:w="4394" w:type="dxa"/>
            <w:vMerge w:val="restart"/>
          </w:tcPr>
          <w:p w:rsidR="007E30CD" w:rsidRPr="00C17CDA" w:rsidRDefault="007E30CD" w:rsidP="007E30CD">
            <w:pPr>
              <w:spacing w:after="0" w:line="240" w:lineRule="auto"/>
              <w:ind w:left="60" w:right="60"/>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 xml:space="preserve">Соблюдение требований к санитарному состоянию территории  </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234"/>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spacing w:after="0" w:line="240" w:lineRule="auto"/>
              <w:ind w:left="60" w:right="60"/>
              <w:rPr>
                <w:rFonts w:ascii="Times New Roman" w:hAnsi="Times New Roman" w:cs="Times New Roman"/>
                <w:sz w:val="20"/>
                <w:szCs w:val="20"/>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не 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95"/>
        </w:trPr>
        <w:tc>
          <w:tcPr>
            <w:tcW w:w="568" w:type="dxa"/>
            <w:vMerge w:val="restart"/>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6.</w:t>
            </w:r>
          </w:p>
        </w:tc>
        <w:tc>
          <w:tcPr>
            <w:tcW w:w="4394" w:type="dxa"/>
            <w:vMerge w:val="restart"/>
          </w:tcPr>
          <w:p w:rsidR="007E30CD" w:rsidRPr="00C17CDA" w:rsidRDefault="007E30CD" w:rsidP="007E30CD">
            <w:pPr>
              <w:spacing w:after="0" w:line="240" w:lineRule="auto"/>
              <w:ind w:left="60" w:right="60"/>
              <w:rPr>
                <w:rFonts w:ascii="Times New Roman" w:eastAsiaTheme="minorEastAsia" w:hAnsi="Times New Roman" w:cs="Times New Roman"/>
                <w:sz w:val="20"/>
                <w:szCs w:val="20"/>
                <w:lang w:eastAsia="ru-RU"/>
              </w:rPr>
            </w:pPr>
            <w:r w:rsidRPr="00C17CDA">
              <w:rPr>
                <w:rFonts w:ascii="Times New Roman" w:hAnsi="Times New Roman" w:cs="Times New Roman"/>
                <w:sz w:val="20"/>
                <w:szCs w:val="20"/>
              </w:rPr>
              <w:t>Соблюдение требований охраны труда, производственной санитарии, пожарной, экологической безопасности при производстве работ</w:t>
            </w: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соблюдение</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30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75"/>
        </w:trPr>
        <w:tc>
          <w:tcPr>
            <w:tcW w:w="568" w:type="dxa"/>
            <w:vMerge/>
          </w:tcPr>
          <w:p w:rsidR="007E30CD" w:rsidRPr="00C17CDA" w:rsidRDefault="007E30CD" w:rsidP="007E30CD">
            <w:pPr>
              <w:autoSpaceDE w:val="0"/>
              <w:autoSpaceDN w:val="0"/>
              <w:adjustRightInd w:val="0"/>
              <w:spacing w:after="0" w:line="240" w:lineRule="auto"/>
              <w:ind w:left="19" w:right="60"/>
              <w:jc w:val="center"/>
              <w:rPr>
                <w:rFonts w:ascii="Times New Roman" w:eastAsiaTheme="minorEastAsia" w:hAnsi="Times New Roman" w:cs="Times New Roman"/>
                <w:sz w:val="20"/>
                <w:szCs w:val="20"/>
                <w:lang w:eastAsia="ru-RU"/>
              </w:rPr>
            </w:pPr>
          </w:p>
        </w:tc>
        <w:tc>
          <w:tcPr>
            <w:tcW w:w="4394" w:type="dxa"/>
            <w:vMerge/>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gridSpan w:val="2"/>
          </w:tcPr>
          <w:p w:rsidR="007E30CD" w:rsidRPr="00C17CDA"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 xml:space="preserve">не соблюдение </w:t>
            </w:r>
          </w:p>
        </w:tc>
        <w:tc>
          <w:tcPr>
            <w:tcW w:w="1134" w:type="dxa"/>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Theme="minorEastAsia" w:hAnsi="Times New Roman" w:cs="Times New Roman"/>
                <w:sz w:val="20"/>
                <w:szCs w:val="20"/>
                <w:lang w:eastAsia="ru-RU"/>
              </w:rPr>
              <w:t>0</w:t>
            </w:r>
          </w:p>
        </w:tc>
        <w:tc>
          <w:tcPr>
            <w:tcW w:w="1417" w:type="dxa"/>
            <w:gridSpan w:val="2"/>
            <w:vMerge/>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p>
        </w:tc>
      </w:tr>
      <w:tr w:rsidR="007E30CD" w:rsidRPr="00C17CDA" w:rsidTr="007E30CD">
        <w:trPr>
          <w:trHeight w:val="175"/>
        </w:trPr>
        <w:tc>
          <w:tcPr>
            <w:tcW w:w="10490" w:type="dxa"/>
            <w:gridSpan w:val="7"/>
          </w:tcPr>
          <w:p w:rsidR="007E30CD" w:rsidRPr="00C17CDA" w:rsidRDefault="007E30CD" w:rsidP="007E30CD">
            <w:pPr>
              <w:autoSpaceDE w:val="0"/>
              <w:autoSpaceDN w:val="0"/>
              <w:adjustRightInd w:val="0"/>
              <w:spacing w:after="0" w:line="240" w:lineRule="auto"/>
              <w:ind w:right="60"/>
              <w:jc w:val="center"/>
              <w:rPr>
                <w:rFonts w:ascii="Times New Roman" w:eastAsiaTheme="minorEastAsia" w:hAnsi="Times New Roman" w:cs="Times New Roman"/>
                <w:sz w:val="20"/>
                <w:szCs w:val="20"/>
                <w:lang w:eastAsia="ru-RU"/>
              </w:rPr>
            </w:pPr>
            <w:r w:rsidRPr="00C17CDA">
              <w:rPr>
                <w:rFonts w:ascii="Times New Roman" w:eastAsia="Calibri" w:hAnsi="Times New Roman" w:cs="Times New Roman"/>
                <w:b/>
                <w:sz w:val="20"/>
                <w:szCs w:val="20"/>
              </w:rPr>
              <w:t>Педагог дополнительного образования</w:t>
            </w:r>
          </w:p>
        </w:tc>
      </w:tr>
    </w:tbl>
    <w:tbl>
      <w:tblPr>
        <w:tblStyle w:val="TableNormal"/>
        <w:tblW w:w="10340"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68"/>
        <w:gridCol w:w="3960"/>
        <w:gridCol w:w="2976"/>
        <w:gridCol w:w="709"/>
        <w:gridCol w:w="1418"/>
        <w:gridCol w:w="709"/>
      </w:tblGrid>
      <w:tr w:rsidR="007E30CD" w:rsidRPr="00E07430" w:rsidTr="007E30CD">
        <w:trPr>
          <w:trHeight w:val="553"/>
          <w:jc w:val="center"/>
        </w:trPr>
        <w:tc>
          <w:tcPr>
            <w:tcW w:w="568" w:type="dxa"/>
          </w:tcPr>
          <w:p w:rsidR="007E30CD" w:rsidRPr="00E07430" w:rsidRDefault="007E30CD" w:rsidP="007E30CD">
            <w:pPr>
              <w:widowControl/>
              <w:adjustRightInd w:val="0"/>
              <w:ind w:right="60"/>
              <w:jc w:val="center"/>
              <w:rPr>
                <w:rFonts w:ascii="Times New Roman" w:eastAsiaTheme="minorEastAsia" w:hAnsi="Times New Roman" w:cs="Times New Roman"/>
                <w:b/>
                <w:sz w:val="20"/>
                <w:szCs w:val="20"/>
                <w:lang w:eastAsia="ru-RU"/>
              </w:rPr>
            </w:pPr>
            <w:r w:rsidRPr="00E07430">
              <w:rPr>
                <w:rFonts w:ascii="Times New Roman" w:eastAsiaTheme="minorEastAsia" w:hAnsi="Times New Roman" w:cs="Times New Roman"/>
                <w:b/>
                <w:sz w:val="20"/>
                <w:szCs w:val="20"/>
                <w:lang w:eastAsia="ru-RU"/>
              </w:rPr>
              <w:t>№ п/п</w:t>
            </w:r>
          </w:p>
        </w:tc>
        <w:tc>
          <w:tcPr>
            <w:tcW w:w="3960" w:type="dxa"/>
          </w:tcPr>
          <w:p w:rsidR="007E30CD" w:rsidRPr="00E07430" w:rsidRDefault="007E30CD" w:rsidP="007E30CD">
            <w:pPr>
              <w:widowControl/>
              <w:adjustRightInd w:val="0"/>
              <w:ind w:right="60"/>
              <w:jc w:val="center"/>
              <w:rPr>
                <w:rFonts w:ascii="Times New Roman" w:eastAsiaTheme="minorEastAsia" w:hAnsi="Times New Roman" w:cs="Times New Roman"/>
                <w:b/>
                <w:sz w:val="20"/>
                <w:szCs w:val="20"/>
                <w:lang w:eastAsia="ru-RU"/>
              </w:rPr>
            </w:pPr>
            <w:proofErr w:type="spellStart"/>
            <w:r w:rsidRPr="00E07430">
              <w:rPr>
                <w:rFonts w:ascii="Times New Roman" w:eastAsiaTheme="minorEastAsia" w:hAnsi="Times New Roman" w:cs="Times New Roman"/>
                <w:b/>
                <w:sz w:val="20"/>
                <w:szCs w:val="20"/>
                <w:lang w:eastAsia="ru-RU"/>
              </w:rPr>
              <w:t>Наименование</w:t>
            </w:r>
            <w:proofErr w:type="spellEnd"/>
            <w:r w:rsidRPr="00E07430">
              <w:rPr>
                <w:rFonts w:ascii="Times New Roman" w:eastAsiaTheme="minorEastAsia" w:hAnsi="Times New Roman" w:cs="Times New Roman"/>
                <w:b/>
                <w:sz w:val="20"/>
                <w:szCs w:val="20"/>
                <w:lang w:eastAsia="ru-RU"/>
              </w:rPr>
              <w:t xml:space="preserve"> </w:t>
            </w:r>
            <w:proofErr w:type="spellStart"/>
            <w:r w:rsidRPr="00E07430">
              <w:rPr>
                <w:rFonts w:ascii="Times New Roman" w:eastAsiaTheme="minorEastAsia" w:hAnsi="Times New Roman" w:cs="Times New Roman"/>
                <w:b/>
                <w:sz w:val="20"/>
                <w:szCs w:val="20"/>
                <w:lang w:eastAsia="ru-RU"/>
              </w:rPr>
              <w:t>показателя</w:t>
            </w:r>
            <w:proofErr w:type="spellEnd"/>
            <w:r w:rsidRPr="00E07430">
              <w:rPr>
                <w:rFonts w:ascii="Times New Roman" w:eastAsiaTheme="minorEastAsia" w:hAnsi="Times New Roman" w:cs="Times New Roman"/>
                <w:b/>
                <w:sz w:val="20"/>
                <w:szCs w:val="20"/>
                <w:lang w:eastAsia="ru-RU"/>
              </w:rPr>
              <w:t xml:space="preserve"> </w:t>
            </w:r>
            <w:proofErr w:type="spellStart"/>
            <w:r w:rsidRPr="00E07430">
              <w:rPr>
                <w:rFonts w:ascii="Times New Roman" w:eastAsiaTheme="minorEastAsia" w:hAnsi="Times New Roman" w:cs="Times New Roman"/>
                <w:b/>
                <w:sz w:val="20"/>
                <w:szCs w:val="20"/>
                <w:lang w:eastAsia="ru-RU"/>
              </w:rPr>
              <w:t>эффективности</w:t>
            </w:r>
            <w:proofErr w:type="spellEnd"/>
          </w:p>
        </w:tc>
        <w:tc>
          <w:tcPr>
            <w:tcW w:w="2976" w:type="dxa"/>
          </w:tcPr>
          <w:p w:rsidR="007E30CD" w:rsidRPr="00E07430" w:rsidRDefault="007E30CD" w:rsidP="007E30CD">
            <w:pPr>
              <w:widowControl/>
              <w:adjustRightInd w:val="0"/>
              <w:ind w:right="60"/>
              <w:jc w:val="center"/>
              <w:rPr>
                <w:rFonts w:ascii="Times New Roman" w:eastAsiaTheme="minorEastAsia" w:hAnsi="Times New Roman" w:cs="Times New Roman"/>
                <w:b/>
                <w:sz w:val="20"/>
                <w:szCs w:val="20"/>
                <w:lang w:eastAsia="ru-RU"/>
              </w:rPr>
            </w:pPr>
            <w:proofErr w:type="spellStart"/>
            <w:r w:rsidRPr="00E07430">
              <w:rPr>
                <w:rFonts w:ascii="Times New Roman" w:eastAsiaTheme="minorEastAsia" w:hAnsi="Times New Roman" w:cs="Times New Roman"/>
                <w:b/>
                <w:sz w:val="20"/>
                <w:szCs w:val="20"/>
                <w:lang w:eastAsia="ru-RU"/>
              </w:rPr>
              <w:t>Критерии</w:t>
            </w:r>
            <w:proofErr w:type="spellEnd"/>
            <w:r w:rsidRPr="00E07430">
              <w:rPr>
                <w:rFonts w:ascii="Times New Roman" w:eastAsiaTheme="minorEastAsia" w:hAnsi="Times New Roman" w:cs="Times New Roman"/>
                <w:b/>
                <w:sz w:val="20"/>
                <w:szCs w:val="20"/>
                <w:lang w:eastAsia="ru-RU"/>
              </w:rPr>
              <w:t xml:space="preserve"> </w:t>
            </w:r>
            <w:proofErr w:type="spellStart"/>
            <w:r w:rsidRPr="00E07430">
              <w:rPr>
                <w:rFonts w:ascii="Times New Roman" w:eastAsiaTheme="minorEastAsia" w:hAnsi="Times New Roman" w:cs="Times New Roman"/>
                <w:b/>
                <w:sz w:val="20"/>
                <w:szCs w:val="20"/>
                <w:lang w:eastAsia="ru-RU"/>
              </w:rPr>
              <w:t>оценки</w:t>
            </w:r>
            <w:proofErr w:type="spellEnd"/>
            <w:r w:rsidRPr="00E07430">
              <w:rPr>
                <w:rFonts w:ascii="Times New Roman" w:eastAsiaTheme="minorEastAsia" w:hAnsi="Times New Roman" w:cs="Times New Roman"/>
                <w:b/>
                <w:sz w:val="20"/>
                <w:szCs w:val="20"/>
                <w:lang w:eastAsia="ru-RU"/>
              </w:rPr>
              <w:t xml:space="preserve"> </w:t>
            </w:r>
            <w:proofErr w:type="spellStart"/>
            <w:r w:rsidRPr="00E07430">
              <w:rPr>
                <w:rFonts w:ascii="Times New Roman" w:eastAsiaTheme="minorEastAsia" w:hAnsi="Times New Roman" w:cs="Times New Roman"/>
                <w:b/>
                <w:sz w:val="20"/>
                <w:szCs w:val="20"/>
                <w:lang w:eastAsia="ru-RU"/>
              </w:rPr>
              <w:t>эффективности</w:t>
            </w:r>
            <w:proofErr w:type="spellEnd"/>
            <w:r w:rsidRPr="00E07430">
              <w:rPr>
                <w:rFonts w:ascii="Times New Roman" w:eastAsiaTheme="minorEastAsia" w:hAnsi="Times New Roman" w:cs="Times New Roman"/>
                <w:b/>
                <w:sz w:val="20"/>
                <w:szCs w:val="20"/>
                <w:lang w:eastAsia="ru-RU"/>
              </w:rPr>
              <w:t xml:space="preserve"> </w:t>
            </w:r>
            <w:proofErr w:type="spellStart"/>
            <w:r w:rsidRPr="00E07430">
              <w:rPr>
                <w:rFonts w:ascii="Times New Roman" w:eastAsiaTheme="minorEastAsia" w:hAnsi="Times New Roman" w:cs="Times New Roman"/>
                <w:b/>
                <w:sz w:val="20"/>
                <w:szCs w:val="20"/>
                <w:lang w:eastAsia="ru-RU"/>
              </w:rPr>
              <w:t>деятельности</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b/>
                <w:sz w:val="20"/>
                <w:szCs w:val="20"/>
                <w:lang w:eastAsia="ru-RU"/>
              </w:rPr>
            </w:pPr>
            <w:proofErr w:type="spellStart"/>
            <w:r w:rsidRPr="00E07430">
              <w:rPr>
                <w:rFonts w:ascii="Times New Roman" w:eastAsiaTheme="minorEastAsia" w:hAnsi="Times New Roman" w:cs="Times New Roman"/>
                <w:b/>
                <w:sz w:val="20"/>
                <w:szCs w:val="20"/>
                <w:lang w:eastAsia="ru-RU"/>
              </w:rPr>
              <w:t>Оценка</w:t>
            </w:r>
            <w:proofErr w:type="spellEnd"/>
            <w:r w:rsidRPr="00E07430">
              <w:rPr>
                <w:rFonts w:ascii="Times New Roman" w:eastAsiaTheme="minorEastAsia" w:hAnsi="Times New Roman" w:cs="Times New Roman"/>
                <w:b/>
                <w:sz w:val="20"/>
                <w:szCs w:val="20"/>
                <w:lang w:eastAsia="ru-RU"/>
              </w:rPr>
              <w:t>,</w:t>
            </w:r>
            <w:r>
              <w:rPr>
                <w:rFonts w:ascii="Times New Roman" w:eastAsiaTheme="minorEastAsia" w:hAnsi="Times New Roman" w:cs="Times New Roman"/>
                <w:b/>
                <w:sz w:val="20"/>
                <w:szCs w:val="20"/>
                <w:lang w:val="ru-RU" w:eastAsia="ru-RU"/>
              </w:rPr>
              <w:t xml:space="preserve"> </w:t>
            </w:r>
            <w:proofErr w:type="spellStart"/>
            <w:r w:rsidRPr="00E07430">
              <w:rPr>
                <w:rFonts w:ascii="Times New Roman" w:eastAsiaTheme="minorEastAsia" w:hAnsi="Times New Roman" w:cs="Times New Roman"/>
                <w:b/>
                <w:sz w:val="20"/>
                <w:szCs w:val="20"/>
                <w:lang w:eastAsia="ru-RU"/>
              </w:rPr>
              <w:t>балл</w:t>
            </w:r>
            <w:proofErr w:type="spellEnd"/>
          </w:p>
        </w:tc>
        <w:tc>
          <w:tcPr>
            <w:tcW w:w="1418" w:type="dxa"/>
            <w:tcBorders>
              <w:top w:val="single" w:sz="4" w:space="0" w:color="auto"/>
              <w:bottom w:val="single" w:sz="4" w:space="0" w:color="auto"/>
            </w:tcBorders>
          </w:tcPr>
          <w:p w:rsidR="007E30CD" w:rsidRPr="00E07430" w:rsidRDefault="007E30CD" w:rsidP="007E30CD">
            <w:pPr>
              <w:widowControl/>
              <w:adjustRightInd w:val="0"/>
              <w:ind w:right="60"/>
              <w:jc w:val="center"/>
              <w:rPr>
                <w:rFonts w:ascii="Times New Roman" w:eastAsiaTheme="minorEastAsia" w:hAnsi="Times New Roman" w:cs="Times New Roman"/>
                <w:b/>
                <w:sz w:val="20"/>
                <w:szCs w:val="20"/>
                <w:lang w:eastAsia="ru-RU"/>
              </w:rPr>
            </w:pPr>
            <w:proofErr w:type="spellStart"/>
            <w:r w:rsidRPr="00E07430">
              <w:rPr>
                <w:rFonts w:ascii="Times New Roman" w:eastAsiaTheme="minorEastAsia" w:hAnsi="Times New Roman" w:cs="Times New Roman"/>
                <w:b/>
                <w:sz w:val="20"/>
                <w:szCs w:val="20"/>
                <w:lang w:eastAsia="ru-RU"/>
              </w:rPr>
              <w:t>Описание</w:t>
            </w:r>
            <w:proofErr w:type="spellEnd"/>
            <w:r w:rsidRPr="00E07430">
              <w:rPr>
                <w:rFonts w:ascii="Times New Roman" w:eastAsiaTheme="minorEastAsia" w:hAnsi="Times New Roman" w:cs="Times New Roman"/>
                <w:b/>
                <w:sz w:val="20"/>
                <w:szCs w:val="20"/>
                <w:lang w:eastAsia="ru-RU"/>
              </w:rPr>
              <w:t xml:space="preserve"> </w:t>
            </w:r>
            <w:proofErr w:type="spellStart"/>
            <w:r w:rsidRPr="00E07430">
              <w:rPr>
                <w:rFonts w:ascii="Times New Roman" w:eastAsiaTheme="minorEastAsia" w:hAnsi="Times New Roman" w:cs="Times New Roman"/>
                <w:b/>
                <w:sz w:val="20"/>
                <w:szCs w:val="20"/>
                <w:lang w:eastAsia="ru-RU"/>
              </w:rPr>
              <w:t>результатов</w:t>
            </w:r>
            <w:proofErr w:type="spellEnd"/>
            <w:r w:rsidRPr="00E07430">
              <w:rPr>
                <w:rFonts w:ascii="Times New Roman" w:eastAsiaTheme="minorEastAsia" w:hAnsi="Times New Roman" w:cs="Times New Roman"/>
                <w:b/>
                <w:sz w:val="20"/>
                <w:szCs w:val="20"/>
                <w:lang w:eastAsia="ru-RU"/>
              </w:rPr>
              <w:t xml:space="preserve"> </w:t>
            </w:r>
            <w:proofErr w:type="spellStart"/>
            <w:r w:rsidRPr="00E07430">
              <w:rPr>
                <w:rFonts w:ascii="Times New Roman" w:eastAsiaTheme="minorEastAsia" w:hAnsi="Times New Roman" w:cs="Times New Roman"/>
                <w:b/>
                <w:sz w:val="20"/>
                <w:szCs w:val="20"/>
                <w:lang w:eastAsia="ru-RU"/>
              </w:rPr>
              <w:t>самооценки</w:t>
            </w:r>
            <w:proofErr w:type="spellEnd"/>
          </w:p>
        </w:tc>
        <w:tc>
          <w:tcPr>
            <w:tcW w:w="709" w:type="dxa"/>
            <w:tcBorders>
              <w:bottom w:val="single" w:sz="6" w:space="0" w:color="181818"/>
            </w:tcBorders>
          </w:tcPr>
          <w:p w:rsidR="007E30CD" w:rsidRPr="00E07430" w:rsidRDefault="007E30CD" w:rsidP="007E30CD">
            <w:pPr>
              <w:widowControl/>
              <w:adjustRightInd w:val="0"/>
              <w:ind w:right="60"/>
              <w:jc w:val="center"/>
              <w:rPr>
                <w:rFonts w:ascii="Times New Roman" w:eastAsiaTheme="minorEastAsia" w:hAnsi="Times New Roman" w:cs="Times New Roman"/>
                <w:b/>
                <w:sz w:val="20"/>
                <w:szCs w:val="20"/>
                <w:lang w:val="ru-RU" w:eastAsia="ru-RU"/>
              </w:rPr>
            </w:pPr>
            <w:r w:rsidRPr="00E07430">
              <w:rPr>
                <w:rFonts w:ascii="Times New Roman" w:eastAsiaTheme="minorEastAsia" w:hAnsi="Times New Roman" w:cs="Times New Roman"/>
                <w:b/>
                <w:sz w:val="20"/>
                <w:szCs w:val="20"/>
                <w:lang w:val="ru-RU" w:eastAsia="ru-RU"/>
              </w:rPr>
              <w:t>Периодичность</w:t>
            </w:r>
          </w:p>
        </w:tc>
      </w:tr>
      <w:tr w:rsidR="007E30CD" w:rsidRPr="00E07430" w:rsidTr="007E30CD">
        <w:trPr>
          <w:trHeight w:val="973"/>
          <w:jc w:val="center"/>
        </w:trPr>
        <w:tc>
          <w:tcPr>
            <w:tcW w:w="568"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Участие в мероприятиях программы развития общекультурных компетенций у обучающихся технопарка:</w:t>
            </w:r>
          </w:p>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 </w:t>
            </w:r>
            <w:proofErr w:type="spellStart"/>
            <w:r w:rsidRPr="00E07430">
              <w:rPr>
                <w:rFonts w:ascii="Times New Roman" w:eastAsiaTheme="minorEastAsia" w:hAnsi="Times New Roman" w:cs="Times New Roman"/>
                <w:sz w:val="20"/>
                <w:szCs w:val="20"/>
                <w:lang w:val="ru-RU" w:eastAsia="ru-RU"/>
              </w:rPr>
              <w:t>Квантокафе</w:t>
            </w:r>
            <w:proofErr w:type="spellEnd"/>
            <w:r w:rsidRPr="00E07430">
              <w:rPr>
                <w:rFonts w:ascii="Times New Roman" w:eastAsiaTheme="minorEastAsia" w:hAnsi="Times New Roman" w:cs="Times New Roman"/>
                <w:sz w:val="20"/>
                <w:szCs w:val="20"/>
                <w:lang w:val="ru-RU" w:eastAsia="ru-RU"/>
              </w:rPr>
              <w:t xml:space="preserve">; </w:t>
            </w:r>
          </w:p>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непрофильные мероприятия, проводимых на площадке детского технопарка "</w:t>
            </w:r>
            <w:proofErr w:type="spellStart"/>
            <w:r w:rsidRPr="00E07430">
              <w:rPr>
                <w:rFonts w:ascii="Times New Roman" w:eastAsiaTheme="minorEastAsia" w:hAnsi="Times New Roman" w:cs="Times New Roman"/>
                <w:sz w:val="20"/>
                <w:szCs w:val="20"/>
                <w:lang w:val="ru-RU" w:eastAsia="ru-RU"/>
              </w:rPr>
              <w:t>Кванториум</w:t>
            </w:r>
            <w:proofErr w:type="spellEnd"/>
            <w:r w:rsidRPr="00E07430">
              <w:rPr>
                <w:rFonts w:ascii="Times New Roman" w:eastAsiaTheme="minorEastAsia" w:hAnsi="Times New Roman" w:cs="Times New Roman"/>
                <w:sz w:val="20"/>
                <w:szCs w:val="20"/>
                <w:lang w:val="ru-RU" w:eastAsia="ru-RU"/>
              </w:rPr>
              <w:t>" (предполагаемые форматы: игры открытого типа (организационно-</w:t>
            </w:r>
            <w:proofErr w:type="spellStart"/>
            <w:r w:rsidRPr="00E07430">
              <w:rPr>
                <w:rFonts w:ascii="Times New Roman" w:eastAsiaTheme="minorEastAsia" w:hAnsi="Times New Roman" w:cs="Times New Roman"/>
                <w:sz w:val="20"/>
                <w:szCs w:val="20"/>
                <w:lang w:val="ru-RU" w:eastAsia="ru-RU"/>
              </w:rPr>
              <w:t>деятельностные</w:t>
            </w:r>
            <w:proofErr w:type="spellEnd"/>
            <w:r w:rsidRPr="00E07430">
              <w:rPr>
                <w:rFonts w:ascii="Times New Roman" w:eastAsiaTheme="minorEastAsia" w:hAnsi="Times New Roman" w:cs="Times New Roman"/>
                <w:sz w:val="20"/>
                <w:szCs w:val="20"/>
                <w:lang w:val="ru-RU" w:eastAsia="ru-RU"/>
              </w:rPr>
              <w:t>, организационно-мыслительные и инновационные игры);</w:t>
            </w:r>
          </w:p>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творческие занятия и прочие занятия, не совпадающие с основной образовательной программой технопарка);</w:t>
            </w:r>
          </w:p>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 мероприятия, с участием внешних спикеров: представителей учреждений, промышленных предприятий, технологических </w:t>
            </w:r>
            <w:proofErr w:type="spellStart"/>
            <w:r w:rsidRPr="00E07430">
              <w:rPr>
                <w:rFonts w:ascii="Times New Roman" w:eastAsiaTheme="minorEastAsia" w:hAnsi="Times New Roman" w:cs="Times New Roman"/>
                <w:sz w:val="20"/>
                <w:szCs w:val="20"/>
                <w:lang w:val="ru-RU" w:eastAsia="ru-RU"/>
              </w:rPr>
              <w:t>стартапов</w:t>
            </w:r>
            <w:proofErr w:type="spellEnd"/>
            <w:r w:rsidRPr="00E07430">
              <w:rPr>
                <w:rFonts w:ascii="Times New Roman" w:eastAsiaTheme="minorEastAsia" w:hAnsi="Times New Roman" w:cs="Times New Roman"/>
                <w:sz w:val="20"/>
                <w:szCs w:val="20"/>
                <w:lang w:val="ru-RU" w:eastAsia="ru-RU"/>
              </w:rPr>
              <w:t xml:space="preserve">, ВУЗов, бизнес-инкубаторов и взрослы х технопарков, инновационной инфраструктуры (формат: лекция, мастер-класс, круглый стол, инженерный </w:t>
            </w:r>
            <w:proofErr w:type="spellStart"/>
            <w:r w:rsidRPr="00E07430">
              <w:rPr>
                <w:rFonts w:ascii="Times New Roman" w:eastAsiaTheme="minorEastAsia" w:hAnsi="Times New Roman" w:cs="Times New Roman"/>
                <w:sz w:val="20"/>
                <w:szCs w:val="20"/>
                <w:lang w:val="ru-RU" w:eastAsia="ru-RU"/>
              </w:rPr>
              <w:t>хакатон</w:t>
            </w:r>
            <w:proofErr w:type="spellEnd"/>
            <w:r w:rsidRPr="00E07430">
              <w:rPr>
                <w:rFonts w:ascii="Times New Roman" w:eastAsiaTheme="minorEastAsia" w:hAnsi="Times New Roman" w:cs="Times New Roman"/>
                <w:sz w:val="20"/>
                <w:szCs w:val="20"/>
                <w:lang w:val="ru-RU" w:eastAsia="ru-RU"/>
              </w:rPr>
              <w:t>, выставки/ярмарки, конкурсы проектов).</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 активное участие самого наставника (приглашение спикера, выступление в качестве спикера, </w:t>
            </w:r>
            <w:proofErr w:type="spellStart"/>
            <w:r w:rsidRPr="00E07430">
              <w:rPr>
                <w:rFonts w:ascii="Times New Roman" w:eastAsiaTheme="minorEastAsia" w:hAnsi="Times New Roman" w:cs="Times New Roman"/>
                <w:sz w:val="20"/>
                <w:szCs w:val="20"/>
                <w:lang w:val="ru-RU" w:eastAsia="ru-RU"/>
              </w:rPr>
              <w:t>тьюторское</w:t>
            </w:r>
            <w:proofErr w:type="spellEnd"/>
            <w:r w:rsidRPr="00E07430">
              <w:rPr>
                <w:rFonts w:ascii="Times New Roman" w:eastAsiaTheme="minorEastAsia" w:hAnsi="Times New Roman" w:cs="Times New Roman"/>
                <w:sz w:val="20"/>
                <w:szCs w:val="20"/>
                <w:lang w:val="ru-RU" w:eastAsia="ru-RU"/>
              </w:rPr>
              <w:t xml:space="preserve"> сопровождение деятельности </w:t>
            </w:r>
            <w:proofErr w:type="spellStart"/>
            <w:r w:rsidRPr="00E07430">
              <w:rPr>
                <w:rFonts w:ascii="Times New Roman" w:eastAsiaTheme="minorEastAsia" w:hAnsi="Times New Roman" w:cs="Times New Roman"/>
                <w:sz w:val="20"/>
                <w:szCs w:val="20"/>
                <w:lang w:val="ru-RU" w:eastAsia="ru-RU"/>
              </w:rPr>
              <w:t>кванторианцев</w:t>
            </w:r>
            <w:proofErr w:type="spellEnd"/>
            <w:r w:rsidRPr="00E07430">
              <w:rPr>
                <w:rFonts w:ascii="Times New Roman" w:eastAsiaTheme="minorEastAsia" w:hAnsi="Times New Roman" w:cs="Times New Roman"/>
                <w:sz w:val="20"/>
                <w:szCs w:val="20"/>
                <w:lang w:val="ru-RU" w:eastAsia="ru-RU"/>
              </w:rPr>
              <w:t xml:space="preserve"> в работе над кейсами и т.д.)</w:t>
            </w:r>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10</w:t>
            </w:r>
          </w:p>
        </w:tc>
        <w:tc>
          <w:tcPr>
            <w:tcW w:w="1418" w:type="dxa"/>
            <w:tcBorders>
              <w:top w:val="single" w:sz="4" w:space="0" w:color="auto"/>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указать мероприятие, дату, тему кейса</w:t>
            </w:r>
          </w:p>
        </w:tc>
        <w:tc>
          <w:tcPr>
            <w:tcW w:w="709"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ежемесячно</w:t>
            </w:r>
          </w:p>
        </w:tc>
      </w:tr>
      <w:tr w:rsidR="007E30CD" w:rsidRPr="00E07430" w:rsidTr="007E30CD">
        <w:trPr>
          <w:trHeight w:val="552"/>
          <w:jc w:val="center"/>
        </w:trPr>
        <w:tc>
          <w:tcPr>
            <w:tcW w:w="568" w:type="dxa"/>
            <w:vMerge/>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участие</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обучающихся</w:t>
            </w:r>
            <w:proofErr w:type="spellEnd"/>
            <w:r w:rsidRPr="00E07430">
              <w:rPr>
                <w:rFonts w:ascii="Times New Roman" w:eastAsiaTheme="minorEastAsia" w:hAnsi="Times New Roman" w:cs="Times New Roman"/>
                <w:sz w:val="20"/>
                <w:szCs w:val="20"/>
                <w:lang w:eastAsia="ru-RU"/>
              </w:rPr>
              <w:t xml:space="preserve"> в </w:t>
            </w:r>
            <w:proofErr w:type="spellStart"/>
            <w:r w:rsidRPr="00E07430">
              <w:rPr>
                <w:rFonts w:ascii="Times New Roman" w:eastAsiaTheme="minorEastAsia" w:hAnsi="Times New Roman" w:cs="Times New Roman"/>
                <w:sz w:val="20"/>
                <w:szCs w:val="20"/>
                <w:lang w:eastAsia="ru-RU"/>
              </w:rPr>
              <w:t>мероприятиях</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tcBorders>
              <w:top w:val="single" w:sz="4" w:space="0" w:color="auto"/>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указать мероприятие, дату, количество детей</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287"/>
          <w:jc w:val="center"/>
        </w:trPr>
        <w:tc>
          <w:tcPr>
            <w:tcW w:w="568" w:type="dxa"/>
            <w:vMerge/>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не</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участие</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tcBorders>
              <w:top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1076"/>
          <w:jc w:val="center"/>
        </w:trPr>
        <w:tc>
          <w:tcPr>
            <w:tcW w:w="56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2.</w:t>
            </w:r>
          </w:p>
        </w:tc>
        <w:tc>
          <w:tcPr>
            <w:tcW w:w="3960"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Участие в мероприятиях, проводимых на площадке технопарка или на внешних площадках, направленных на внешнюю аудиторию в рамках работы РРЦДО (предполагаемые форматы: конкурсы, практические занятия/мастер-классы/лекции наставников по реализуемым технопарком направлениям)</w:t>
            </w:r>
          </w:p>
        </w:tc>
        <w:tc>
          <w:tcPr>
            <w:tcW w:w="2976" w:type="dxa"/>
            <w:tcBorders>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участие в организации мероприятия (разработка положения, регламента проведения, судейство)</w:t>
            </w:r>
          </w:p>
        </w:tc>
        <w:tc>
          <w:tcPr>
            <w:tcW w:w="709" w:type="dxa"/>
            <w:tcBorders>
              <w:bottom w:val="single" w:sz="4" w:space="0" w:color="auto"/>
            </w:tcBorders>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10</w:t>
            </w:r>
          </w:p>
        </w:tc>
        <w:tc>
          <w:tcPr>
            <w:tcW w:w="1418" w:type="dxa"/>
            <w:tcBorders>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указать мероприятие, дату, ссылку на сообщение в соц. сети</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895"/>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Borders>
              <w:top w:val="single" w:sz="4" w:space="0" w:color="auto"/>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делегирование</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обучающихся</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на</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мероприятие</w:t>
            </w:r>
            <w:proofErr w:type="spellEnd"/>
          </w:p>
        </w:tc>
        <w:tc>
          <w:tcPr>
            <w:tcW w:w="709" w:type="dxa"/>
            <w:tcBorders>
              <w:top w:val="single" w:sz="4" w:space="0" w:color="auto"/>
              <w:bottom w:val="single" w:sz="4" w:space="0" w:color="auto"/>
            </w:tcBorders>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tcBorders>
              <w:top w:val="single" w:sz="4" w:space="0" w:color="auto"/>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указать мероприятие, дату, список участников</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242"/>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Borders>
              <w:top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неучастие</w:t>
            </w:r>
            <w:proofErr w:type="spellEnd"/>
          </w:p>
        </w:tc>
        <w:tc>
          <w:tcPr>
            <w:tcW w:w="709" w:type="dxa"/>
            <w:tcBorders>
              <w:top w:val="single" w:sz="4" w:space="0" w:color="auto"/>
              <w:bottom w:val="single" w:sz="4" w:space="0" w:color="auto"/>
            </w:tcBorders>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tcBorders>
              <w:top w:val="single" w:sz="4" w:space="0" w:color="auto"/>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273"/>
          <w:jc w:val="center"/>
        </w:trPr>
        <w:tc>
          <w:tcPr>
            <w:tcW w:w="568"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3.</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Участие</w:t>
            </w:r>
            <w:proofErr w:type="spellEnd"/>
            <w:r w:rsidRPr="00E07430">
              <w:rPr>
                <w:rFonts w:ascii="Times New Roman" w:eastAsiaTheme="minorEastAsia" w:hAnsi="Times New Roman" w:cs="Times New Roman"/>
                <w:sz w:val="20"/>
                <w:szCs w:val="20"/>
                <w:lang w:eastAsia="ru-RU"/>
              </w:rPr>
              <w:t xml:space="preserve"> в </w:t>
            </w:r>
            <w:proofErr w:type="spellStart"/>
            <w:r w:rsidRPr="00E07430">
              <w:rPr>
                <w:rFonts w:ascii="Times New Roman" w:eastAsiaTheme="minorEastAsia" w:hAnsi="Times New Roman" w:cs="Times New Roman"/>
                <w:sz w:val="20"/>
                <w:szCs w:val="20"/>
                <w:lang w:eastAsia="ru-RU"/>
              </w:rPr>
              <w:t>межквантумных</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проектах</w:t>
            </w:r>
            <w:proofErr w:type="spellEnd"/>
          </w:p>
        </w:tc>
        <w:tc>
          <w:tcPr>
            <w:tcW w:w="2976" w:type="dxa"/>
            <w:tcBorders>
              <w:top w:val="single" w:sz="4" w:space="0" w:color="auto"/>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активное участие педагога в учреждения и ведении проектов/поиске заказов/реализации кейсов</w:t>
            </w:r>
          </w:p>
        </w:tc>
        <w:tc>
          <w:tcPr>
            <w:tcW w:w="709" w:type="dxa"/>
            <w:tcBorders>
              <w:top w:val="single" w:sz="4" w:space="0" w:color="auto"/>
              <w:bottom w:val="single" w:sz="4" w:space="0" w:color="auto"/>
            </w:tcBorders>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tcBorders>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указать название проекта, внешнего заказчика</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213"/>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Borders>
              <w:top w:val="single" w:sz="4" w:space="0" w:color="auto"/>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совместная</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деятельность</w:t>
            </w:r>
            <w:proofErr w:type="spellEnd"/>
          </w:p>
        </w:tc>
        <w:tc>
          <w:tcPr>
            <w:tcW w:w="709" w:type="dxa"/>
            <w:tcBorders>
              <w:top w:val="single" w:sz="4" w:space="0" w:color="auto"/>
              <w:bottom w:val="single" w:sz="4" w:space="0" w:color="auto"/>
            </w:tcBorders>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2</w:t>
            </w:r>
          </w:p>
        </w:tc>
        <w:tc>
          <w:tcPr>
            <w:tcW w:w="1418" w:type="dxa"/>
            <w:tcBorders>
              <w:top w:val="single" w:sz="4" w:space="0" w:color="auto"/>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указать название проекта, внешнего заказчика</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187"/>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Borders>
              <w:top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w:t>
            </w:r>
            <w:proofErr w:type="spellStart"/>
            <w:r w:rsidRPr="00E07430">
              <w:rPr>
                <w:rFonts w:ascii="Times New Roman" w:eastAsiaTheme="minorEastAsia" w:hAnsi="Times New Roman" w:cs="Times New Roman"/>
                <w:sz w:val="20"/>
                <w:szCs w:val="20"/>
                <w:lang w:eastAsia="ru-RU"/>
              </w:rPr>
              <w:t>неучастие</w:t>
            </w:r>
            <w:proofErr w:type="spellEnd"/>
          </w:p>
        </w:tc>
        <w:tc>
          <w:tcPr>
            <w:tcW w:w="709" w:type="dxa"/>
            <w:tcBorders>
              <w:top w:val="single" w:sz="4" w:space="0" w:color="auto"/>
              <w:bottom w:val="single" w:sz="4" w:space="0" w:color="auto"/>
            </w:tcBorders>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tcBorders>
              <w:top w:val="single" w:sz="4" w:space="0" w:color="auto"/>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25"/>
          <w:jc w:val="center"/>
        </w:trPr>
        <w:tc>
          <w:tcPr>
            <w:tcW w:w="568"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4.</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Участие в реализации кейсов с внешними (по отношению к </w:t>
            </w:r>
            <w:proofErr w:type="spellStart"/>
            <w:r w:rsidRPr="00E07430">
              <w:rPr>
                <w:rFonts w:ascii="Times New Roman" w:eastAsiaTheme="minorEastAsia" w:hAnsi="Times New Roman" w:cs="Times New Roman"/>
                <w:sz w:val="20"/>
                <w:szCs w:val="20"/>
                <w:lang w:val="ru-RU" w:eastAsia="ru-RU"/>
              </w:rPr>
              <w:t>квантуму</w:t>
            </w:r>
            <w:proofErr w:type="spellEnd"/>
            <w:r w:rsidRPr="00E07430">
              <w:rPr>
                <w:rFonts w:ascii="Times New Roman" w:eastAsiaTheme="minorEastAsia" w:hAnsi="Times New Roman" w:cs="Times New Roman"/>
                <w:sz w:val="20"/>
                <w:szCs w:val="20"/>
                <w:lang w:val="ru-RU" w:eastAsia="ru-RU"/>
              </w:rPr>
              <w:t>) заказчиками</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активное участие педагога в  ведении проектов/поиске заказов/реализации кейсов</w:t>
            </w:r>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tcBorders>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указать название проекта, внешнего заказчика</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272"/>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совместная</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деятельность</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2</w:t>
            </w:r>
          </w:p>
        </w:tc>
        <w:tc>
          <w:tcPr>
            <w:tcW w:w="1418" w:type="dxa"/>
            <w:tcBorders>
              <w:top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указать название проекта, </w:t>
            </w:r>
            <w:r w:rsidRPr="00E07430">
              <w:rPr>
                <w:rFonts w:ascii="Times New Roman" w:eastAsiaTheme="minorEastAsia" w:hAnsi="Times New Roman" w:cs="Times New Roman"/>
                <w:sz w:val="20"/>
                <w:szCs w:val="20"/>
                <w:lang w:val="ru-RU" w:eastAsia="ru-RU"/>
              </w:rPr>
              <w:lastRenderedPageBreak/>
              <w:t>внешнего заказчика</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272"/>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w:t>
            </w:r>
            <w:proofErr w:type="spellStart"/>
            <w:r w:rsidRPr="00E07430">
              <w:rPr>
                <w:rFonts w:ascii="Times New Roman" w:eastAsiaTheme="minorEastAsia" w:hAnsi="Times New Roman" w:cs="Times New Roman"/>
                <w:sz w:val="20"/>
                <w:szCs w:val="20"/>
                <w:lang w:eastAsia="ru-RU"/>
              </w:rPr>
              <w:t>неучастие</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tcBorders>
              <w:top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889"/>
          <w:jc w:val="center"/>
        </w:trPr>
        <w:tc>
          <w:tcPr>
            <w:tcW w:w="568"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Работа с оборудованием и материалами</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обеспечение работоспособности оборудования, своевременное документирование неисправностей, своевременная подача заявок на расходные материалы и пр.</w:t>
            </w:r>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указать с каким оборудованием работали, когда подавали заявки</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732"/>
          <w:jc w:val="center"/>
        </w:trPr>
        <w:tc>
          <w:tcPr>
            <w:tcW w:w="568" w:type="dxa"/>
            <w:vMerge/>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несвоевременное информирование администрации о выходе оборудования из строя</w:t>
            </w:r>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516"/>
          <w:jc w:val="center"/>
        </w:trPr>
        <w:tc>
          <w:tcPr>
            <w:tcW w:w="568"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6.</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Взаимодействие с федеральными </w:t>
            </w:r>
            <w:proofErr w:type="spellStart"/>
            <w:r w:rsidRPr="00E07430">
              <w:rPr>
                <w:rFonts w:ascii="Times New Roman" w:eastAsiaTheme="minorEastAsia" w:hAnsi="Times New Roman" w:cs="Times New Roman"/>
                <w:sz w:val="20"/>
                <w:szCs w:val="20"/>
                <w:lang w:val="ru-RU" w:eastAsia="ru-RU"/>
              </w:rPr>
              <w:t>тьюторами</w:t>
            </w:r>
            <w:proofErr w:type="spellEnd"/>
            <w:r w:rsidRPr="00E07430">
              <w:rPr>
                <w:rFonts w:ascii="Times New Roman" w:eastAsiaTheme="minorEastAsia" w:hAnsi="Times New Roman" w:cs="Times New Roman"/>
                <w:sz w:val="20"/>
                <w:szCs w:val="20"/>
                <w:lang w:val="ru-RU" w:eastAsia="ru-RU"/>
              </w:rPr>
              <w:t xml:space="preserve"> и глобальным </w:t>
            </w:r>
            <w:proofErr w:type="spellStart"/>
            <w:r w:rsidRPr="00E07430">
              <w:rPr>
                <w:rFonts w:ascii="Times New Roman" w:eastAsiaTheme="minorEastAsia" w:hAnsi="Times New Roman" w:cs="Times New Roman"/>
                <w:sz w:val="20"/>
                <w:szCs w:val="20"/>
                <w:lang w:val="ru-RU" w:eastAsia="ru-RU"/>
              </w:rPr>
              <w:t>кванторианским</w:t>
            </w:r>
            <w:proofErr w:type="spellEnd"/>
            <w:r w:rsidRPr="00E07430">
              <w:rPr>
                <w:rFonts w:ascii="Times New Roman" w:eastAsiaTheme="minorEastAsia" w:hAnsi="Times New Roman" w:cs="Times New Roman"/>
                <w:sz w:val="20"/>
                <w:szCs w:val="20"/>
                <w:lang w:val="ru-RU" w:eastAsia="ru-RU"/>
              </w:rPr>
              <w:t xml:space="preserve"> сообществом</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участие в </w:t>
            </w:r>
            <w:proofErr w:type="spellStart"/>
            <w:r w:rsidRPr="00E07430">
              <w:rPr>
                <w:rFonts w:ascii="Times New Roman" w:eastAsiaTheme="minorEastAsia" w:hAnsi="Times New Roman" w:cs="Times New Roman"/>
                <w:sz w:val="20"/>
                <w:szCs w:val="20"/>
                <w:lang w:val="ru-RU" w:eastAsia="ru-RU"/>
              </w:rPr>
              <w:t>вебинарах</w:t>
            </w:r>
            <w:proofErr w:type="spellEnd"/>
            <w:r w:rsidRPr="00E07430">
              <w:rPr>
                <w:rFonts w:ascii="Times New Roman" w:eastAsiaTheme="minorEastAsia" w:hAnsi="Times New Roman" w:cs="Times New Roman"/>
                <w:sz w:val="20"/>
                <w:szCs w:val="20"/>
                <w:lang w:val="ru-RU" w:eastAsia="ru-RU"/>
              </w:rPr>
              <w:t>, лекциях, образовательных сессиях, групповых обсуждениях и т.д.</w:t>
            </w:r>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tcBorders>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Указать дату </w:t>
            </w:r>
            <w:proofErr w:type="spellStart"/>
            <w:r w:rsidRPr="00E07430">
              <w:rPr>
                <w:rFonts w:ascii="Times New Roman" w:eastAsiaTheme="minorEastAsia" w:hAnsi="Times New Roman" w:cs="Times New Roman"/>
                <w:sz w:val="20"/>
                <w:szCs w:val="20"/>
                <w:lang w:val="ru-RU" w:eastAsia="ru-RU"/>
              </w:rPr>
              <w:t>вебинара</w:t>
            </w:r>
            <w:proofErr w:type="spellEnd"/>
            <w:r w:rsidRPr="00E07430">
              <w:rPr>
                <w:rFonts w:ascii="Times New Roman" w:eastAsiaTheme="minorEastAsia" w:hAnsi="Times New Roman" w:cs="Times New Roman"/>
                <w:sz w:val="20"/>
                <w:szCs w:val="20"/>
                <w:lang w:val="ru-RU" w:eastAsia="ru-RU"/>
              </w:rPr>
              <w:t xml:space="preserve"> или консультации</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282"/>
          <w:jc w:val="center"/>
        </w:trPr>
        <w:tc>
          <w:tcPr>
            <w:tcW w:w="568" w:type="dxa"/>
            <w:vMerge/>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нет</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взаимодействия</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23"/>
          <w:jc w:val="center"/>
        </w:trPr>
        <w:tc>
          <w:tcPr>
            <w:tcW w:w="568"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7.</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Обоснованная жалоба от потребителей услуг к качеству работы сотрудника</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нет</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да</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r w:rsidR="007E30CD" w:rsidRPr="00E07430" w:rsidTr="007E30CD">
        <w:trPr>
          <w:trHeight w:val="301"/>
          <w:jc w:val="center"/>
        </w:trPr>
        <w:tc>
          <w:tcPr>
            <w:tcW w:w="56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8</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Поддержание чистоты и порядка в </w:t>
            </w:r>
            <w:proofErr w:type="spellStart"/>
            <w:r w:rsidRPr="00E07430">
              <w:rPr>
                <w:rFonts w:ascii="Times New Roman" w:eastAsiaTheme="minorEastAsia" w:hAnsi="Times New Roman" w:cs="Times New Roman"/>
                <w:sz w:val="20"/>
                <w:szCs w:val="20"/>
                <w:lang w:val="ru-RU" w:eastAsia="ru-RU"/>
              </w:rPr>
              <w:t>квантумах</w:t>
            </w:r>
            <w:proofErr w:type="spellEnd"/>
            <w:r w:rsidRPr="00E07430">
              <w:rPr>
                <w:rFonts w:ascii="Times New Roman" w:eastAsiaTheme="minorEastAsia" w:hAnsi="Times New Roman" w:cs="Times New Roman"/>
                <w:sz w:val="20"/>
                <w:szCs w:val="20"/>
                <w:lang w:val="ru-RU" w:eastAsia="ru-RU"/>
              </w:rPr>
              <w:t xml:space="preserve">, соблюдение правил внутреннего распорядка, дисциплинированность (в </w:t>
            </w:r>
            <w:proofErr w:type="spellStart"/>
            <w:r w:rsidRPr="00E07430">
              <w:rPr>
                <w:rFonts w:ascii="Times New Roman" w:eastAsiaTheme="minorEastAsia" w:hAnsi="Times New Roman" w:cs="Times New Roman"/>
                <w:sz w:val="20"/>
                <w:szCs w:val="20"/>
                <w:lang w:val="ru-RU" w:eastAsia="ru-RU"/>
              </w:rPr>
              <w:t>т.ч</w:t>
            </w:r>
            <w:proofErr w:type="spellEnd"/>
            <w:r w:rsidRPr="00E07430">
              <w:rPr>
                <w:rFonts w:ascii="Times New Roman" w:eastAsiaTheme="minorEastAsia" w:hAnsi="Times New Roman" w:cs="Times New Roman"/>
                <w:sz w:val="20"/>
                <w:szCs w:val="20"/>
                <w:lang w:val="ru-RU" w:eastAsia="ru-RU"/>
              </w:rPr>
              <w:t>. своевременное представление отчетов о командировках)</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да</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нет</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r w:rsidR="007E30CD" w:rsidRPr="00E07430" w:rsidTr="007E30CD">
        <w:trPr>
          <w:trHeight w:val="301"/>
          <w:jc w:val="center"/>
        </w:trPr>
        <w:tc>
          <w:tcPr>
            <w:tcW w:w="56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9</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Посещаемость</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занятий</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обучающимися</w:t>
            </w:r>
            <w:proofErr w:type="spellEnd"/>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roofErr w:type="spellStart"/>
            <w:r w:rsidRPr="00E07430">
              <w:rPr>
                <w:rFonts w:ascii="Times New Roman" w:eastAsiaTheme="minorEastAsia" w:hAnsi="Times New Roman" w:cs="Times New Roman"/>
                <w:sz w:val="20"/>
                <w:szCs w:val="20"/>
                <w:lang w:eastAsia="ru-RU"/>
              </w:rPr>
              <w:t>не</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менее</w:t>
            </w:r>
            <w:proofErr w:type="spellEnd"/>
            <w:r w:rsidRPr="00E07430">
              <w:rPr>
                <w:rFonts w:ascii="Times New Roman" w:eastAsiaTheme="minorEastAsia" w:hAnsi="Times New Roman" w:cs="Times New Roman"/>
                <w:sz w:val="20"/>
                <w:szCs w:val="20"/>
                <w:lang w:eastAsia="ru-RU"/>
              </w:rPr>
              <w:t xml:space="preserve"> 90% </w:t>
            </w:r>
            <w:r w:rsidRPr="00E07430">
              <w:rPr>
                <w:rFonts w:ascii="Times New Roman" w:eastAsiaTheme="minorEastAsia" w:hAnsi="Times New Roman" w:cs="Times New Roman"/>
                <w:sz w:val="20"/>
                <w:szCs w:val="20"/>
                <w:lang w:val="ru-RU" w:eastAsia="ru-RU"/>
              </w:rPr>
              <w:t>стабильной посещаемости</w:t>
            </w:r>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10</w:t>
            </w:r>
          </w:p>
        </w:tc>
        <w:tc>
          <w:tcPr>
            <w:tcW w:w="141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данные о посещаемости  обучающихся по программе на начало отчетного месяца и на конец, причины</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от</w:t>
            </w:r>
            <w:proofErr w:type="spellEnd"/>
            <w:r w:rsidRPr="00E07430">
              <w:rPr>
                <w:rFonts w:ascii="Times New Roman" w:eastAsiaTheme="minorEastAsia" w:hAnsi="Times New Roman" w:cs="Times New Roman"/>
                <w:sz w:val="20"/>
                <w:szCs w:val="20"/>
                <w:lang w:eastAsia="ru-RU"/>
              </w:rPr>
              <w:t xml:space="preserve"> 70% </w:t>
            </w:r>
            <w:proofErr w:type="spellStart"/>
            <w:r w:rsidRPr="00E07430">
              <w:rPr>
                <w:rFonts w:ascii="Times New Roman" w:eastAsiaTheme="minorEastAsia" w:hAnsi="Times New Roman" w:cs="Times New Roman"/>
                <w:sz w:val="20"/>
                <w:szCs w:val="20"/>
                <w:lang w:eastAsia="ru-RU"/>
              </w:rPr>
              <w:t>до</w:t>
            </w:r>
            <w:proofErr w:type="spellEnd"/>
            <w:r w:rsidRPr="00E07430">
              <w:rPr>
                <w:rFonts w:ascii="Times New Roman" w:eastAsiaTheme="minorEastAsia" w:hAnsi="Times New Roman" w:cs="Times New Roman"/>
                <w:sz w:val="20"/>
                <w:szCs w:val="20"/>
                <w:lang w:eastAsia="ru-RU"/>
              </w:rPr>
              <w:t xml:space="preserve"> 89%</w:t>
            </w:r>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6</w:t>
            </w:r>
          </w:p>
        </w:tc>
        <w:tc>
          <w:tcPr>
            <w:tcW w:w="141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менее</w:t>
            </w:r>
            <w:proofErr w:type="spellEnd"/>
            <w:r w:rsidRPr="00E07430">
              <w:rPr>
                <w:rFonts w:ascii="Times New Roman" w:eastAsiaTheme="minorEastAsia" w:hAnsi="Times New Roman" w:cs="Times New Roman"/>
                <w:sz w:val="20"/>
                <w:szCs w:val="20"/>
                <w:lang w:eastAsia="ru-RU"/>
              </w:rPr>
              <w:t xml:space="preserve"> 69%</w:t>
            </w:r>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w:t>
            </w:r>
          </w:p>
        </w:tc>
        <w:tc>
          <w:tcPr>
            <w:tcW w:w="141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r w:rsidR="007E30CD" w:rsidRPr="00E07430" w:rsidTr="007E30CD">
        <w:trPr>
          <w:trHeight w:val="301"/>
          <w:jc w:val="center"/>
        </w:trPr>
        <w:tc>
          <w:tcPr>
            <w:tcW w:w="56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10</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Ведение журнала педагога дополнительного образования </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систематическое</w:t>
            </w:r>
            <w:proofErr w:type="spellEnd"/>
            <w:r w:rsidRPr="00E07430">
              <w:rPr>
                <w:rFonts w:ascii="Times New Roman" w:eastAsiaTheme="minorEastAsia" w:hAnsi="Times New Roman" w:cs="Times New Roman"/>
                <w:sz w:val="20"/>
                <w:szCs w:val="20"/>
                <w:lang w:eastAsia="ru-RU"/>
              </w:rPr>
              <w:t xml:space="preserve"> и </w:t>
            </w:r>
            <w:proofErr w:type="spellStart"/>
            <w:r w:rsidRPr="00E07430">
              <w:rPr>
                <w:rFonts w:ascii="Times New Roman" w:eastAsiaTheme="minorEastAsia" w:hAnsi="Times New Roman" w:cs="Times New Roman"/>
                <w:sz w:val="20"/>
                <w:szCs w:val="20"/>
                <w:lang w:eastAsia="ru-RU"/>
              </w:rPr>
              <w:t>своевременное</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Ежемесячно</w:t>
            </w:r>
            <w:proofErr w:type="spellEnd"/>
            <w:r w:rsidRPr="00E07430">
              <w:rPr>
                <w:rFonts w:ascii="Times New Roman" w:eastAsiaTheme="minorEastAsia" w:hAnsi="Times New Roman" w:cs="Times New Roman"/>
                <w:sz w:val="20"/>
                <w:szCs w:val="20"/>
                <w:lang w:eastAsia="ru-RU"/>
              </w:rPr>
              <w:t xml:space="preserve"> </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нет</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r w:rsidR="007E30CD" w:rsidRPr="00E07430" w:rsidTr="007E30CD">
        <w:trPr>
          <w:trHeight w:val="301"/>
          <w:jc w:val="center"/>
        </w:trPr>
        <w:tc>
          <w:tcPr>
            <w:tcW w:w="56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11.</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Ведение педагогической документации (</w:t>
            </w:r>
            <w:proofErr w:type="spellStart"/>
            <w:r w:rsidRPr="00E07430">
              <w:rPr>
                <w:rFonts w:ascii="Times New Roman" w:eastAsiaTheme="minorEastAsia" w:hAnsi="Times New Roman" w:cs="Times New Roman"/>
                <w:sz w:val="20"/>
                <w:szCs w:val="20"/>
                <w:lang w:val="ru-RU" w:eastAsia="ru-RU"/>
              </w:rPr>
              <w:t>яндекс</w:t>
            </w:r>
            <w:proofErr w:type="spellEnd"/>
            <w:r w:rsidRPr="00E07430">
              <w:rPr>
                <w:rFonts w:ascii="Times New Roman" w:eastAsiaTheme="minorEastAsia" w:hAnsi="Times New Roman" w:cs="Times New Roman"/>
                <w:sz w:val="20"/>
                <w:szCs w:val="20"/>
                <w:lang w:val="ru-RU" w:eastAsia="ru-RU"/>
              </w:rPr>
              <w:t xml:space="preserve"> таблицы по участию в мероприятиях, банк проектов)</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систематическое</w:t>
            </w:r>
            <w:proofErr w:type="spellEnd"/>
            <w:r w:rsidRPr="00E07430">
              <w:rPr>
                <w:rFonts w:ascii="Times New Roman" w:eastAsiaTheme="minorEastAsia" w:hAnsi="Times New Roman" w:cs="Times New Roman"/>
                <w:sz w:val="20"/>
                <w:szCs w:val="20"/>
                <w:lang w:eastAsia="ru-RU"/>
              </w:rPr>
              <w:t xml:space="preserve"> и </w:t>
            </w:r>
            <w:proofErr w:type="spellStart"/>
            <w:r w:rsidRPr="00E07430">
              <w:rPr>
                <w:rFonts w:ascii="Times New Roman" w:eastAsiaTheme="minorEastAsia" w:hAnsi="Times New Roman" w:cs="Times New Roman"/>
                <w:sz w:val="20"/>
                <w:szCs w:val="20"/>
                <w:lang w:eastAsia="ru-RU"/>
              </w:rPr>
              <w:t>своевременное</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Ежемесячно</w:t>
            </w:r>
            <w:proofErr w:type="spellEnd"/>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нет</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r w:rsidR="007E30CD" w:rsidRPr="00E07430" w:rsidTr="007E30CD">
        <w:trPr>
          <w:trHeight w:val="301"/>
          <w:jc w:val="center"/>
        </w:trPr>
        <w:tc>
          <w:tcPr>
            <w:tcW w:w="56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12</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Особые достижения (выполнение суммарно за месяц более одной из работ в качестве активного участника или организатора, указанных в пунктах 1-5)</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2 и более мероприятий суммарно за месяц</w:t>
            </w:r>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указать мероприятие, дату, количество детей</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xml:space="preserve">1 </w:t>
            </w:r>
            <w:proofErr w:type="spellStart"/>
            <w:r w:rsidRPr="00E07430">
              <w:rPr>
                <w:rFonts w:ascii="Times New Roman" w:eastAsiaTheme="minorEastAsia" w:hAnsi="Times New Roman" w:cs="Times New Roman"/>
                <w:sz w:val="20"/>
                <w:szCs w:val="20"/>
                <w:lang w:eastAsia="ru-RU"/>
              </w:rPr>
              <w:t>мероприятие</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13</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Участие в региональном проекте по апробации новых образовательных программ, методик и т.п.</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да</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Указать</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приказ</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ежемесячно</w:t>
            </w:r>
            <w:proofErr w:type="spellEnd"/>
            <w:r w:rsidRPr="00E07430">
              <w:rPr>
                <w:rFonts w:ascii="Times New Roman" w:eastAsiaTheme="minorEastAsia" w:hAnsi="Times New Roman" w:cs="Times New Roman"/>
                <w:sz w:val="20"/>
                <w:szCs w:val="20"/>
                <w:lang w:eastAsia="ru-RU"/>
              </w:rPr>
              <w:t>)</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нет</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r w:rsidR="007E30CD" w:rsidRPr="00E07430" w:rsidTr="007E30CD">
        <w:trPr>
          <w:trHeight w:val="301"/>
          <w:jc w:val="center"/>
        </w:trPr>
        <w:tc>
          <w:tcPr>
            <w:tcW w:w="56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14</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r w:rsidRPr="00E07430">
              <w:rPr>
                <w:rFonts w:ascii="Times New Roman" w:eastAsiaTheme="minorEastAsia" w:hAnsi="Times New Roman" w:cs="Times New Roman"/>
                <w:sz w:val="20"/>
                <w:szCs w:val="20"/>
                <w:lang w:val="ru-RU" w:eastAsia="ru-RU"/>
              </w:rPr>
              <w:t xml:space="preserve">Участие в реализации рекламной кампании в целях повышения имиджа учреждения (разработка рекламных буклетов, монтаж роликов, участие в </w:t>
            </w:r>
            <w:proofErr w:type="spellStart"/>
            <w:r w:rsidRPr="00E07430">
              <w:rPr>
                <w:rFonts w:ascii="Times New Roman" w:eastAsiaTheme="minorEastAsia" w:hAnsi="Times New Roman" w:cs="Times New Roman"/>
                <w:sz w:val="20"/>
                <w:szCs w:val="20"/>
                <w:lang w:val="ru-RU" w:eastAsia="ru-RU"/>
              </w:rPr>
              <w:t>в</w:t>
            </w:r>
            <w:proofErr w:type="spellEnd"/>
            <w:r w:rsidRPr="00E07430">
              <w:rPr>
                <w:rFonts w:ascii="Times New Roman" w:eastAsiaTheme="minorEastAsia" w:hAnsi="Times New Roman" w:cs="Times New Roman"/>
                <w:sz w:val="20"/>
                <w:szCs w:val="20"/>
                <w:lang w:val="ru-RU" w:eastAsia="ru-RU"/>
              </w:rPr>
              <w:t xml:space="preserve"> съемках ТВ и т.п.)</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да</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Указать</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перечень</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работ</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ежемесячно</w:t>
            </w:r>
            <w:proofErr w:type="spellEnd"/>
            <w:r w:rsidRPr="00E07430">
              <w:rPr>
                <w:rFonts w:ascii="Times New Roman" w:eastAsiaTheme="minorEastAsia" w:hAnsi="Times New Roman" w:cs="Times New Roman"/>
                <w:sz w:val="20"/>
                <w:szCs w:val="20"/>
                <w:lang w:eastAsia="ru-RU"/>
              </w:rPr>
              <w:t>)</w:t>
            </w: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val="ru-RU"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нет</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r w:rsidR="007E30CD" w:rsidRPr="00E07430" w:rsidTr="007E30CD">
        <w:trPr>
          <w:trHeight w:val="301"/>
          <w:jc w:val="center"/>
        </w:trPr>
        <w:tc>
          <w:tcPr>
            <w:tcW w:w="568" w:type="dxa"/>
            <w:vMerge w:val="restart"/>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15</w:t>
            </w:r>
          </w:p>
        </w:tc>
        <w:tc>
          <w:tcPr>
            <w:tcW w:w="3960" w:type="dxa"/>
            <w:vMerge w:val="restart"/>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Участие</w:t>
            </w:r>
            <w:proofErr w:type="spellEnd"/>
            <w:r w:rsidRPr="00E07430">
              <w:rPr>
                <w:rFonts w:ascii="Times New Roman" w:eastAsiaTheme="minorEastAsia" w:hAnsi="Times New Roman" w:cs="Times New Roman"/>
                <w:sz w:val="20"/>
                <w:szCs w:val="20"/>
                <w:lang w:eastAsia="ru-RU"/>
              </w:rPr>
              <w:t xml:space="preserve"> в </w:t>
            </w:r>
            <w:proofErr w:type="spellStart"/>
            <w:r w:rsidRPr="00E07430">
              <w:rPr>
                <w:rFonts w:ascii="Times New Roman" w:eastAsiaTheme="minorEastAsia" w:hAnsi="Times New Roman" w:cs="Times New Roman"/>
                <w:sz w:val="20"/>
                <w:szCs w:val="20"/>
                <w:lang w:eastAsia="ru-RU"/>
              </w:rPr>
              <w:t>собраниях</w:t>
            </w:r>
            <w:proofErr w:type="spellEnd"/>
            <w:r w:rsidRPr="00E07430">
              <w:rPr>
                <w:rFonts w:ascii="Times New Roman" w:eastAsiaTheme="minorEastAsia" w:hAnsi="Times New Roman" w:cs="Times New Roman"/>
                <w:sz w:val="20"/>
                <w:szCs w:val="20"/>
                <w:lang w:eastAsia="ru-RU"/>
              </w:rPr>
              <w:t xml:space="preserve"> </w:t>
            </w:r>
            <w:proofErr w:type="spellStart"/>
            <w:r w:rsidRPr="00E07430">
              <w:rPr>
                <w:rFonts w:ascii="Times New Roman" w:eastAsiaTheme="minorEastAsia" w:hAnsi="Times New Roman" w:cs="Times New Roman"/>
                <w:sz w:val="20"/>
                <w:szCs w:val="20"/>
                <w:lang w:eastAsia="ru-RU"/>
              </w:rPr>
              <w:t>педагогов</w:t>
            </w:r>
            <w:proofErr w:type="spellEnd"/>
            <w:r w:rsidRPr="00E07430">
              <w:rPr>
                <w:rFonts w:ascii="Times New Roman" w:eastAsiaTheme="minorEastAsia" w:hAnsi="Times New Roman" w:cs="Times New Roman"/>
                <w:sz w:val="20"/>
                <w:szCs w:val="20"/>
                <w:lang w:eastAsia="ru-RU"/>
              </w:rPr>
              <w:t xml:space="preserve"> </w:t>
            </w: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да</w:t>
            </w:r>
            <w:proofErr w:type="spellEnd"/>
            <w:r w:rsidRPr="00E07430">
              <w:rPr>
                <w:rFonts w:ascii="Times New Roman" w:eastAsiaTheme="minorEastAsia" w:hAnsi="Times New Roman" w:cs="Times New Roman"/>
                <w:sz w:val="20"/>
                <w:szCs w:val="20"/>
                <w:lang w:eastAsia="ru-RU"/>
              </w:rPr>
              <w:t xml:space="preserve">, 100% </w:t>
            </w:r>
            <w:proofErr w:type="spellStart"/>
            <w:r w:rsidRPr="00E07430">
              <w:rPr>
                <w:rFonts w:ascii="Times New Roman" w:eastAsiaTheme="minorEastAsia" w:hAnsi="Times New Roman" w:cs="Times New Roman"/>
                <w:sz w:val="20"/>
                <w:szCs w:val="20"/>
                <w:lang w:eastAsia="ru-RU"/>
              </w:rPr>
              <w:t>посещений</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8" w:type="dxa"/>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нерегулярно</w:t>
            </w:r>
            <w:proofErr w:type="spellEnd"/>
            <w:r w:rsidRPr="00E07430">
              <w:rPr>
                <w:rFonts w:ascii="Times New Roman" w:eastAsiaTheme="minorEastAsia" w:hAnsi="Times New Roman" w:cs="Times New Roman"/>
                <w:sz w:val="20"/>
                <w:szCs w:val="20"/>
                <w:lang w:eastAsia="ru-RU"/>
              </w:rPr>
              <w:t xml:space="preserve">, 50% </w:t>
            </w:r>
            <w:proofErr w:type="spellStart"/>
            <w:r w:rsidRPr="00E07430">
              <w:rPr>
                <w:rFonts w:ascii="Times New Roman" w:eastAsiaTheme="minorEastAsia" w:hAnsi="Times New Roman" w:cs="Times New Roman"/>
                <w:sz w:val="20"/>
                <w:szCs w:val="20"/>
                <w:lang w:eastAsia="ru-RU"/>
              </w:rPr>
              <w:t>посещений</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2</w:t>
            </w:r>
          </w:p>
        </w:tc>
        <w:tc>
          <w:tcPr>
            <w:tcW w:w="1418" w:type="dxa"/>
            <w:tcBorders>
              <w:top w:val="nil"/>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r w:rsidR="007E30CD" w:rsidRPr="00E07430" w:rsidTr="007E30CD">
        <w:trPr>
          <w:trHeight w:val="301"/>
          <w:jc w:val="center"/>
        </w:trPr>
        <w:tc>
          <w:tcPr>
            <w:tcW w:w="568"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2976" w:type="dxa"/>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roofErr w:type="spellStart"/>
            <w:r w:rsidRPr="00E07430">
              <w:rPr>
                <w:rFonts w:ascii="Times New Roman" w:eastAsiaTheme="minorEastAsia" w:hAnsi="Times New Roman" w:cs="Times New Roman"/>
                <w:sz w:val="20"/>
                <w:szCs w:val="20"/>
                <w:lang w:eastAsia="ru-RU"/>
              </w:rPr>
              <w:t>нет</w:t>
            </w:r>
            <w:proofErr w:type="spellEnd"/>
          </w:p>
        </w:tc>
        <w:tc>
          <w:tcPr>
            <w:tcW w:w="709" w:type="dxa"/>
          </w:tcPr>
          <w:p w:rsidR="007E30CD" w:rsidRPr="00E07430" w:rsidRDefault="007E30CD" w:rsidP="007E30CD">
            <w:pPr>
              <w:widowControl/>
              <w:adjustRightInd w:val="0"/>
              <w:ind w:right="60"/>
              <w:jc w:val="center"/>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8" w:type="dxa"/>
            <w:tcBorders>
              <w:top w:val="nil"/>
              <w:bottom w:val="single" w:sz="4" w:space="0" w:color="auto"/>
            </w:tcBorders>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c>
          <w:tcPr>
            <w:tcW w:w="709" w:type="dxa"/>
            <w:vMerge/>
          </w:tcPr>
          <w:p w:rsidR="007E30CD" w:rsidRPr="00E07430" w:rsidRDefault="007E30CD" w:rsidP="007E30CD">
            <w:pPr>
              <w:widowControl/>
              <w:adjustRightInd w:val="0"/>
              <w:ind w:right="60"/>
              <w:rPr>
                <w:rFonts w:ascii="Times New Roman" w:eastAsiaTheme="minorEastAsia" w:hAnsi="Times New Roman" w:cs="Times New Roman"/>
                <w:sz w:val="20"/>
                <w:szCs w:val="20"/>
                <w:lang w:eastAsia="ru-RU"/>
              </w:rPr>
            </w:pPr>
          </w:p>
        </w:tc>
      </w:tr>
    </w:tbl>
    <w:tbl>
      <w:tblPr>
        <w:tblW w:w="10340"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68"/>
        <w:gridCol w:w="3960"/>
        <w:gridCol w:w="2977"/>
        <w:gridCol w:w="708"/>
        <w:gridCol w:w="1417"/>
        <w:gridCol w:w="710"/>
      </w:tblGrid>
      <w:tr w:rsidR="007E30CD" w:rsidRPr="00E07430" w:rsidTr="007E30CD">
        <w:trPr>
          <w:trHeight w:val="358"/>
          <w:jc w:val="center"/>
        </w:trPr>
        <w:tc>
          <w:tcPr>
            <w:tcW w:w="568"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w:t>
            </w:r>
          </w:p>
        </w:tc>
        <w:tc>
          <w:tcPr>
            <w:tcW w:w="3960"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xml:space="preserve">Разработка методических и дидактических материалов для реализации ДООП </w:t>
            </w:r>
          </w:p>
        </w:tc>
        <w:tc>
          <w:tcPr>
            <w:tcW w:w="2977" w:type="dxa"/>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да</w:t>
            </w:r>
          </w:p>
        </w:tc>
        <w:tc>
          <w:tcPr>
            <w:tcW w:w="708" w:type="dxa"/>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10</w:t>
            </w:r>
          </w:p>
        </w:tc>
        <w:tc>
          <w:tcPr>
            <w:tcW w:w="1417" w:type="dxa"/>
            <w:vMerge w:val="restart"/>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val="restart"/>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ежеквартально</w:t>
            </w:r>
          </w:p>
        </w:tc>
      </w:tr>
      <w:tr w:rsidR="007E30CD" w:rsidRPr="00E07430" w:rsidTr="007E30CD">
        <w:trPr>
          <w:trHeight w:val="138"/>
          <w:jc w:val="center"/>
        </w:trPr>
        <w:tc>
          <w:tcPr>
            <w:tcW w:w="568"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-нет</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7" w:type="dxa"/>
            <w:vMerge/>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534"/>
          <w:jc w:val="center"/>
        </w:trPr>
        <w:tc>
          <w:tcPr>
            <w:tcW w:w="568"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2</w:t>
            </w:r>
          </w:p>
        </w:tc>
        <w:tc>
          <w:tcPr>
            <w:tcW w:w="3960"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xml:space="preserve">Участие в конкурсах профессионального мастерства, методических разработок, кружков и т.п.), разработка кейсов, </w:t>
            </w:r>
            <w:r w:rsidRPr="00E07430">
              <w:rPr>
                <w:rFonts w:ascii="Times New Roman" w:eastAsiaTheme="minorEastAsia" w:hAnsi="Times New Roman" w:cs="Times New Roman"/>
                <w:sz w:val="20"/>
                <w:szCs w:val="20"/>
                <w:lang w:eastAsia="ru-RU"/>
              </w:rPr>
              <w:lastRenderedPageBreak/>
              <w:t>программ, включённых в федеральный реестр эффективных практик</w:t>
            </w: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lastRenderedPageBreak/>
              <w:t>- да</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15</w:t>
            </w:r>
          </w:p>
        </w:tc>
        <w:tc>
          <w:tcPr>
            <w:tcW w:w="1417"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Копия сертификата, диплома</w:t>
            </w: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493"/>
          <w:jc w:val="center"/>
        </w:trPr>
        <w:tc>
          <w:tcPr>
            <w:tcW w:w="568"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нет</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7" w:type="dxa"/>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213"/>
          <w:jc w:val="center"/>
        </w:trPr>
        <w:tc>
          <w:tcPr>
            <w:tcW w:w="568"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3</w:t>
            </w:r>
          </w:p>
        </w:tc>
        <w:tc>
          <w:tcPr>
            <w:tcW w:w="3960"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Взаимодействие с родителями</w:t>
            </w: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наличие чата, проведение собраний, открытых уроков, приглашение родителей в качестве экспертов</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7"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194"/>
          <w:jc w:val="center"/>
        </w:trPr>
        <w:tc>
          <w:tcPr>
            <w:tcW w:w="568" w:type="dxa"/>
            <w:vMerge/>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нет взаимодействия</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7" w:type="dxa"/>
            <w:vMerge/>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646"/>
          <w:jc w:val="center"/>
        </w:trPr>
        <w:tc>
          <w:tcPr>
            <w:tcW w:w="568"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4</w:t>
            </w:r>
          </w:p>
        </w:tc>
        <w:tc>
          <w:tcPr>
            <w:tcW w:w="3960"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xml:space="preserve">Участие в работе РРЦДО (курсы в рамках работы РРЦДО, мастер-классы, </w:t>
            </w:r>
            <w:proofErr w:type="spellStart"/>
            <w:r w:rsidRPr="00E07430">
              <w:rPr>
                <w:rFonts w:ascii="Times New Roman" w:eastAsiaTheme="minorEastAsia" w:hAnsi="Times New Roman" w:cs="Times New Roman"/>
                <w:sz w:val="20"/>
                <w:szCs w:val="20"/>
                <w:lang w:eastAsia="ru-RU"/>
              </w:rPr>
              <w:t>хакатоны</w:t>
            </w:r>
            <w:proofErr w:type="spellEnd"/>
            <w:r w:rsidRPr="00E07430">
              <w:rPr>
                <w:rFonts w:ascii="Times New Roman" w:eastAsiaTheme="minorEastAsia" w:hAnsi="Times New Roman" w:cs="Times New Roman"/>
                <w:sz w:val="20"/>
                <w:szCs w:val="20"/>
                <w:lang w:eastAsia="ru-RU"/>
              </w:rPr>
              <w:t>, разработка положений конкурсов)</w:t>
            </w:r>
          </w:p>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Участие в официальных конференциях, мероприятиях Новгородской области, участие в качестве членов жюри педагогических конкурсов, участие в оценке качества образовательных программ, трансляция опыта</w:t>
            </w: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да</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10</w:t>
            </w:r>
          </w:p>
        </w:tc>
        <w:tc>
          <w:tcPr>
            <w:tcW w:w="1417"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указать методическую активность</w:t>
            </w: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589"/>
          <w:jc w:val="center"/>
        </w:trPr>
        <w:tc>
          <w:tcPr>
            <w:tcW w:w="568" w:type="dxa"/>
            <w:vMerge/>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-нет</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7" w:type="dxa"/>
            <w:vMerge/>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386"/>
          <w:jc w:val="center"/>
        </w:trPr>
        <w:tc>
          <w:tcPr>
            <w:tcW w:w="568" w:type="dxa"/>
            <w:vMerge w:val="restart"/>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3960" w:type="dxa"/>
            <w:vMerge w:val="restart"/>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Участие обучающихся в конкурсах, олимпиадах, мероприятиях, проводимых ФЦДО и из календаря (накопительный принцип)</w:t>
            </w: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участие</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10</w:t>
            </w:r>
          </w:p>
        </w:tc>
        <w:tc>
          <w:tcPr>
            <w:tcW w:w="1417" w:type="dxa"/>
            <w:vMerge w:val="restart"/>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перечислить конкурсы, олимпиады, мероприятия</w:t>
            </w: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440"/>
          <w:jc w:val="center"/>
        </w:trPr>
        <w:tc>
          <w:tcPr>
            <w:tcW w:w="568"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наличие победителей, призёров</w:t>
            </w:r>
          </w:p>
        </w:tc>
        <w:tc>
          <w:tcPr>
            <w:tcW w:w="708"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7"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407"/>
          <w:jc w:val="center"/>
        </w:trPr>
        <w:tc>
          <w:tcPr>
            <w:tcW w:w="568"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6</w:t>
            </w:r>
          </w:p>
        </w:tc>
        <w:tc>
          <w:tcPr>
            <w:tcW w:w="3960"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Участие обучающихся в конкурсах, олимпиадах, мероприятиях естественно-научной и технической направленности (накопительный принцип)</w:t>
            </w:r>
          </w:p>
        </w:tc>
        <w:tc>
          <w:tcPr>
            <w:tcW w:w="2977" w:type="dxa"/>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участие</w:t>
            </w:r>
          </w:p>
        </w:tc>
        <w:tc>
          <w:tcPr>
            <w:tcW w:w="708" w:type="dxa"/>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10</w:t>
            </w:r>
          </w:p>
        </w:tc>
        <w:tc>
          <w:tcPr>
            <w:tcW w:w="1417"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перечислить конкурсы, олимпиады, мероприятия</w:t>
            </w: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420"/>
          <w:jc w:val="center"/>
        </w:trPr>
        <w:tc>
          <w:tcPr>
            <w:tcW w:w="568"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победитель</w:t>
            </w:r>
          </w:p>
        </w:tc>
        <w:tc>
          <w:tcPr>
            <w:tcW w:w="708"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7"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695"/>
          <w:jc w:val="center"/>
        </w:trPr>
        <w:tc>
          <w:tcPr>
            <w:tcW w:w="568"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7</w:t>
            </w:r>
          </w:p>
        </w:tc>
        <w:tc>
          <w:tcPr>
            <w:tcW w:w="3960"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Неоднократное участие в конкурсах, олимпиадах, мероприятиях, указанных в пунктах 6-7</w:t>
            </w:r>
          </w:p>
        </w:tc>
        <w:tc>
          <w:tcPr>
            <w:tcW w:w="2977"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xml:space="preserve"> наличие</w:t>
            </w:r>
          </w:p>
        </w:tc>
        <w:tc>
          <w:tcPr>
            <w:tcW w:w="708" w:type="dxa"/>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7"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указать мероприятие, дату, количество детей</w:t>
            </w: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516"/>
          <w:jc w:val="center"/>
        </w:trPr>
        <w:tc>
          <w:tcPr>
            <w:tcW w:w="568" w:type="dxa"/>
            <w:tcBorders>
              <w:bottom w:val="nil"/>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8</w:t>
            </w:r>
          </w:p>
        </w:tc>
        <w:tc>
          <w:tcPr>
            <w:tcW w:w="3960" w:type="dxa"/>
            <w:tcBorders>
              <w:bottom w:val="nil"/>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Неоднократные победы в конкурсах, олимпиадах, мероприятиях, указанных в пунктах 6-7</w:t>
            </w:r>
          </w:p>
        </w:tc>
        <w:tc>
          <w:tcPr>
            <w:tcW w:w="2977"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xml:space="preserve"> наличие</w:t>
            </w:r>
          </w:p>
        </w:tc>
        <w:tc>
          <w:tcPr>
            <w:tcW w:w="708" w:type="dxa"/>
            <w:tcBorders>
              <w:top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7" w:type="dxa"/>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314"/>
          <w:jc w:val="center"/>
        </w:trPr>
        <w:tc>
          <w:tcPr>
            <w:tcW w:w="568"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9</w:t>
            </w:r>
          </w:p>
        </w:tc>
        <w:tc>
          <w:tcPr>
            <w:tcW w:w="3960"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Сохранность контингента</w:t>
            </w: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Не менее 90% стабильного контингента</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10</w:t>
            </w:r>
          </w:p>
        </w:tc>
        <w:tc>
          <w:tcPr>
            <w:tcW w:w="141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314"/>
          <w:jc w:val="center"/>
        </w:trPr>
        <w:tc>
          <w:tcPr>
            <w:tcW w:w="568"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от 70% до 89%</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314"/>
          <w:jc w:val="center"/>
        </w:trPr>
        <w:tc>
          <w:tcPr>
            <w:tcW w:w="568"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Менее 69%</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w:t>
            </w:r>
          </w:p>
        </w:tc>
        <w:tc>
          <w:tcPr>
            <w:tcW w:w="141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608"/>
          <w:jc w:val="center"/>
        </w:trPr>
        <w:tc>
          <w:tcPr>
            <w:tcW w:w="568"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10</w:t>
            </w:r>
          </w:p>
        </w:tc>
        <w:tc>
          <w:tcPr>
            <w:tcW w:w="3960"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Привлечение реального сектора (учреждений и предприятий) для формирования базы кейсов-заданий для обучающихся</w:t>
            </w: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да</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указать заказчика и предмет заказа</w:t>
            </w: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166"/>
          <w:jc w:val="center"/>
        </w:trPr>
        <w:tc>
          <w:tcPr>
            <w:tcW w:w="568"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-нет</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284"/>
          <w:jc w:val="center"/>
        </w:trPr>
        <w:tc>
          <w:tcPr>
            <w:tcW w:w="568"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11</w:t>
            </w:r>
          </w:p>
        </w:tc>
        <w:tc>
          <w:tcPr>
            <w:tcW w:w="3960" w:type="dxa"/>
            <w:vMerge w:val="restart"/>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Повышение квалификации на рекомендуемых курсах (ФЦДО, Академия наставников, Кружковое движение)</w:t>
            </w: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да</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5</w:t>
            </w:r>
          </w:p>
        </w:tc>
        <w:tc>
          <w:tcPr>
            <w:tcW w:w="1417" w:type="dxa"/>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r w:rsidR="007E30CD" w:rsidRPr="00E07430" w:rsidTr="007E30CD">
        <w:trPr>
          <w:trHeight w:val="178"/>
          <w:jc w:val="center"/>
        </w:trPr>
        <w:tc>
          <w:tcPr>
            <w:tcW w:w="568"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3960" w:type="dxa"/>
            <w:vMerge/>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297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 xml:space="preserve">нет   </w:t>
            </w:r>
          </w:p>
        </w:tc>
        <w:tc>
          <w:tcPr>
            <w:tcW w:w="708"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r w:rsidRPr="00E07430">
              <w:rPr>
                <w:rFonts w:ascii="Times New Roman" w:eastAsiaTheme="minorEastAsia" w:hAnsi="Times New Roman" w:cs="Times New Roman"/>
                <w:sz w:val="20"/>
                <w:szCs w:val="20"/>
                <w:lang w:eastAsia="ru-RU"/>
              </w:rPr>
              <w:t>0</w:t>
            </w:r>
          </w:p>
        </w:tc>
        <w:tc>
          <w:tcPr>
            <w:tcW w:w="1417" w:type="dxa"/>
            <w:tcBorders>
              <w:top w:val="single" w:sz="4" w:space="0" w:color="auto"/>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c>
          <w:tcPr>
            <w:tcW w:w="710" w:type="dxa"/>
            <w:vMerge/>
            <w:tcBorders>
              <w:bottom w:val="single" w:sz="4" w:space="0" w:color="auto"/>
            </w:tcBorders>
          </w:tcPr>
          <w:p w:rsidR="007E30CD" w:rsidRPr="00E07430" w:rsidRDefault="007E30CD" w:rsidP="007E30CD">
            <w:pPr>
              <w:autoSpaceDE w:val="0"/>
              <w:autoSpaceDN w:val="0"/>
              <w:adjustRightInd w:val="0"/>
              <w:spacing w:after="0" w:line="240" w:lineRule="auto"/>
              <w:ind w:right="60"/>
              <w:rPr>
                <w:rFonts w:ascii="Times New Roman" w:eastAsiaTheme="minorEastAsia" w:hAnsi="Times New Roman" w:cs="Times New Roman"/>
                <w:sz w:val="20"/>
                <w:szCs w:val="20"/>
                <w:lang w:eastAsia="ru-RU"/>
              </w:rPr>
            </w:pPr>
          </w:p>
        </w:tc>
      </w:tr>
    </w:tbl>
    <w:p w:rsidR="007E30CD" w:rsidRDefault="007E30CD" w:rsidP="007E30CD">
      <w:pPr>
        <w:jc w:val="right"/>
        <w:rPr>
          <w:sz w:val="20"/>
          <w:szCs w:val="20"/>
        </w:rPr>
      </w:pPr>
    </w:p>
    <w:p w:rsidR="007E30CD" w:rsidRPr="00C17CDA" w:rsidRDefault="007E30CD" w:rsidP="007E30CD">
      <w:pPr>
        <w:spacing w:after="0" w:line="240" w:lineRule="auto"/>
        <w:rPr>
          <w:sz w:val="20"/>
          <w:szCs w:val="20"/>
        </w:rPr>
      </w:pPr>
    </w:p>
    <w:tbl>
      <w:tblPr>
        <w:tblpPr w:leftFromText="180" w:rightFromText="180" w:vertAnchor="text" w:horzAnchor="margin" w:tblpXSpec="center" w:tblpY="1"/>
        <w:tblOverlap w:val="never"/>
        <w:tblW w:w="5005"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ook w:val="01E0" w:firstRow="1" w:lastRow="1" w:firstColumn="1" w:lastColumn="1" w:noHBand="0" w:noVBand="0"/>
      </w:tblPr>
      <w:tblGrid>
        <w:gridCol w:w="1717"/>
        <w:gridCol w:w="1322"/>
        <w:gridCol w:w="1707"/>
        <w:gridCol w:w="5451"/>
      </w:tblGrid>
      <w:tr w:rsidR="007E30CD" w:rsidRPr="00C17CDA" w:rsidTr="007E30CD">
        <w:trPr>
          <w:trHeight w:val="159"/>
        </w:trPr>
        <w:tc>
          <w:tcPr>
            <w:tcW w:w="1490" w:type="pct"/>
            <w:gridSpan w:val="2"/>
            <w:tcBorders>
              <w:top w:val="single" w:sz="4" w:space="0" w:color="auto"/>
              <w:bottom w:val="single" w:sz="4" w:space="0" w:color="auto"/>
              <w:right w:val="single" w:sz="4" w:space="0" w:color="auto"/>
            </w:tcBorders>
          </w:tcPr>
          <w:p w:rsidR="007E30CD" w:rsidRPr="00C17CDA" w:rsidRDefault="007E30CD" w:rsidP="007E30CD">
            <w:pPr>
              <w:shd w:val="clear" w:color="auto" w:fill="FFFFFF"/>
              <w:spacing w:after="0" w:line="240" w:lineRule="auto"/>
              <w:ind w:left="29"/>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Диапазон баллов</w:t>
            </w:r>
          </w:p>
        </w:tc>
        <w:tc>
          <w:tcPr>
            <w:tcW w:w="837" w:type="pct"/>
            <w:tcBorders>
              <w:top w:val="single" w:sz="4" w:space="0" w:color="auto"/>
              <w:left w:val="single" w:sz="4" w:space="0" w:color="auto"/>
              <w:bottom w:val="single" w:sz="4" w:space="0" w:color="auto"/>
            </w:tcBorders>
          </w:tcPr>
          <w:p w:rsidR="007E30CD" w:rsidRPr="00C17CDA" w:rsidRDefault="007E30CD" w:rsidP="007E30CD">
            <w:pPr>
              <w:shd w:val="clear" w:color="auto" w:fill="FFFFFF"/>
              <w:spacing w:after="0" w:line="240" w:lineRule="auto"/>
              <w:ind w:left="29"/>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Премия, %</w:t>
            </w:r>
          </w:p>
        </w:tc>
        <w:tc>
          <w:tcPr>
            <w:tcW w:w="2673" w:type="pct"/>
          </w:tcPr>
          <w:p w:rsidR="007E30CD" w:rsidRPr="00C17CDA" w:rsidRDefault="007E30CD" w:rsidP="007E30CD">
            <w:pPr>
              <w:shd w:val="clear" w:color="auto" w:fill="FFFFFF"/>
              <w:spacing w:after="0" w:line="240" w:lineRule="auto"/>
              <w:ind w:left="29"/>
              <w:jc w:val="center"/>
              <w:rPr>
                <w:rFonts w:ascii="Times New Roman" w:eastAsia="Calibri" w:hAnsi="Times New Roman" w:cs="Times New Roman"/>
                <w:b/>
                <w:sz w:val="20"/>
                <w:szCs w:val="20"/>
              </w:rPr>
            </w:pPr>
            <w:r w:rsidRPr="00C17CDA">
              <w:rPr>
                <w:rFonts w:ascii="Times New Roman" w:eastAsia="Calibri" w:hAnsi="Times New Roman" w:cs="Times New Roman"/>
                <w:b/>
                <w:sz w:val="20"/>
                <w:szCs w:val="20"/>
              </w:rPr>
              <w:t>Расчетная премия по результатам самооценки</w:t>
            </w:r>
          </w:p>
        </w:tc>
      </w:tr>
      <w:tr w:rsidR="007E30CD" w:rsidRPr="00C17CDA" w:rsidTr="007E30CD">
        <w:trPr>
          <w:trHeight w:val="174"/>
        </w:trPr>
        <w:tc>
          <w:tcPr>
            <w:tcW w:w="842" w:type="pct"/>
            <w:tcBorders>
              <w:top w:val="single" w:sz="4" w:space="0" w:color="auto"/>
              <w:bottom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0</w:t>
            </w:r>
          </w:p>
        </w:tc>
        <w:tc>
          <w:tcPr>
            <w:tcW w:w="648" w:type="pct"/>
            <w:tcBorders>
              <w:top w:val="single" w:sz="4" w:space="0" w:color="auto"/>
              <w:left w:val="single" w:sz="4" w:space="0" w:color="auto"/>
              <w:bottom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9</w:t>
            </w:r>
          </w:p>
        </w:tc>
        <w:tc>
          <w:tcPr>
            <w:tcW w:w="837" w:type="pct"/>
            <w:tcBorders>
              <w:top w:val="single" w:sz="4" w:space="0" w:color="auto"/>
              <w:left w:val="single" w:sz="4" w:space="0" w:color="auto"/>
              <w:bottom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2673" w:type="pct"/>
            <w:vMerge w:val="restart"/>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r w:rsidR="007E30CD" w:rsidRPr="00C17CDA" w:rsidTr="007E30CD">
        <w:trPr>
          <w:trHeight w:val="80"/>
        </w:trPr>
        <w:tc>
          <w:tcPr>
            <w:tcW w:w="842" w:type="pct"/>
            <w:tcBorders>
              <w:top w:val="single" w:sz="4" w:space="0" w:color="auto"/>
              <w:bottom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10</w:t>
            </w:r>
          </w:p>
        </w:tc>
        <w:tc>
          <w:tcPr>
            <w:tcW w:w="648" w:type="pct"/>
            <w:tcBorders>
              <w:top w:val="single" w:sz="4" w:space="0" w:color="auto"/>
              <w:left w:val="single" w:sz="4" w:space="0" w:color="auto"/>
              <w:bottom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19</w:t>
            </w:r>
          </w:p>
        </w:tc>
        <w:tc>
          <w:tcPr>
            <w:tcW w:w="837" w:type="pct"/>
            <w:tcBorders>
              <w:top w:val="single" w:sz="4" w:space="0" w:color="auto"/>
              <w:left w:val="single" w:sz="4" w:space="0" w:color="auto"/>
              <w:bottom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20</w:t>
            </w:r>
          </w:p>
        </w:tc>
        <w:tc>
          <w:tcPr>
            <w:tcW w:w="2673" w:type="pct"/>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r w:rsidR="007E30CD" w:rsidRPr="00C17CDA" w:rsidTr="007E30CD">
        <w:trPr>
          <w:trHeight w:val="239"/>
        </w:trPr>
        <w:tc>
          <w:tcPr>
            <w:tcW w:w="842" w:type="pct"/>
            <w:tcBorders>
              <w:top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20</w:t>
            </w:r>
          </w:p>
        </w:tc>
        <w:tc>
          <w:tcPr>
            <w:tcW w:w="648" w:type="pct"/>
            <w:tcBorders>
              <w:top w:val="single" w:sz="4" w:space="0" w:color="auto"/>
              <w:left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29</w:t>
            </w:r>
          </w:p>
        </w:tc>
        <w:tc>
          <w:tcPr>
            <w:tcW w:w="837" w:type="pct"/>
            <w:tcBorders>
              <w:top w:val="single" w:sz="4" w:space="0" w:color="auto"/>
              <w:lef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30</w:t>
            </w:r>
          </w:p>
        </w:tc>
        <w:tc>
          <w:tcPr>
            <w:tcW w:w="2673" w:type="pct"/>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r w:rsidR="007E30CD" w:rsidRPr="00C17CDA" w:rsidTr="007E30CD">
        <w:trPr>
          <w:trHeight w:val="239"/>
        </w:trPr>
        <w:tc>
          <w:tcPr>
            <w:tcW w:w="842" w:type="pct"/>
            <w:tcBorders>
              <w:top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30</w:t>
            </w:r>
          </w:p>
        </w:tc>
        <w:tc>
          <w:tcPr>
            <w:tcW w:w="648" w:type="pct"/>
            <w:tcBorders>
              <w:top w:val="single" w:sz="4" w:space="0" w:color="auto"/>
              <w:left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39</w:t>
            </w:r>
          </w:p>
        </w:tc>
        <w:tc>
          <w:tcPr>
            <w:tcW w:w="837" w:type="pct"/>
            <w:tcBorders>
              <w:top w:val="single" w:sz="4" w:space="0" w:color="auto"/>
              <w:lef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40</w:t>
            </w:r>
          </w:p>
        </w:tc>
        <w:tc>
          <w:tcPr>
            <w:tcW w:w="2673" w:type="pct"/>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r w:rsidR="007E30CD" w:rsidRPr="00C17CDA" w:rsidTr="007E30CD">
        <w:trPr>
          <w:trHeight w:val="239"/>
        </w:trPr>
        <w:tc>
          <w:tcPr>
            <w:tcW w:w="842" w:type="pct"/>
            <w:tcBorders>
              <w:top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40</w:t>
            </w:r>
          </w:p>
        </w:tc>
        <w:tc>
          <w:tcPr>
            <w:tcW w:w="648" w:type="pct"/>
            <w:tcBorders>
              <w:top w:val="single" w:sz="4" w:space="0" w:color="auto"/>
              <w:left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49</w:t>
            </w:r>
          </w:p>
        </w:tc>
        <w:tc>
          <w:tcPr>
            <w:tcW w:w="837" w:type="pct"/>
            <w:tcBorders>
              <w:top w:val="single" w:sz="4" w:space="0" w:color="auto"/>
              <w:lef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50</w:t>
            </w:r>
          </w:p>
        </w:tc>
        <w:tc>
          <w:tcPr>
            <w:tcW w:w="2673" w:type="pct"/>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r w:rsidR="007E30CD" w:rsidRPr="00C17CDA" w:rsidTr="007E30CD">
        <w:trPr>
          <w:trHeight w:val="239"/>
        </w:trPr>
        <w:tc>
          <w:tcPr>
            <w:tcW w:w="842" w:type="pct"/>
            <w:tcBorders>
              <w:top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50</w:t>
            </w:r>
          </w:p>
        </w:tc>
        <w:tc>
          <w:tcPr>
            <w:tcW w:w="648" w:type="pct"/>
            <w:tcBorders>
              <w:top w:val="single" w:sz="4" w:space="0" w:color="auto"/>
              <w:left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59</w:t>
            </w:r>
          </w:p>
        </w:tc>
        <w:tc>
          <w:tcPr>
            <w:tcW w:w="837" w:type="pct"/>
            <w:tcBorders>
              <w:top w:val="single" w:sz="4" w:space="0" w:color="auto"/>
              <w:lef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60</w:t>
            </w:r>
          </w:p>
        </w:tc>
        <w:tc>
          <w:tcPr>
            <w:tcW w:w="2673" w:type="pct"/>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r w:rsidR="007E30CD" w:rsidRPr="00C17CDA" w:rsidTr="007E30CD">
        <w:trPr>
          <w:trHeight w:val="239"/>
        </w:trPr>
        <w:tc>
          <w:tcPr>
            <w:tcW w:w="842" w:type="pct"/>
            <w:tcBorders>
              <w:top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60</w:t>
            </w:r>
          </w:p>
        </w:tc>
        <w:tc>
          <w:tcPr>
            <w:tcW w:w="648" w:type="pct"/>
            <w:tcBorders>
              <w:top w:val="single" w:sz="4" w:space="0" w:color="auto"/>
              <w:left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69</w:t>
            </w:r>
          </w:p>
        </w:tc>
        <w:tc>
          <w:tcPr>
            <w:tcW w:w="837" w:type="pct"/>
            <w:tcBorders>
              <w:top w:val="single" w:sz="4" w:space="0" w:color="auto"/>
              <w:lef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70</w:t>
            </w:r>
          </w:p>
        </w:tc>
        <w:tc>
          <w:tcPr>
            <w:tcW w:w="2673" w:type="pct"/>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r w:rsidR="007E30CD" w:rsidRPr="00C17CDA" w:rsidTr="007E30CD">
        <w:trPr>
          <w:trHeight w:val="239"/>
        </w:trPr>
        <w:tc>
          <w:tcPr>
            <w:tcW w:w="842" w:type="pct"/>
            <w:tcBorders>
              <w:top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70</w:t>
            </w:r>
          </w:p>
        </w:tc>
        <w:tc>
          <w:tcPr>
            <w:tcW w:w="648" w:type="pct"/>
            <w:tcBorders>
              <w:top w:val="single" w:sz="4" w:space="0" w:color="auto"/>
              <w:left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79</w:t>
            </w:r>
          </w:p>
        </w:tc>
        <w:tc>
          <w:tcPr>
            <w:tcW w:w="837" w:type="pct"/>
            <w:tcBorders>
              <w:top w:val="single" w:sz="4" w:space="0" w:color="auto"/>
              <w:lef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80</w:t>
            </w:r>
          </w:p>
        </w:tc>
        <w:tc>
          <w:tcPr>
            <w:tcW w:w="2673" w:type="pct"/>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r w:rsidR="007E30CD" w:rsidRPr="00C17CDA" w:rsidTr="007E30CD">
        <w:trPr>
          <w:trHeight w:val="239"/>
        </w:trPr>
        <w:tc>
          <w:tcPr>
            <w:tcW w:w="842" w:type="pct"/>
            <w:tcBorders>
              <w:top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80</w:t>
            </w:r>
          </w:p>
        </w:tc>
        <w:tc>
          <w:tcPr>
            <w:tcW w:w="648" w:type="pct"/>
            <w:tcBorders>
              <w:top w:val="single" w:sz="4" w:space="0" w:color="auto"/>
              <w:left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89</w:t>
            </w:r>
          </w:p>
        </w:tc>
        <w:tc>
          <w:tcPr>
            <w:tcW w:w="837" w:type="pct"/>
            <w:tcBorders>
              <w:top w:val="single" w:sz="4" w:space="0" w:color="auto"/>
              <w:lef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90</w:t>
            </w:r>
          </w:p>
        </w:tc>
        <w:tc>
          <w:tcPr>
            <w:tcW w:w="2673" w:type="pct"/>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r w:rsidR="007E30CD" w:rsidRPr="00C17CDA" w:rsidTr="007E30CD">
        <w:trPr>
          <w:trHeight w:val="239"/>
        </w:trPr>
        <w:tc>
          <w:tcPr>
            <w:tcW w:w="842" w:type="pct"/>
            <w:tcBorders>
              <w:top w:val="single" w:sz="4" w:space="0" w:color="auto"/>
              <w:bottom w:val="single" w:sz="4" w:space="0" w:color="auto"/>
              <w:right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90</w:t>
            </w:r>
          </w:p>
        </w:tc>
        <w:tc>
          <w:tcPr>
            <w:tcW w:w="648" w:type="pct"/>
            <w:tcBorders>
              <w:top w:val="single" w:sz="4" w:space="0" w:color="auto"/>
              <w:left w:val="single" w:sz="4" w:space="0" w:color="auto"/>
              <w:bottom w:val="single" w:sz="4" w:space="0" w:color="auto"/>
              <w:right w:val="single" w:sz="4" w:space="0" w:color="auto"/>
            </w:tcBorders>
          </w:tcPr>
          <w:p w:rsidR="007E30CD" w:rsidRPr="00C17CDA" w:rsidRDefault="002A6106" w:rsidP="007E30CD">
            <w:pPr>
              <w:shd w:val="clear" w:color="auto" w:fill="FFFFFF"/>
              <w:spacing w:after="0" w:line="240" w:lineRule="auto"/>
              <w:ind w:left="29"/>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837" w:type="pct"/>
            <w:tcBorders>
              <w:top w:val="single" w:sz="4" w:space="0" w:color="auto"/>
              <w:left w:val="single" w:sz="4" w:space="0" w:color="auto"/>
              <w:bottom w:val="single" w:sz="4" w:space="0" w:color="auto"/>
            </w:tcBorders>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r w:rsidRPr="00C17CDA">
              <w:rPr>
                <w:rFonts w:ascii="Times New Roman" w:eastAsia="Calibri" w:hAnsi="Times New Roman" w:cs="Times New Roman"/>
                <w:sz w:val="20"/>
                <w:szCs w:val="20"/>
              </w:rPr>
              <w:t>100</w:t>
            </w:r>
          </w:p>
        </w:tc>
        <w:tc>
          <w:tcPr>
            <w:tcW w:w="2673" w:type="pct"/>
            <w:vMerge/>
          </w:tcPr>
          <w:p w:rsidR="007E30CD" w:rsidRPr="00C17CDA" w:rsidRDefault="007E30CD" w:rsidP="007E30CD">
            <w:pPr>
              <w:shd w:val="clear" w:color="auto" w:fill="FFFFFF"/>
              <w:spacing w:after="0" w:line="240" w:lineRule="auto"/>
              <w:ind w:left="29"/>
              <w:rPr>
                <w:rFonts w:ascii="Times New Roman" w:eastAsia="Calibri" w:hAnsi="Times New Roman" w:cs="Times New Roman"/>
                <w:sz w:val="20"/>
                <w:szCs w:val="20"/>
              </w:rPr>
            </w:pPr>
          </w:p>
        </w:tc>
      </w:tr>
    </w:tbl>
    <w:p w:rsidR="00163894" w:rsidRDefault="00163894" w:rsidP="00C86624">
      <w:pPr>
        <w:spacing w:after="0" w:line="240" w:lineRule="auto"/>
        <w:ind w:left="5387"/>
        <w:jc w:val="right"/>
        <w:rPr>
          <w:rFonts w:ascii="Times New Roman" w:eastAsia="Calibri" w:hAnsi="Times New Roman" w:cs="Times New Roman"/>
          <w:sz w:val="16"/>
          <w:szCs w:val="16"/>
        </w:rPr>
      </w:pPr>
    </w:p>
    <w:p w:rsidR="00F570CC" w:rsidRDefault="00F570CC" w:rsidP="00C86624">
      <w:pPr>
        <w:spacing w:after="0" w:line="240" w:lineRule="auto"/>
        <w:ind w:left="5387"/>
        <w:jc w:val="right"/>
        <w:rPr>
          <w:rFonts w:ascii="Times New Roman" w:eastAsia="Calibri" w:hAnsi="Times New Roman" w:cs="Times New Roman"/>
          <w:sz w:val="16"/>
          <w:szCs w:val="16"/>
        </w:rPr>
      </w:pPr>
    </w:p>
    <w:sectPr w:rsidR="00F570CC" w:rsidSect="008279F3">
      <w:headerReference w:type="even" r:id="rId23"/>
      <w:headerReference w:type="default" r:id="rId24"/>
      <w:pgSz w:w="11905" w:h="16838"/>
      <w:pgMar w:top="567" w:right="851" w:bottom="1134" w:left="85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B9" w:rsidRDefault="004233B9">
      <w:pPr>
        <w:spacing w:after="0" w:line="240" w:lineRule="auto"/>
      </w:pPr>
      <w:r>
        <w:separator/>
      </w:r>
    </w:p>
  </w:endnote>
  <w:endnote w:type="continuationSeparator" w:id="0">
    <w:p w:rsidR="004233B9" w:rsidRDefault="0042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B9" w:rsidRDefault="004233B9">
      <w:pPr>
        <w:spacing w:after="0" w:line="240" w:lineRule="auto"/>
      </w:pPr>
      <w:r>
        <w:separator/>
      </w:r>
    </w:p>
  </w:footnote>
  <w:footnote w:type="continuationSeparator" w:id="0">
    <w:p w:rsidR="004233B9" w:rsidRDefault="00423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55" w:rsidRPr="0051754E" w:rsidRDefault="00332255" w:rsidP="00867919">
    <w:pPr>
      <w:pStyle w:val="a3"/>
      <w:framePr w:wrap="around" w:vAnchor="text" w:hAnchor="margin" w:xAlign="center" w:y="1"/>
      <w:rPr>
        <w:rStyle w:val="a8"/>
        <w:sz w:val="19"/>
        <w:szCs w:val="19"/>
      </w:rPr>
    </w:pPr>
    <w:r w:rsidRPr="0051754E">
      <w:rPr>
        <w:rStyle w:val="a8"/>
        <w:sz w:val="19"/>
        <w:szCs w:val="19"/>
      </w:rPr>
      <w:fldChar w:fldCharType="begin"/>
    </w:r>
    <w:r w:rsidRPr="0051754E">
      <w:rPr>
        <w:rStyle w:val="a8"/>
        <w:sz w:val="19"/>
        <w:szCs w:val="19"/>
      </w:rPr>
      <w:instrText xml:space="preserve">PAGE  </w:instrText>
    </w:r>
    <w:r w:rsidRPr="0051754E">
      <w:rPr>
        <w:rStyle w:val="a8"/>
        <w:sz w:val="19"/>
        <w:szCs w:val="19"/>
      </w:rPr>
      <w:fldChar w:fldCharType="separate"/>
    </w:r>
    <w:r>
      <w:rPr>
        <w:rStyle w:val="a8"/>
        <w:noProof/>
        <w:sz w:val="19"/>
        <w:szCs w:val="19"/>
      </w:rPr>
      <w:t>45</w:t>
    </w:r>
    <w:r w:rsidRPr="0051754E">
      <w:rPr>
        <w:rStyle w:val="a8"/>
        <w:sz w:val="19"/>
        <w:szCs w:val="19"/>
      </w:rPr>
      <w:fldChar w:fldCharType="end"/>
    </w:r>
  </w:p>
  <w:p w:rsidR="00332255" w:rsidRPr="0051754E" w:rsidRDefault="00332255">
    <w:pPr>
      <w:pStyle w:val="a3"/>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55" w:rsidRPr="007B44DD" w:rsidRDefault="00332255" w:rsidP="00867919">
    <w:pPr>
      <w:pStyle w:val="a3"/>
      <w:framePr w:wrap="around" w:vAnchor="text" w:hAnchor="margin" w:xAlign="center" w:y="1"/>
      <w:rPr>
        <w:rStyle w:val="a8"/>
        <w:rFonts w:ascii="Times New Roman" w:hAnsi="Times New Roman"/>
        <w:sz w:val="19"/>
        <w:szCs w:val="19"/>
      </w:rPr>
    </w:pPr>
    <w:r w:rsidRPr="007B44DD">
      <w:rPr>
        <w:rStyle w:val="a8"/>
        <w:rFonts w:ascii="Times New Roman" w:hAnsi="Times New Roman"/>
        <w:sz w:val="19"/>
        <w:szCs w:val="19"/>
      </w:rPr>
      <w:fldChar w:fldCharType="begin"/>
    </w:r>
    <w:r w:rsidRPr="007B44DD">
      <w:rPr>
        <w:rStyle w:val="a8"/>
        <w:rFonts w:ascii="Times New Roman" w:hAnsi="Times New Roman"/>
        <w:sz w:val="19"/>
        <w:szCs w:val="19"/>
      </w:rPr>
      <w:instrText xml:space="preserve">PAGE  </w:instrText>
    </w:r>
    <w:r w:rsidRPr="007B44DD">
      <w:rPr>
        <w:rStyle w:val="a8"/>
        <w:rFonts w:ascii="Times New Roman" w:hAnsi="Times New Roman"/>
        <w:sz w:val="19"/>
        <w:szCs w:val="19"/>
      </w:rPr>
      <w:fldChar w:fldCharType="separate"/>
    </w:r>
    <w:r w:rsidR="00416B9C">
      <w:rPr>
        <w:rStyle w:val="a8"/>
        <w:rFonts w:ascii="Times New Roman" w:hAnsi="Times New Roman"/>
        <w:noProof/>
        <w:sz w:val="19"/>
        <w:szCs w:val="19"/>
      </w:rPr>
      <w:t>22</w:t>
    </w:r>
    <w:r w:rsidRPr="007B44DD">
      <w:rPr>
        <w:rStyle w:val="a8"/>
        <w:rFonts w:ascii="Times New Roman" w:hAnsi="Times New Roman"/>
        <w:sz w:val="19"/>
        <w:szCs w:val="19"/>
      </w:rPr>
      <w:fldChar w:fldCharType="end"/>
    </w:r>
  </w:p>
  <w:p w:rsidR="00332255" w:rsidRPr="0051754E" w:rsidRDefault="00332255">
    <w:pPr>
      <w:pStyle w:val="a3"/>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958"/>
    <w:multiLevelType w:val="hybridMultilevel"/>
    <w:tmpl w:val="D7F80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52323C"/>
    <w:multiLevelType w:val="hybridMultilevel"/>
    <w:tmpl w:val="D7FC5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F1236A"/>
    <w:multiLevelType w:val="multilevel"/>
    <w:tmpl w:val="C9680E9A"/>
    <w:lvl w:ilvl="0">
      <w:start w:val="1"/>
      <w:numFmt w:val="decimal"/>
      <w:lvlText w:val="%1."/>
      <w:lvlJc w:val="left"/>
      <w:pPr>
        <w:ind w:left="502"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334" w:hanging="1200"/>
      </w:pPr>
      <w:rPr>
        <w:rFonts w:hint="default"/>
      </w:rPr>
    </w:lvl>
    <w:lvl w:ilvl="3">
      <w:start w:val="1"/>
      <w:numFmt w:val="decimal"/>
      <w:isLgl/>
      <w:lvlText w:val="%1.%2.%3.%4."/>
      <w:lvlJc w:val="left"/>
      <w:pPr>
        <w:ind w:left="2759" w:hanging="1200"/>
      </w:pPr>
      <w:rPr>
        <w:rFonts w:hint="default"/>
      </w:rPr>
    </w:lvl>
    <w:lvl w:ilvl="4">
      <w:start w:val="1"/>
      <w:numFmt w:val="decimal"/>
      <w:isLgl/>
      <w:lvlText w:val="%1.%2.%3.%4.%5."/>
      <w:lvlJc w:val="left"/>
      <w:pPr>
        <w:ind w:left="3184" w:hanging="120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76A43070"/>
    <w:multiLevelType w:val="hybridMultilevel"/>
    <w:tmpl w:val="FAD45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775B91"/>
    <w:multiLevelType w:val="hybridMultilevel"/>
    <w:tmpl w:val="0DC6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74"/>
    <w:rsid w:val="00003F74"/>
    <w:rsid w:val="00006A82"/>
    <w:rsid w:val="0000777D"/>
    <w:rsid w:val="0001019F"/>
    <w:rsid w:val="00014096"/>
    <w:rsid w:val="00022EFE"/>
    <w:rsid w:val="000266B6"/>
    <w:rsid w:val="0003234E"/>
    <w:rsid w:val="0003420E"/>
    <w:rsid w:val="00037B45"/>
    <w:rsid w:val="00040690"/>
    <w:rsid w:val="0004714C"/>
    <w:rsid w:val="00055246"/>
    <w:rsid w:val="0006486C"/>
    <w:rsid w:val="0006664E"/>
    <w:rsid w:val="000818AD"/>
    <w:rsid w:val="00084CC5"/>
    <w:rsid w:val="00084DB3"/>
    <w:rsid w:val="00087211"/>
    <w:rsid w:val="000A0BCC"/>
    <w:rsid w:val="000A4275"/>
    <w:rsid w:val="000A591C"/>
    <w:rsid w:val="000A6A70"/>
    <w:rsid w:val="000A6B99"/>
    <w:rsid w:val="000B0509"/>
    <w:rsid w:val="000B0B87"/>
    <w:rsid w:val="000B35B2"/>
    <w:rsid w:val="000B7A89"/>
    <w:rsid w:val="000B7AB4"/>
    <w:rsid w:val="000C359C"/>
    <w:rsid w:val="000C49AC"/>
    <w:rsid w:val="000C5444"/>
    <w:rsid w:val="000D105A"/>
    <w:rsid w:val="000D1260"/>
    <w:rsid w:val="000D375A"/>
    <w:rsid w:val="000D78D8"/>
    <w:rsid w:val="000F0564"/>
    <w:rsid w:val="000F36A6"/>
    <w:rsid w:val="000F615B"/>
    <w:rsid w:val="00105F20"/>
    <w:rsid w:val="00106887"/>
    <w:rsid w:val="0011200F"/>
    <w:rsid w:val="00113FD1"/>
    <w:rsid w:val="00123E57"/>
    <w:rsid w:val="0012478C"/>
    <w:rsid w:val="00127BEB"/>
    <w:rsid w:val="00133489"/>
    <w:rsid w:val="00135CC2"/>
    <w:rsid w:val="001365DF"/>
    <w:rsid w:val="0013687E"/>
    <w:rsid w:val="00154D37"/>
    <w:rsid w:val="0015725A"/>
    <w:rsid w:val="00157986"/>
    <w:rsid w:val="00163894"/>
    <w:rsid w:val="00170C02"/>
    <w:rsid w:val="00190724"/>
    <w:rsid w:val="001964EC"/>
    <w:rsid w:val="00196D65"/>
    <w:rsid w:val="001A43F9"/>
    <w:rsid w:val="001A6A16"/>
    <w:rsid w:val="001B21B1"/>
    <w:rsid w:val="001B6B2F"/>
    <w:rsid w:val="001C2642"/>
    <w:rsid w:val="001C6920"/>
    <w:rsid w:val="001E0A0D"/>
    <w:rsid w:val="001E178A"/>
    <w:rsid w:val="001E484E"/>
    <w:rsid w:val="001E6951"/>
    <w:rsid w:val="001F014D"/>
    <w:rsid w:val="001F4CAC"/>
    <w:rsid w:val="00213F79"/>
    <w:rsid w:val="00214A79"/>
    <w:rsid w:val="002158C1"/>
    <w:rsid w:val="002179D9"/>
    <w:rsid w:val="00224351"/>
    <w:rsid w:val="0023200D"/>
    <w:rsid w:val="0023749E"/>
    <w:rsid w:val="0024209D"/>
    <w:rsid w:val="0025663B"/>
    <w:rsid w:val="0026769E"/>
    <w:rsid w:val="00270CE2"/>
    <w:rsid w:val="002776A9"/>
    <w:rsid w:val="00285A29"/>
    <w:rsid w:val="00285E5C"/>
    <w:rsid w:val="00286D1C"/>
    <w:rsid w:val="002A58BD"/>
    <w:rsid w:val="002A6106"/>
    <w:rsid w:val="002B2820"/>
    <w:rsid w:val="002C2A51"/>
    <w:rsid w:val="002C5D60"/>
    <w:rsid w:val="002D16ED"/>
    <w:rsid w:val="002E7CE6"/>
    <w:rsid w:val="002F28CF"/>
    <w:rsid w:val="002F6280"/>
    <w:rsid w:val="002F7D07"/>
    <w:rsid w:val="003048F0"/>
    <w:rsid w:val="00305D98"/>
    <w:rsid w:val="003132CC"/>
    <w:rsid w:val="00317B2A"/>
    <w:rsid w:val="00320D48"/>
    <w:rsid w:val="00322834"/>
    <w:rsid w:val="0032469F"/>
    <w:rsid w:val="00327331"/>
    <w:rsid w:val="003311BE"/>
    <w:rsid w:val="00332255"/>
    <w:rsid w:val="003425E7"/>
    <w:rsid w:val="003427DF"/>
    <w:rsid w:val="00352D1C"/>
    <w:rsid w:val="00364434"/>
    <w:rsid w:val="003657D8"/>
    <w:rsid w:val="0037021C"/>
    <w:rsid w:val="00382244"/>
    <w:rsid w:val="00384494"/>
    <w:rsid w:val="003A23E0"/>
    <w:rsid w:val="003A7F7E"/>
    <w:rsid w:val="003B1D13"/>
    <w:rsid w:val="003C4C16"/>
    <w:rsid w:val="003D04F5"/>
    <w:rsid w:val="003E7D71"/>
    <w:rsid w:val="003F22AC"/>
    <w:rsid w:val="00405B13"/>
    <w:rsid w:val="00407018"/>
    <w:rsid w:val="00411A37"/>
    <w:rsid w:val="004126DE"/>
    <w:rsid w:val="004143B5"/>
    <w:rsid w:val="00416B9C"/>
    <w:rsid w:val="00417307"/>
    <w:rsid w:val="004233B9"/>
    <w:rsid w:val="004253D2"/>
    <w:rsid w:val="00425402"/>
    <w:rsid w:val="00433C3F"/>
    <w:rsid w:val="00443B0E"/>
    <w:rsid w:val="00447DDE"/>
    <w:rsid w:val="00455BA8"/>
    <w:rsid w:val="00456BBD"/>
    <w:rsid w:val="00457BB6"/>
    <w:rsid w:val="00465FCC"/>
    <w:rsid w:val="004717D0"/>
    <w:rsid w:val="00475BE9"/>
    <w:rsid w:val="004A2308"/>
    <w:rsid w:val="004A4E04"/>
    <w:rsid w:val="004A6B1B"/>
    <w:rsid w:val="004B01BA"/>
    <w:rsid w:val="004B7ED0"/>
    <w:rsid w:val="004C2D0A"/>
    <w:rsid w:val="004C35F4"/>
    <w:rsid w:val="004C7DF9"/>
    <w:rsid w:val="004D20CD"/>
    <w:rsid w:val="004E62F9"/>
    <w:rsid w:val="004E74A2"/>
    <w:rsid w:val="004F43D9"/>
    <w:rsid w:val="00516BA5"/>
    <w:rsid w:val="00516D55"/>
    <w:rsid w:val="00516EA4"/>
    <w:rsid w:val="0052121B"/>
    <w:rsid w:val="005253B2"/>
    <w:rsid w:val="005348A6"/>
    <w:rsid w:val="005372E1"/>
    <w:rsid w:val="0054114A"/>
    <w:rsid w:val="005526F4"/>
    <w:rsid w:val="005528DA"/>
    <w:rsid w:val="00553344"/>
    <w:rsid w:val="00564CF2"/>
    <w:rsid w:val="00565173"/>
    <w:rsid w:val="00566DEB"/>
    <w:rsid w:val="0057180F"/>
    <w:rsid w:val="005721FF"/>
    <w:rsid w:val="00583AF2"/>
    <w:rsid w:val="0058435A"/>
    <w:rsid w:val="00584966"/>
    <w:rsid w:val="005878C5"/>
    <w:rsid w:val="005950C3"/>
    <w:rsid w:val="005958A6"/>
    <w:rsid w:val="00596206"/>
    <w:rsid w:val="005B20B6"/>
    <w:rsid w:val="005B5324"/>
    <w:rsid w:val="005C0B1A"/>
    <w:rsid w:val="005C0E5B"/>
    <w:rsid w:val="005C0E78"/>
    <w:rsid w:val="005C34C9"/>
    <w:rsid w:val="005C37DE"/>
    <w:rsid w:val="005D564C"/>
    <w:rsid w:val="005F3850"/>
    <w:rsid w:val="00612538"/>
    <w:rsid w:val="00617CEC"/>
    <w:rsid w:val="00620A3B"/>
    <w:rsid w:val="00624A78"/>
    <w:rsid w:val="00625FAD"/>
    <w:rsid w:val="0064780A"/>
    <w:rsid w:val="006622BC"/>
    <w:rsid w:val="0066240E"/>
    <w:rsid w:val="00675757"/>
    <w:rsid w:val="006774F7"/>
    <w:rsid w:val="00685C06"/>
    <w:rsid w:val="006946A7"/>
    <w:rsid w:val="006A43C2"/>
    <w:rsid w:val="006B189B"/>
    <w:rsid w:val="006B2D43"/>
    <w:rsid w:val="006B7E44"/>
    <w:rsid w:val="006C07D9"/>
    <w:rsid w:val="006D2C4C"/>
    <w:rsid w:val="006D38FB"/>
    <w:rsid w:val="007003A4"/>
    <w:rsid w:val="00700491"/>
    <w:rsid w:val="00702345"/>
    <w:rsid w:val="00703A7D"/>
    <w:rsid w:val="00704B49"/>
    <w:rsid w:val="00707D8B"/>
    <w:rsid w:val="0071670D"/>
    <w:rsid w:val="00716F47"/>
    <w:rsid w:val="0072066B"/>
    <w:rsid w:val="007215D0"/>
    <w:rsid w:val="007229D7"/>
    <w:rsid w:val="00724888"/>
    <w:rsid w:val="00746788"/>
    <w:rsid w:val="00747D80"/>
    <w:rsid w:val="00754C44"/>
    <w:rsid w:val="00762185"/>
    <w:rsid w:val="00782888"/>
    <w:rsid w:val="00784180"/>
    <w:rsid w:val="00786903"/>
    <w:rsid w:val="007A109D"/>
    <w:rsid w:val="007B44DD"/>
    <w:rsid w:val="007B6168"/>
    <w:rsid w:val="007B6901"/>
    <w:rsid w:val="007C0E09"/>
    <w:rsid w:val="007D1244"/>
    <w:rsid w:val="007D4C3C"/>
    <w:rsid w:val="007D51DF"/>
    <w:rsid w:val="007E0F6A"/>
    <w:rsid w:val="007E30CD"/>
    <w:rsid w:val="008145E4"/>
    <w:rsid w:val="00820AFC"/>
    <w:rsid w:val="008279F3"/>
    <w:rsid w:val="00841539"/>
    <w:rsid w:val="0084414A"/>
    <w:rsid w:val="00846ECD"/>
    <w:rsid w:val="00847CB2"/>
    <w:rsid w:val="008603A8"/>
    <w:rsid w:val="00860FFB"/>
    <w:rsid w:val="00861DAF"/>
    <w:rsid w:val="00863DBA"/>
    <w:rsid w:val="00865DE7"/>
    <w:rsid w:val="00867919"/>
    <w:rsid w:val="00872753"/>
    <w:rsid w:val="00875A9B"/>
    <w:rsid w:val="00886F4D"/>
    <w:rsid w:val="00891D71"/>
    <w:rsid w:val="008954E4"/>
    <w:rsid w:val="008971C4"/>
    <w:rsid w:val="008A0EB1"/>
    <w:rsid w:val="008B2105"/>
    <w:rsid w:val="008B3C7E"/>
    <w:rsid w:val="008B784E"/>
    <w:rsid w:val="008C566F"/>
    <w:rsid w:val="008C6230"/>
    <w:rsid w:val="008D132E"/>
    <w:rsid w:val="008D1A03"/>
    <w:rsid w:val="008D1D50"/>
    <w:rsid w:val="008D3D01"/>
    <w:rsid w:val="008E4274"/>
    <w:rsid w:val="008F203B"/>
    <w:rsid w:val="0091029E"/>
    <w:rsid w:val="00911A2F"/>
    <w:rsid w:val="00920DA0"/>
    <w:rsid w:val="0092393D"/>
    <w:rsid w:val="00962FAE"/>
    <w:rsid w:val="00963DC6"/>
    <w:rsid w:val="00965940"/>
    <w:rsid w:val="00972098"/>
    <w:rsid w:val="009779DA"/>
    <w:rsid w:val="00986E75"/>
    <w:rsid w:val="009908BF"/>
    <w:rsid w:val="00992C92"/>
    <w:rsid w:val="009A0DD4"/>
    <w:rsid w:val="009A3E8A"/>
    <w:rsid w:val="009A4926"/>
    <w:rsid w:val="009B3770"/>
    <w:rsid w:val="009B3AC2"/>
    <w:rsid w:val="009C4634"/>
    <w:rsid w:val="009C6A74"/>
    <w:rsid w:val="009C76AC"/>
    <w:rsid w:val="009D373B"/>
    <w:rsid w:val="009E5D2B"/>
    <w:rsid w:val="009F383A"/>
    <w:rsid w:val="009F3C03"/>
    <w:rsid w:val="009F69AD"/>
    <w:rsid w:val="00A02304"/>
    <w:rsid w:val="00A03FEC"/>
    <w:rsid w:val="00A12067"/>
    <w:rsid w:val="00A214F0"/>
    <w:rsid w:val="00A22E0F"/>
    <w:rsid w:val="00A30192"/>
    <w:rsid w:val="00A30749"/>
    <w:rsid w:val="00A32970"/>
    <w:rsid w:val="00A346D2"/>
    <w:rsid w:val="00A40031"/>
    <w:rsid w:val="00A43052"/>
    <w:rsid w:val="00A43709"/>
    <w:rsid w:val="00A53214"/>
    <w:rsid w:val="00A53A71"/>
    <w:rsid w:val="00A551E9"/>
    <w:rsid w:val="00A56EE1"/>
    <w:rsid w:val="00A61629"/>
    <w:rsid w:val="00A65FA6"/>
    <w:rsid w:val="00A661CE"/>
    <w:rsid w:val="00A71F45"/>
    <w:rsid w:val="00A87810"/>
    <w:rsid w:val="00AA1026"/>
    <w:rsid w:val="00AA337C"/>
    <w:rsid w:val="00AA34FF"/>
    <w:rsid w:val="00AA62FB"/>
    <w:rsid w:val="00AA6EE5"/>
    <w:rsid w:val="00AB1851"/>
    <w:rsid w:val="00AB3C7A"/>
    <w:rsid w:val="00AD0C05"/>
    <w:rsid w:val="00AD7380"/>
    <w:rsid w:val="00AE1574"/>
    <w:rsid w:val="00AE2910"/>
    <w:rsid w:val="00AF216D"/>
    <w:rsid w:val="00AF3F4E"/>
    <w:rsid w:val="00B04DBF"/>
    <w:rsid w:val="00B05927"/>
    <w:rsid w:val="00B11E77"/>
    <w:rsid w:val="00B174A4"/>
    <w:rsid w:val="00B20775"/>
    <w:rsid w:val="00B25097"/>
    <w:rsid w:val="00B2769A"/>
    <w:rsid w:val="00B311EA"/>
    <w:rsid w:val="00B32F37"/>
    <w:rsid w:val="00B361D3"/>
    <w:rsid w:val="00B36903"/>
    <w:rsid w:val="00B40D7C"/>
    <w:rsid w:val="00B413C3"/>
    <w:rsid w:val="00B427F4"/>
    <w:rsid w:val="00B44437"/>
    <w:rsid w:val="00B67440"/>
    <w:rsid w:val="00B74891"/>
    <w:rsid w:val="00B74983"/>
    <w:rsid w:val="00B95C93"/>
    <w:rsid w:val="00BA507F"/>
    <w:rsid w:val="00BA7D6C"/>
    <w:rsid w:val="00BB0F39"/>
    <w:rsid w:val="00BB3FDE"/>
    <w:rsid w:val="00BB6EE0"/>
    <w:rsid w:val="00BC14B6"/>
    <w:rsid w:val="00BC65D3"/>
    <w:rsid w:val="00BD227C"/>
    <w:rsid w:val="00BD6DBA"/>
    <w:rsid w:val="00BE2A2D"/>
    <w:rsid w:val="00BE3AAD"/>
    <w:rsid w:val="00BE4514"/>
    <w:rsid w:val="00BE4F13"/>
    <w:rsid w:val="00BE6BAB"/>
    <w:rsid w:val="00BF1D00"/>
    <w:rsid w:val="00BF2544"/>
    <w:rsid w:val="00BF5E50"/>
    <w:rsid w:val="00BF689C"/>
    <w:rsid w:val="00C04638"/>
    <w:rsid w:val="00C17FF5"/>
    <w:rsid w:val="00C21046"/>
    <w:rsid w:val="00C25597"/>
    <w:rsid w:val="00C25642"/>
    <w:rsid w:val="00C3569C"/>
    <w:rsid w:val="00C35997"/>
    <w:rsid w:val="00C50489"/>
    <w:rsid w:val="00C51388"/>
    <w:rsid w:val="00C55393"/>
    <w:rsid w:val="00C63378"/>
    <w:rsid w:val="00C63E61"/>
    <w:rsid w:val="00C829DF"/>
    <w:rsid w:val="00C86624"/>
    <w:rsid w:val="00C87293"/>
    <w:rsid w:val="00C92D04"/>
    <w:rsid w:val="00C94489"/>
    <w:rsid w:val="00C9527B"/>
    <w:rsid w:val="00CA1053"/>
    <w:rsid w:val="00CA2605"/>
    <w:rsid w:val="00CA563B"/>
    <w:rsid w:val="00CB53ED"/>
    <w:rsid w:val="00CB5B92"/>
    <w:rsid w:val="00CB788E"/>
    <w:rsid w:val="00CC4AE4"/>
    <w:rsid w:val="00CD5E68"/>
    <w:rsid w:val="00CD787E"/>
    <w:rsid w:val="00CD7B57"/>
    <w:rsid w:val="00CE12AD"/>
    <w:rsid w:val="00CE6401"/>
    <w:rsid w:val="00CE7846"/>
    <w:rsid w:val="00D001C8"/>
    <w:rsid w:val="00D128B1"/>
    <w:rsid w:val="00D169A2"/>
    <w:rsid w:val="00D27BEF"/>
    <w:rsid w:val="00D32AC9"/>
    <w:rsid w:val="00D32F74"/>
    <w:rsid w:val="00D34DDD"/>
    <w:rsid w:val="00D36584"/>
    <w:rsid w:val="00D400E3"/>
    <w:rsid w:val="00D44325"/>
    <w:rsid w:val="00D53BD5"/>
    <w:rsid w:val="00D57164"/>
    <w:rsid w:val="00D625B9"/>
    <w:rsid w:val="00D64E3B"/>
    <w:rsid w:val="00D8316A"/>
    <w:rsid w:val="00D831C6"/>
    <w:rsid w:val="00D87C3B"/>
    <w:rsid w:val="00D94B6A"/>
    <w:rsid w:val="00D9699A"/>
    <w:rsid w:val="00DA2B95"/>
    <w:rsid w:val="00DB5D70"/>
    <w:rsid w:val="00DB760F"/>
    <w:rsid w:val="00DE1101"/>
    <w:rsid w:val="00DE17CD"/>
    <w:rsid w:val="00DE662D"/>
    <w:rsid w:val="00DF1648"/>
    <w:rsid w:val="00DF56A4"/>
    <w:rsid w:val="00DF582A"/>
    <w:rsid w:val="00E01093"/>
    <w:rsid w:val="00E03F2D"/>
    <w:rsid w:val="00E12A64"/>
    <w:rsid w:val="00E130FF"/>
    <w:rsid w:val="00E1499E"/>
    <w:rsid w:val="00E22A90"/>
    <w:rsid w:val="00E25797"/>
    <w:rsid w:val="00E25FAE"/>
    <w:rsid w:val="00E30338"/>
    <w:rsid w:val="00E3043C"/>
    <w:rsid w:val="00E40490"/>
    <w:rsid w:val="00E44802"/>
    <w:rsid w:val="00E4528F"/>
    <w:rsid w:val="00E5144A"/>
    <w:rsid w:val="00E52562"/>
    <w:rsid w:val="00E54068"/>
    <w:rsid w:val="00E65194"/>
    <w:rsid w:val="00E67BA4"/>
    <w:rsid w:val="00E750AD"/>
    <w:rsid w:val="00E76D9F"/>
    <w:rsid w:val="00E8498F"/>
    <w:rsid w:val="00E90FBB"/>
    <w:rsid w:val="00E92FD4"/>
    <w:rsid w:val="00EA0D10"/>
    <w:rsid w:val="00EA682C"/>
    <w:rsid w:val="00EA7915"/>
    <w:rsid w:val="00EC6E17"/>
    <w:rsid w:val="00EF2D6D"/>
    <w:rsid w:val="00EF2D7F"/>
    <w:rsid w:val="00F039D7"/>
    <w:rsid w:val="00F07726"/>
    <w:rsid w:val="00F12AE3"/>
    <w:rsid w:val="00F12C57"/>
    <w:rsid w:val="00F149D2"/>
    <w:rsid w:val="00F14B5D"/>
    <w:rsid w:val="00F20A7D"/>
    <w:rsid w:val="00F30216"/>
    <w:rsid w:val="00F30E20"/>
    <w:rsid w:val="00F502A8"/>
    <w:rsid w:val="00F562DF"/>
    <w:rsid w:val="00F570CC"/>
    <w:rsid w:val="00F613D4"/>
    <w:rsid w:val="00F70064"/>
    <w:rsid w:val="00F7051B"/>
    <w:rsid w:val="00F74396"/>
    <w:rsid w:val="00F81D6F"/>
    <w:rsid w:val="00F9063A"/>
    <w:rsid w:val="00F908ED"/>
    <w:rsid w:val="00F970D8"/>
    <w:rsid w:val="00FC274F"/>
    <w:rsid w:val="00FD3D9D"/>
    <w:rsid w:val="00FE1DEE"/>
    <w:rsid w:val="00FE23EA"/>
    <w:rsid w:val="00FF351A"/>
    <w:rsid w:val="00FF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822E"/>
  <w15:chartTrackingRefBased/>
  <w15:docId w15:val="{37C0BC5C-407D-4FCB-8E80-74299EFA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274"/>
  </w:style>
  <w:style w:type="table" w:styleId="a5">
    <w:name w:val="Table Grid"/>
    <w:basedOn w:val="a1"/>
    <w:uiPriority w:val="99"/>
    <w:rsid w:val="008E42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E4274"/>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8E4274"/>
    <w:rPr>
      <w:rFonts w:ascii="Calibri" w:eastAsia="Calibri" w:hAnsi="Calibri" w:cs="Times New Roman"/>
    </w:rPr>
  </w:style>
  <w:style w:type="character" w:styleId="a8">
    <w:name w:val="page number"/>
    <w:basedOn w:val="a0"/>
    <w:uiPriority w:val="99"/>
    <w:rsid w:val="008E4274"/>
    <w:rPr>
      <w:rFonts w:cs="Times New Roman"/>
    </w:rPr>
  </w:style>
  <w:style w:type="paragraph" w:customStyle="1" w:styleId="Style25">
    <w:name w:val="Style25"/>
    <w:basedOn w:val="a"/>
    <w:rsid w:val="009F383A"/>
    <w:pPr>
      <w:widowControl w:val="0"/>
      <w:suppressAutoHyphens/>
      <w:autoSpaceDN w:val="0"/>
      <w:spacing w:after="0" w:line="274" w:lineRule="exact"/>
      <w:jc w:val="both"/>
      <w:textAlignment w:val="baseline"/>
    </w:pPr>
    <w:rPr>
      <w:rFonts w:ascii="Times New Roman" w:eastAsia="Times New Roman" w:hAnsi="Times New Roman" w:cs="Times New Roman"/>
      <w:color w:val="000000"/>
      <w:kern w:val="3"/>
      <w:sz w:val="24"/>
      <w:szCs w:val="24"/>
      <w:lang w:val="en-US" w:eastAsia="ru-RU" w:bidi="en-US"/>
    </w:rPr>
  </w:style>
  <w:style w:type="character" w:customStyle="1" w:styleId="FontStyle141">
    <w:name w:val="Font Style141"/>
    <w:basedOn w:val="a0"/>
    <w:rsid w:val="009F383A"/>
    <w:rPr>
      <w:rFonts w:ascii="Times New Roman" w:hAnsi="Times New Roman" w:cs="Times New Roman"/>
      <w:sz w:val="22"/>
      <w:szCs w:val="22"/>
    </w:rPr>
  </w:style>
  <w:style w:type="paragraph" w:customStyle="1" w:styleId="ConsPlusTitlePage">
    <w:name w:val="ConsPlusTitlePage"/>
    <w:uiPriority w:val="99"/>
    <w:rsid w:val="004A4E04"/>
    <w:pPr>
      <w:widowControl w:val="0"/>
      <w:autoSpaceDE w:val="0"/>
      <w:autoSpaceDN w:val="0"/>
      <w:adjustRightInd w:val="0"/>
      <w:spacing w:after="0" w:line="240" w:lineRule="auto"/>
    </w:pPr>
    <w:rPr>
      <w:rFonts w:ascii="Tahoma" w:eastAsiaTheme="minorEastAsia" w:hAnsi="Tahoma" w:cs="Tahoma"/>
      <w:sz w:val="24"/>
      <w:szCs w:val="24"/>
      <w:lang w:eastAsia="ru-RU"/>
    </w:rPr>
  </w:style>
  <w:style w:type="table" w:customStyle="1" w:styleId="1">
    <w:name w:val="Сетка таблицы1"/>
    <w:basedOn w:val="a1"/>
    <w:next w:val="a5"/>
    <w:uiPriority w:val="39"/>
    <w:rsid w:val="00C0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05B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5348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5348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727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CB78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Normal21">
    <w:name w:val="Table Normal21"/>
    <w:uiPriority w:val="2"/>
    <w:semiHidden/>
    <w:unhideWhenUsed/>
    <w:qFormat/>
    <w:rsid w:val="007B69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9908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08BF"/>
    <w:rPr>
      <w:rFonts w:ascii="Segoe UI" w:hAnsi="Segoe UI" w:cs="Segoe UI"/>
      <w:sz w:val="18"/>
      <w:szCs w:val="18"/>
    </w:rPr>
  </w:style>
  <w:style w:type="paragraph" w:customStyle="1" w:styleId="formattext">
    <w:name w:val="formattext"/>
    <w:basedOn w:val="a"/>
    <w:rsid w:val="00516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C07D9"/>
    <w:rPr>
      <w:color w:val="0000FF"/>
      <w:u w:val="single"/>
    </w:rPr>
  </w:style>
  <w:style w:type="paragraph" w:customStyle="1" w:styleId="ad">
    <w:name w:val="Прижатый влево"/>
    <w:basedOn w:val="a"/>
    <w:next w:val="a"/>
    <w:uiPriority w:val="99"/>
    <w:rsid w:val="007E30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List Paragraph"/>
    <w:basedOn w:val="a"/>
    <w:uiPriority w:val="34"/>
    <w:qFormat/>
    <w:rsid w:val="007E30CD"/>
    <w:pPr>
      <w:ind w:left="720"/>
      <w:contextualSpacing/>
    </w:pPr>
  </w:style>
  <w:style w:type="paragraph" w:customStyle="1" w:styleId="Default">
    <w:name w:val="Default"/>
    <w:rsid w:val="007E30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08">
      <w:bodyDiv w:val="1"/>
      <w:marLeft w:val="0"/>
      <w:marRight w:val="0"/>
      <w:marTop w:val="0"/>
      <w:marBottom w:val="0"/>
      <w:divBdr>
        <w:top w:val="none" w:sz="0" w:space="0" w:color="auto"/>
        <w:left w:val="none" w:sz="0" w:space="0" w:color="auto"/>
        <w:bottom w:val="none" w:sz="0" w:space="0" w:color="auto"/>
        <w:right w:val="none" w:sz="0" w:space="0" w:color="auto"/>
      </w:divBdr>
      <w:divsChild>
        <w:div w:id="913012267">
          <w:marLeft w:val="60"/>
          <w:marRight w:val="60"/>
          <w:marTop w:val="100"/>
          <w:marBottom w:val="100"/>
          <w:divBdr>
            <w:top w:val="none" w:sz="0" w:space="0" w:color="auto"/>
            <w:left w:val="none" w:sz="0" w:space="0" w:color="auto"/>
            <w:bottom w:val="none" w:sz="0" w:space="0" w:color="auto"/>
            <w:right w:val="none" w:sz="0" w:space="0" w:color="auto"/>
          </w:divBdr>
        </w:div>
      </w:divsChild>
    </w:div>
    <w:div w:id="42995571">
      <w:bodyDiv w:val="1"/>
      <w:marLeft w:val="0"/>
      <w:marRight w:val="0"/>
      <w:marTop w:val="0"/>
      <w:marBottom w:val="0"/>
      <w:divBdr>
        <w:top w:val="none" w:sz="0" w:space="0" w:color="auto"/>
        <w:left w:val="none" w:sz="0" w:space="0" w:color="auto"/>
        <w:bottom w:val="none" w:sz="0" w:space="0" w:color="auto"/>
        <w:right w:val="none" w:sz="0" w:space="0" w:color="auto"/>
      </w:divBdr>
      <w:divsChild>
        <w:div w:id="1761752380">
          <w:marLeft w:val="60"/>
          <w:marRight w:val="60"/>
          <w:marTop w:val="100"/>
          <w:marBottom w:val="100"/>
          <w:divBdr>
            <w:top w:val="none" w:sz="0" w:space="0" w:color="auto"/>
            <w:left w:val="none" w:sz="0" w:space="0" w:color="auto"/>
            <w:bottom w:val="none" w:sz="0" w:space="0" w:color="auto"/>
            <w:right w:val="none" w:sz="0" w:space="0" w:color="auto"/>
          </w:divBdr>
          <w:divsChild>
            <w:div w:id="1196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2547">
      <w:bodyDiv w:val="1"/>
      <w:marLeft w:val="0"/>
      <w:marRight w:val="0"/>
      <w:marTop w:val="0"/>
      <w:marBottom w:val="0"/>
      <w:divBdr>
        <w:top w:val="none" w:sz="0" w:space="0" w:color="auto"/>
        <w:left w:val="none" w:sz="0" w:space="0" w:color="auto"/>
        <w:bottom w:val="none" w:sz="0" w:space="0" w:color="auto"/>
        <w:right w:val="none" w:sz="0" w:space="0" w:color="auto"/>
      </w:divBdr>
      <w:divsChild>
        <w:div w:id="270095634">
          <w:marLeft w:val="60"/>
          <w:marRight w:val="60"/>
          <w:marTop w:val="100"/>
          <w:marBottom w:val="100"/>
          <w:divBdr>
            <w:top w:val="none" w:sz="0" w:space="0" w:color="auto"/>
            <w:left w:val="none" w:sz="0" w:space="0" w:color="auto"/>
            <w:bottom w:val="none" w:sz="0" w:space="0" w:color="auto"/>
            <w:right w:val="none" w:sz="0" w:space="0" w:color="auto"/>
          </w:divBdr>
        </w:div>
      </w:divsChild>
    </w:div>
    <w:div w:id="82266314">
      <w:bodyDiv w:val="1"/>
      <w:marLeft w:val="0"/>
      <w:marRight w:val="0"/>
      <w:marTop w:val="0"/>
      <w:marBottom w:val="0"/>
      <w:divBdr>
        <w:top w:val="none" w:sz="0" w:space="0" w:color="auto"/>
        <w:left w:val="none" w:sz="0" w:space="0" w:color="auto"/>
        <w:bottom w:val="none" w:sz="0" w:space="0" w:color="auto"/>
        <w:right w:val="none" w:sz="0" w:space="0" w:color="auto"/>
      </w:divBdr>
      <w:divsChild>
        <w:div w:id="1295253930">
          <w:marLeft w:val="60"/>
          <w:marRight w:val="60"/>
          <w:marTop w:val="100"/>
          <w:marBottom w:val="100"/>
          <w:divBdr>
            <w:top w:val="none" w:sz="0" w:space="0" w:color="auto"/>
            <w:left w:val="none" w:sz="0" w:space="0" w:color="auto"/>
            <w:bottom w:val="none" w:sz="0" w:space="0" w:color="auto"/>
            <w:right w:val="none" w:sz="0" w:space="0" w:color="auto"/>
          </w:divBdr>
        </w:div>
      </w:divsChild>
    </w:div>
    <w:div w:id="84739372">
      <w:bodyDiv w:val="1"/>
      <w:marLeft w:val="0"/>
      <w:marRight w:val="0"/>
      <w:marTop w:val="0"/>
      <w:marBottom w:val="0"/>
      <w:divBdr>
        <w:top w:val="none" w:sz="0" w:space="0" w:color="auto"/>
        <w:left w:val="none" w:sz="0" w:space="0" w:color="auto"/>
        <w:bottom w:val="none" w:sz="0" w:space="0" w:color="auto"/>
        <w:right w:val="none" w:sz="0" w:space="0" w:color="auto"/>
      </w:divBdr>
    </w:div>
    <w:div w:id="90125480">
      <w:bodyDiv w:val="1"/>
      <w:marLeft w:val="0"/>
      <w:marRight w:val="0"/>
      <w:marTop w:val="0"/>
      <w:marBottom w:val="0"/>
      <w:divBdr>
        <w:top w:val="none" w:sz="0" w:space="0" w:color="auto"/>
        <w:left w:val="none" w:sz="0" w:space="0" w:color="auto"/>
        <w:bottom w:val="none" w:sz="0" w:space="0" w:color="auto"/>
        <w:right w:val="none" w:sz="0" w:space="0" w:color="auto"/>
      </w:divBdr>
      <w:divsChild>
        <w:div w:id="903368272">
          <w:marLeft w:val="60"/>
          <w:marRight w:val="60"/>
          <w:marTop w:val="100"/>
          <w:marBottom w:val="100"/>
          <w:divBdr>
            <w:top w:val="none" w:sz="0" w:space="0" w:color="auto"/>
            <w:left w:val="none" w:sz="0" w:space="0" w:color="auto"/>
            <w:bottom w:val="none" w:sz="0" w:space="0" w:color="auto"/>
            <w:right w:val="none" w:sz="0" w:space="0" w:color="auto"/>
          </w:divBdr>
        </w:div>
      </w:divsChild>
    </w:div>
    <w:div w:id="166944756">
      <w:bodyDiv w:val="1"/>
      <w:marLeft w:val="0"/>
      <w:marRight w:val="0"/>
      <w:marTop w:val="0"/>
      <w:marBottom w:val="0"/>
      <w:divBdr>
        <w:top w:val="none" w:sz="0" w:space="0" w:color="auto"/>
        <w:left w:val="none" w:sz="0" w:space="0" w:color="auto"/>
        <w:bottom w:val="none" w:sz="0" w:space="0" w:color="auto"/>
        <w:right w:val="none" w:sz="0" w:space="0" w:color="auto"/>
      </w:divBdr>
      <w:divsChild>
        <w:div w:id="1916429947">
          <w:marLeft w:val="60"/>
          <w:marRight w:val="60"/>
          <w:marTop w:val="100"/>
          <w:marBottom w:val="100"/>
          <w:divBdr>
            <w:top w:val="none" w:sz="0" w:space="0" w:color="auto"/>
            <w:left w:val="none" w:sz="0" w:space="0" w:color="auto"/>
            <w:bottom w:val="none" w:sz="0" w:space="0" w:color="auto"/>
            <w:right w:val="none" w:sz="0" w:space="0" w:color="auto"/>
          </w:divBdr>
        </w:div>
      </w:divsChild>
    </w:div>
    <w:div w:id="195117284">
      <w:bodyDiv w:val="1"/>
      <w:marLeft w:val="0"/>
      <w:marRight w:val="0"/>
      <w:marTop w:val="0"/>
      <w:marBottom w:val="0"/>
      <w:divBdr>
        <w:top w:val="none" w:sz="0" w:space="0" w:color="auto"/>
        <w:left w:val="none" w:sz="0" w:space="0" w:color="auto"/>
        <w:bottom w:val="none" w:sz="0" w:space="0" w:color="auto"/>
        <w:right w:val="none" w:sz="0" w:space="0" w:color="auto"/>
      </w:divBdr>
      <w:divsChild>
        <w:div w:id="1038120889">
          <w:marLeft w:val="60"/>
          <w:marRight w:val="60"/>
          <w:marTop w:val="100"/>
          <w:marBottom w:val="100"/>
          <w:divBdr>
            <w:top w:val="none" w:sz="0" w:space="0" w:color="auto"/>
            <w:left w:val="none" w:sz="0" w:space="0" w:color="auto"/>
            <w:bottom w:val="none" w:sz="0" w:space="0" w:color="auto"/>
            <w:right w:val="none" w:sz="0" w:space="0" w:color="auto"/>
          </w:divBdr>
        </w:div>
      </w:divsChild>
    </w:div>
    <w:div w:id="198398873">
      <w:bodyDiv w:val="1"/>
      <w:marLeft w:val="0"/>
      <w:marRight w:val="0"/>
      <w:marTop w:val="0"/>
      <w:marBottom w:val="0"/>
      <w:divBdr>
        <w:top w:val="none" w:sz="0" w:space="0" w:color="auto"/>
        <w:left w:val="none" w:sz="0" w:space="0" w:color="auto"/>
        <w:bottom w:val="none" w:sz="0" w:space="0" w:color="auto"/>
        <w:right w:val="none" w:sz="0" w:space="0" w:color="auto"/>
      </w:divBdr>
      <w:divsChild>
        <w:div w:id="1922369900">
          <w:marLeft w:val="60"/>
          <w:marRight w:val="60"/>
          <w:marTop w:val="100"/>
          <w:marBottom w:val="100"/>
          <w:divBdr>
            <w:top w:val="none" w:sz="0" w:space="0" w:color="auto"/>
            <w:left w:val="none" w:sz="0" w:space="0" w:color="auto"/>
            <w:bottom w:val="none" w:sz="0" w:space="0" w:color="auto"/>
            <w:right w:val="none" w:sz="0" w:space="0" w:color="auto"/>
          </w:divBdr>
        </w:div>
      </w:divsChild>
    </w:div>
    <w:div w:id="203565159">
      <w:bodyDiv w:val="1"/>
      <w:marLeft w:val="0"/>
      <w:marRight w:val="0"/>
      <w:marTop w:val="0"/>
      <w:marBottom w:val="0"/>
      <w:divBdr>
        <w:top w:val="none" w:sz="0" w:space="0" w:color="auto"/>
        <w:left w:val="none" w:sz="0" w:space="0" w:color="auto"/>
        <w:bottom w:val="none" w:sz="0" w:space="0" w:color="auto"/>
        <w:right w:val="none" w:sz="0" w:space="0" w:color="auto"/>
      </w:divBdr>
      <w:divsChild>
        <w:div w:id="1749115520">
          <w:marLeft w:val="60"/>
          <w:marRight w:val="60"/>
          <w:marTop w:val="100"/>
          <w:marBottom w:val="100"/>
          <w:divBdr>
            <w:top w:val="none" w:sz="0" w:space="0" w:color="auto"/>
            <w:left w:val="none" w:sz="0" w:space="0" w:color="auto"/>
            <w:bottom w:val="none" w:sz="0" w:space="0" w:color="auto"/>
            <w:right w:val="none" w:sz="0" w:space="0" w:color="auto"/>
          </w:divBdr>
        </w:div>
      </w:divsChild>
    </w:div>
    <w:div w:id="220019374">
      <w:bodyDiv w:val="1"/>
      <w:marLeft w:val="0"/>
      <w:marRight w:val="0"/>
      <w:marTop w:val="0"/>
      <w:marBottom w:val="0"/>
      <w:divBdr>
        <w:top w:val="none" w:sz="0" w:space="0" w:color="auto"/>
        <w:left w:val="none" w:sz="0" w:space="0" w:color="auto"/>
        <w:bottom w:val="none" w:sz="0" w:space="0" w:color="auto"/>
        <w:right w:val="none" w:sz="0" w:space="0" w:color="auto"/>
      </w:divBdr>
      <w:divsChild>
        <w:div w:id="99570417">
          <w:marLeft w:val="0"/>
          <w:marRight w:val="0"/>
          <w:marTop w:val="0"/>
          <w:marBottom w:val="0"/>
          <w:divBdr>
            <w:top w:val="none" w:sz="0" w:space="0" w:color="auto"/>
            <w:left w:val="none" w:sz="0" w:space="0" w:color="auto"/>
            <w:bottom w:val="none" w:sz="0" w:space="0" w:color="auto"/>
            <w:right w:val="none" w:sz="0" w:space="0" w:color="auto"/>
          </w:divBdr>
        </w:div>
        <w:div w:id="468128018">
          <w:marLeft w:val="0"/>
          <w:marRight w:val="0"/>
          <w:marTop w:val="0"/>
          <w:marBottom w:val="0"/>
          <w:divBdr>
            <w:top w:val="none" w:sz="0" w:space="0" w:color="auto"/>
            <w:left w:val="none" w:sz="0" w:space="0" w:color="auto"/>
            <w:bottom w:val="none" w:sz="0" w:space="0" w:color="auto"/>
            <w:right w:val="none" w:sz="0" w:space="0" w:color="auto"/>
          </w:divBdr>
        </w:div>
        <w:div w:id="602883547">
          <w:marLeft w:val="0"/>
          <w:marRight w:val="0"/>
          <w:marTop w:val="0"/>
          <w:marBottom w:val="0"/>
          <w:divBdr>
            <w:top w:val="none" w:sz="0" w:space="0" w:color="auto"/>
            <w:left w:val="none" w:sz="0" w:space="0" w:color="auto"/>
            <w:bottom w:val="none" w:sz="0" w:space="0" w:color="auto"/>
            <w:right w:val="none" w:sz="0" w:space="0" w:color="auto"/>
          </w:divBdr>
        </w:div>
        <w:div w:id="1951665461">
          <w:marLeft w:val="0"/>
          <w:marRight w:val="0"/>
          <w:marTop w:val="0"/>
          <w:marBottom w:val="0"/>
          <w:divBdr>
            <w:top w:val="none" w:sz="0" w:space="0" w:color="auto"/>
            <w:left w:val="none" w:sz="0" w:space="0" w:color="auto"/>
            <w:bottom w:val="none" w:sz="0" w:space="0" w:color="auto"/>
            <w:right w:val="none" w:sz="0" w:space="0" w:color="auto"/>
          </w:divBdr>
        </w:div>
      </w:divsChild>
    </w:div>
    <w:div w:id="240523749">
      <w:bodyDiv w:val="1"/>
      <w:marLeft w:val="0"/>
      <w:marRight w:val="0"/>
      <w:marTop w:val="0"/>
      <w:marBottom w:val="0"/>
      <w:divBdr>
        <w:top w:val="none" w:sz="0" w:space="0" w:color="auto"/>
        <w:left w:val="none" w:sz="0" w:space="0" w:color="auto"/>
        <w:bottom w:val="none" w:sz="0" w:space="0" w:color="auto"/>
        <w:right w:val="none" w:sz="0" w:space="0" w:color="auto"/>
      </w:divBdr>
      <w:divsChild>
        <w:div w:id="1774936476">
          <w:marLeft w:val="60"/>
          <w:marRight w:val="60"/>
          <w:marTop w:val="100"/>
          <w:marBottom w:val="100"/>
          <w:divBdr>
            <w:top w:val="none" w:sz="0" w:space="0" w:color="auto"/>
            <w:left w:val="none" w:sz="0" w:space="0" w:color="auto"/>
            <w:bottom w:val="none" w:sz="0" w:space="0" w:color="auto"/>
            <w:right w:val="none" w:sz="0" w:space="0" w:color="auto"/>
          </w:divBdr>
        </w:div>
      </w:divsChild>
    </w:div>
    <w:div w:id="330641104">
      <w:bodyDiv w:val="1"/>
      <w:marLeft w:val="0"/>
      <w:marRight w:val="0"/>
      <w:marTop w:val="0"/>
      <w:marBottom w:val="0"/>
      <w:divBdr>
        <w:top w:val="none" w:sz="0" w:space="0" w:color="auto"/>
        <w:left w:val="none" w:sz="0" w:space="0" w:color="auto"/>
        <w:bottom w:val="none" w:sz="0" w:space="0" w:color="auto"/>
        <w:right w:val="none" w:sz="0" w:space="0" w:color="auto"/>
      </w:divBdr>
      <w:divsChild>
        <w:div w:id="1116098438">
          <w:marLeft w:val="60"/>
          <w:marRight w:val="60"/>
          <w:marTop w:val="100"/>
          <w:marBottom w:val="100"/>
          <w:divBdr>
            <w:top w:val="none" w:sz="0" w:space="0" w:color="auto"/>
            <w:left w:val="none" w:sz="0" w:space="0" w:color="auto"/>
            <w:bottom w:val="none" w:sz="0" w:space="0" w:color="auto"/>
            <w:right w:val="none" w:sz="0" w:space="0" w:color="auto"/>
          </w:divBdr>
        </w:div>
      </w:divsChild>
    </w:div>
    <w:div w:id="333340615">
      <w:bodyDiv w:val="1"/>
      <w:marLeft w:val="0"/>
      <w:marRight w:val="0"/>
      <w:marTop w:val="0"/>
      <w:marBottom w:val="0"/>
      <w:divBdr>
        <w:top w:val="none" w:sz="0" w:space="0" w:color="auto"/>
        <w:left w:val="none" w:sz="0" w:space="0" w:color="auto"/>
        <w:bottom w:val="none" w:sz="0" w:space="0" w:color="auto"/>
        <w:right w:val="none" w:sz="0" w:space="0" w:color="auto"/>
      </w:divBdr>
      <w:divsChild>
        <w:div w:id="1517770843">
          <w:marLeft w:val="60"/>
          <w:marRight w:val="60"/>
          <w:marTop w:val="100"/>
          <w:marBottom w:val="100"/>
          <w:divBdr>
            <w:top w:val="none" w:sz="0" w:space="0" w:color="auto"/>
            <w:left w:val="none" w:sz="0" w:space="0" w:color="auto"/>
            <w:bottom w:val="none" w:sz="0" w:space="0" w:color="auto"/>
            <w:right w:val="none" w:sz="0" w:space="0" w:color="auto"/>
          </w:divBdr>
        </w:div>
      </w:divsChild>
    </w:div>
    <w:div w:id="333647537">
      <w:bodyDiv w:val="1"/>
      <w:marLeft w:val="0"/>
      <w:marRight w:val="0"/>
      <w:marTop w:val="0"/>
      <w:marBottom w:val="0"/>
      <w:divBdr>
        <w:top w:val="none" w:sz="0" w:space="0" w:color="auto"/>
        <w:left w:val="none" w:sz="0" w:space="0" w:color="auto"/>
        <w:bottom w:val="none" w:sz="0" w:space="0" w:color="auto"/>
        <w:right w:val="none" w:sz="0" w:space="0" w:color="auto"/>
      </w:divBdr>
      <w:divsChild>
        <w:div w:id="396631569">
          <w:marLeft w:val="60"/>
          <w:marRight w:val="60"/>
          <w:marTop w:val="100"/>
          <w:marBottom w:val="100"/>
          <w:divBdr>
            <w:top w:val="none" w:sz="0" w:space="0" w:color="auto"/>
            <w:left w:val="none" w:sz="0" w:space="0" w:color="auto"/>
            <w:bottom w:val="none" w:sz="0" w:space="0" w:color="auto"/>
            <w:right w:val="none" w:sz="0" w:space="0" w:color="auto"/>
          </w:divBdr>
        </w:div>
      </w:divsChild>
    </w:div>
    <w:div w:id="337272279">
      <w:bodyDiv w:val="1"/>
      <w:marLeft w:val="0"/>
      <w:marRight w:val="0"/>
      <w:marTop w:val="0"/>
      <w:marBottom w:val="0"/>
      <w:divBdr>
        <w:top w:val="none" w:sz="0" w:space="0" w:color="auto"/>
        <w:left w:val="none" w:sz="0" w:space="0" w:color="auto"/>
        <w:bottom w:val="none" w:sz="0" w:space="0" w:color="auto"/>
        <w:right w:val="none" w:sz="0" w:space="0" w:color="auto"/>
      </w:divBdr>
      <w:divsChild>
        <w:div w:id="637732292">
          <w:marLeft w:val="60"/>
          <w:marRight w:val="60"/>
          <w:marTop w:val="100"/>
          <w:marBottom w:val="100"/>
          <w:divBdr>
            <w:top w:val="none" w:sz="0" w:space="0" w:color="auto"/>
            <w:left w:val="none" w:sz="0" w:space="0" w:color="auto"/>
            <w:bottom w:val="none" w:sz="0" w:space="0" w:color="auto"/>
            <w:right w:val="none" w:sz="0" w:space="0" w:color="auto"/>
          </w:divBdr>
        </w:div>
      </w:divsChild>
    </w:div>
    <w:div w:id="356466827">
      <w:bodyDiv w:val="1"/>
      <w:marLeft w:val="0"/>
      <w:marRight w:val="0"/>
      <w:marTop w:val="0"/>
      <w:marBottom w:val="0"/>
      <w:divBdr>
        <w:top w:val="none" w:sz="0" w:space="0" w:color="auto"/>
        <w:left w:val="none" w:sz="0" w:space="0" w:color="auto"/>
        <w:bottom w:val="none" w:sz="0" w:space="0" w:color="auto"/>
        <w:right w:val="none" w:sz="0" w:space="0" w:color="auto"/>
      </w:divBdr>
      <w:divsChild>
        <w:div w:id="1087385096">
          <w:marLeft w:val="60"/>
          <w:marRight w:val="60"/>
          <w:marTop w:val="100"/>
          <w:marBottom w:val="100"/>
          <w:divBdr>
            <w:top w:val="none" w:sz="0" w:space="0" w:color="auto"/>
            <w:left w:val="none" w:sz="0" w:space="0" w:color="auto"/>
            <w:bottom w:val="none" w:sz="0" w:space="0" w:color="auto"/>
            <w:right w:val="none" w:sz="0" w:space="0" w:color="auto"/>
          </w:divBdr>
        </w:div>
      </w:divsChild>
    </w:div>
    <w:div w:id="392313606">
      <w:bodyDiv w:val="1"/>
      <w:marLeft w:val="0"/>
      <w:marRight w:val="0"/>
      <w:marTop w:val="0"/>
      <w:marBottom w:val="0"/>
      <w:divBdr>
        <w:top w:val="none" w:sz="0" w:space="0" w:color="auto"/>
        <w:left w:val="none" w:sz="0" w:space="0" w:color="auto"/>
        <w:bottom w:val="none" w:sz="0" w:space="0" w:color="auto"/>
        <w:right w:val="none" w:sz="0" w:space="0" w:color="auto"/>
      </w:divBdr>
    </w:div>
    <w:div w:id="398330929">
      <w:bodyDiv w:val="1"/>
      <w:marLeft w:val="0"/>
      <w:marRight w:val="0"/>
      <w:marTop w:val="0"/>
      <w:marBottom w:val="0"/>
      <w:divBdr>
        <w:top w:val="none" w:sz="0" w:space="0" w:color="auto"/>
        <w:left w:val="none" w:sz="0" w:space="0" w:color="auto"/>
        <w:bottom w:val="none" w:sz="0" w:space="0" w:color="auto"/>
        <w:right w:val="none" w:sz="0" w:space="0" w:color="auto"/>
      </w:divBdr>
      <w:divsChild>
        <w:div w:id="520899478">
          <w:marLeft w:val="60"/>
          <w:marRight w:val="60"/>
          <w:marTop w:val="100"/>
          <w:marBottom w:val="100"/>
          <w:divBdr>
            <w:top w:val="none" w:sz="0" w:space="0" w:color="auto"/>
            <w:left w:val="none" w:sz="0" w:space="0" w:color="auto"/>
            <w:bottom w:val="none" w:sz="0" w:space="0" w:color="auto"/>
            <w:right w:val="none" w:sz="0" w:space="0" w:color="auto"/>
          </w:divBdr>
        </w:div>
      </w:divsChild>
    </w:div>
    <w:div w:id="426313426">
      <w:bodyDiv w:val="1"/>
      <w:marLeft w:val="0"/>
      <w:marRight w:val="0"/>
      <w:marTop w:val="0"/>
      <w:marBottom w:val="0"/>
      <w:divBdr>
        <w:top w:val="none" w:sz="0" w:space="0" w:color="auto"/>
        <w:left w:val="none" w:sz="0" w:space="0" w:color="auto"/>
        <w:bottom w:val="none" w:sz="0" w:space="0" w:color="auto"/>
        <w:right w:val="none" w:sz="0" w:space="0" w:color="auto"/>
      </w:divBdr>
      <w:divsChild>
        <w:div w:id="1321427091">
          <w:marLeft w:val="60"/>
          <w:marRight w:val="60"/>
          <w:marTop w:val="100"/>
          <w:marBottom w:val="100"/>
          <w:divBdr>
            <w:top w:val="none" w:sz="0" w:space="0" w:color="auto"/>
            <w:left w:val="none" w:sz="0" w:space="0" w:color="auto"/>
            <w:bottom w:val="none" w:sz="0" w:space="0" w:color="auto"/>
            <w:right w:val="none" w:sz="0" w:space="0" w:color="auto"/>
          </w:divBdr>
        </w:div>
      </w:divsChild>
    </w:div>
    <w:div w:id="513149781">
      <w:bodyDiv w:val="1"/>
      <w:marLeft w:val="0"/>
      <w:marRight w:val="0"/>
      <w:marTop w:val="0"/>
      <w:marBottom w:val="0"/>
      <w:divBdr>
        <w:top w:val="none" w:sz="0" w:space="0" w:color="auto"/>
        <w:left w:val="none" w:sz="0" w:space="0" w:color="auto"/>
        <w:bottom w:val="none" w:sz="0" w:space="0" w:color="auto"/>
        <w:right w:val="none" w:sz="0" w:space="0" w:color="auto"/>
      </w:divBdr>
      <w:divsChild>
        <w:div w:id="1829978881">
          <w:marLeft w:val="60"/>
          <w:marRight w:val="60"/>
          <w:marTop w:val="100"/>
          <w:marBottom w:val="100"/>
          <w:divBdr>
            <w:top w:val="none" w:sz="0" w:space="0" w:color="auto"/>
            <w:left w:val="none" w:sz="0" w:space="0" w:color="auto"/>
            <w:bottom w:val="none" w:sz="0" w:space="0" w:color="auto"/>
            <w:right w:val="none" w:sz="0" w:space="0" w:color="auto"/>
          </w:divBdr>
        </w:div>
      </w:divsChild>
    </w:div>
    <w:div w:id="568923294">
      <w:bodyDiv w:val="1"/>
      <w:marLeft w:val="0"/>
      <w:marRight w:val="0"/>
      <w:marTop w:val="0"/>
      <w:marBottom w:val="0"/>
      <w:divBdr>
        <w:top w:val="none" w:sz="0" w:space="0" w:color="auto"/>
        <w:left w:val="none" w:sz="0" w:space="0" w:color="auto"/>
        <w:bottom w:val="none" w:sz="0" w:space="0" w:color="auto"/>
        <w:right w:val="none" w:sz="0" w:space="0" w:color="auto"/>
      </w:divBdr>
    </w:div>
    <w:div w:id="590967192">
      <w:bodyDiv w:val="1"/>
      <w:marLeft w:val="0"/>
      <w:marRight w:val="0"/>
      <w:marTop w:val="0"/>
      <w:marBottom w:val="0"/>
      <w:divBdr>
        <w:top w:val="none" w:sz="0" w:space="0" w:color="auto"/>
        <w:left w:val="none" w:sz="0" w:space="0" w:color="auto"/>
        <w:bottom w:val="none" w:sz="0" w:space="0" w:color="auto"/>
        <w:right w:val="none" w:sz="0" w:space="0" w:color="auto"/>
      </w:divBdr>
      <w:divsChild>
        <w:div w:id="185094980">
          <w:marLeft w:val="60"/>
          <w:marRight w:val="60"/>
          <w:marTop w:val="100"/>
          <w:marBottom w:val="100"/>
          <w:divBdr>
            <w:top w:val="none" w:sz="0" w:space="0" w:color="auto"/>
            <w:left w:val="none" w:sz="0" w:space="0" w:color="auto"/>
            <w:bottom w:val="none" w:sz="0" w:space="0" w:color="auto"/>
            <w:right w:val="none" w:sz="0" w:space="0" w:color="auto"/>
          </w:divBdr>
        </w:div>
      </w:divsChild>
    </w:div>
    <w:div w:id="603733970">
      <w:bodyDiv w:val="1"/>
      <w:marLeft w:val="0"/>
      <w:marRight w:val="0"/>
      <w:marTop w:val="0"/>
      <w:marBottom w:val="0"/>
      <w:divBdr>
        <w:top w:val="none" w:sz="0" w:space="0" w:color="auto"/>
        <w:left w:val="none" w:sz="0" w:space="0" w:color="auto"/>
        <w:bottom w:val="none" w:sz="0" w:space="0" w:color="auto"/>
        <w:right w:val="none" w:sz="0" w:space="0" w:color="auto"/>
      </w:divBdr>
      <w:divsChild>
        <w:div w:id="1789737754">
          <w:marLeft w:val="60"/>
          <w:marRight w:val="60"/>
          <w:marTop w:val="100"/>
          <w:marBottom w:val="100"/>
          <w:divBdr>
            <w:top w:val="none" w:sz="0" w:space="0" w:color="auto"/>
            <w:left w:val="none" w:sz="0" w:space="0" w:color="auto"/>
            <w:bottom w:val="none" w:sz="0" w:space="0" w:color="auto"/>
            <w:right w:val="none" w:sz="0" w:space="0" w:color="auto"/>
          </w:divBdr>
        </w:div>
      </w:divsChild>
    </w:div>
    <w:div w:id="640572272">
      <w:bodyDiv w:val="1"/>
      <w:marLeft w:val="0"/>
      <w:marRight w:val="0"/>
      <w:marTop w:val="0"/>
      <w:marBottom w:val="0"/>
      <w:divBdr>
        <w:top w:val="none" w:sz="0" w:space="0" w:color="auto"/>
        <w:left w:val="none" w:sz="0" w:space="0" w:color="auto"/>
        <w:bottom w:val="none" w:sz="0" w:space="0" w:color="auto"/>
        <w:right w:val="none" w:sz="0" w:space="0" w:color="auto"/>
      </w:divBdr>
      <w:divsChild>
        <w:div w:id="180097703">
          <w:marLeft w:val="60"/>
          <w:marRight w:val="60"/>
          <w:marTop w:val="100"/>
          <w:marBottom w:val="100"/>
          <w:divBdr>
            <w:top w:val="none" w:sz="0" w:space="0" w:color="auto"/>
            <w:left w:val="none" w:sz="0" w:space="0" w:color="auto"/>
            <w:bottom w:val="none" w:sz="0" w:space="0" w:color="auto"/>
            <w:right w:val="none" w:sz="0" w:space="0" w:color="auto"/>
          </w:divBdr>
          <w:divsChild>
            <w:div w:id="1586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3625">
      <w:bodyDiv w:val="1"/>
      <w:marLeft w:val="0"/>
      <w:marRight w:val="0"/>
      <w:marTop w:val="0"/>
      <w:marBottom w:val="0"/>
      <w:divBdr>
        <w:top w:val="none" w:sz="0" w:space="0" w:color="auto"/>
        <w:left w:val="none" w:sz="0" w:space="0" w:color="auto"/>
        <w:bottom w:val="none" w:sz="0" w:space="0" w:color="auto"/>
        <w:right w:val="none" w:sz="0" w:space="0" w:color="auto"/>
      </w:divBdr>
    </w:div>
    <w:div w:id="647511674">
      <w:bodyDiv w:val="1"/>
      <w:marLeft w:val="0"/>
      <w:marRight w:val="0"/>
      <w:marTop w:val="0"/>
      <w:marBottom w:val="0"/>
      <w:divBdr>
        <w:top w:val="none" w:sz="0" w:space="0" w:color="auto"/>
        <w:left w:val="none" w:sz="0" w:space="0" w:color="auto"/>
        <w:bottom w:val="none" w:sz="0" w:space="0" w:color="auto"/>
        <w:right w:val="none" w:sz="0" w:space="0" w:color="auto"/>
      </w:divBdr>
      <w:divsChild>
        <w:div w:id="62997636">
          <w:marLeft w:val="60"/>
          <w:marRight w:val="60"/>
          <w:marTop w:val="100"/>
          <w:marBottom w:val="100"/>
          <w:divBdr>
            <w:top w:val="none" w:sz="0" w:space="0" w:color="auto"/>
            <w:left w:val="none" w:sz="0" w:space="0" w:color="auto"/>
            <w:bottom w:val="none" w:sz="0" w:space="0" w:color="auto"/>
            <w:right w:val="none" w:sz="0" w:space="0" w:color="auto"/>
          </w:divBdr>
        </w:div>
      </w:divsChild>
    </w:div>
    <w:div w:id="653070065">
      <w:bodyDiv w:val="1"/>
      <w:marLeft w:val="0"/>
      <w:marRight w:val="0"/>
      <w:marTop w:val="0"/>
      <w:marBottom w:val="0"/>
      <w:divBdr>
        <w:top w:val="none" w:sz="0" w:space="0" w:color="auto"/>
        <w:left w:val="none" w:sz="0" w:space="0" w:color="auto"/>
        <w:bottom w:val="none" w:sz="0" w:space="0" w:color="auto"/>
        <w:right w:val="none" w:sz="0" w:space="0" w:color="auto"/>
      </w:divBdr>
      <w:divsChild>
        <w:div w:id="1401370207">
          <w:marLeft w:val="60"/>
          <w:marRight w:val="60"/>
          <w:marTop w:val="100"/>
          <w:marBottom w:val="100"/>
          <w:divBdr>
            <w:top w:val="none" w:sz="0" w:space="0" w:color="auto"/>
            <w:left w:val="none" w:sz="0" w:space="0" w:color="auto"/>
            <w:bottom w:val="none" w:sz="0" w:space="0" w:color="auto"/>
            <w:right w:val="none" w:sz="0" w:space="0" w:color="auto"/>
          </w:divBdr>
        </w:div>
      </w:divsChild>
    </w:div>
    <w:div w:id="684408153">
      <w:bodyDiv w:val="1"/>
      <w:marLeft w:val="0"/>
      <w:marRight w:val="0"/>
      <w:marTop w:val="0"/>
      <w:marBottom w:val="0"/>
      <w:divBdr>
        <w:top w:val="none" w:sz="0" w:space="0" w:color="auto"/>
        <w:left w:val="none" w:sz="0" w:space="0" w:color="auto"/>
        <w:bottom w:val="none" w:sz="0" w:space="0" w:color="auto"/>
        <w:right w:val="none" w:sz="0" w:space="0" w:color="auto"/>
      </w:divBdr>
      <w:divsChild>
        <w:div w:id="339165749">
          <w:marLeft w:val="60"/>
          <w:marRight w:val="60"/>
          <w:marTop w:val="100"/>
          <w:marBottom w:val="100"/>
          <w:divBdr>
            <w:top w:val="none" w:sz="0" w:space="0" w:color="auto"/>
            <w:left w:val="none" w:sz="0" w:space="0" w:color="auto"/>
            <w:bottom w:val="none" w:sz="0" w:space="0" w:color="auto"/>
            <w:right w:val="none" w:sz="0" w:space="0" w:color="auto"/>
          </w:divBdr>
        </w:div>
      </w:divsChild>
    </w:div>
    <w:div w:id="693196222">
      <w:bodyDiv w:val="1"/>
      <w:marLeft w:val="0"/>
      <w:marRight w:val="0"/>
      <w:marTop w:val="0"/>
      <w:marBottom w:val="0"/>
      <w:divBdr>
        <w:top w:val="none" w:sz="0" w:space="0" w:color="auto"/>
        <w:left w:val="none" w:sz="0" w:space="0" w:color="auto"/>
        <w:bottom w:val="none" w:sz="0" w:space="0" w:color="auto"/>
        <w:right w:val="none" w:sz="0" w:space="0" w:color="auto"/>
      </w:divBdr>
      <w:divsChild>
        <w:div w:id="196504579">
          <w:marLeft w:val="60"/>
          <w:marRight w:val="60"/>
          <w:marTop w:val="100"/>
          <w:marBottom w:val="100"/>
          <w:divBdr>
            <w:top w:val="none" w:sz="0" w:space="0" w:color="auto"/>
            <w:left w:val="none" w:sz="0" w:space="0" w:color="auto"/>
            <w:bottom w:val="none" w:sz="0" w:space="0" w:color="auto"/>
            <w:right w:val="none" w:sz="0" w:space="0" w:color="auto"/>
          </w:divBdr>
        </w:div>
      </w:divsChild>
    </w:div>
    <w:div w:id="738403885">
      <w:bodyDiv w:val="1"/>
      <w:marLeft w:val="0"/>
      <w:marRight w:val="0"/>
      <w:marTop w:val="0"/>
      <w:marBottom w:val="0"/>
      <w:divBdr>
        <w:top w:val="none" w:sz="0" w:space="0" w:color="auto"/>
        <w:left w:val="none" w:sz="0" w:space="0" w:color="auto"/>
        <w:bottom w:val="none" w:sz="0" w:space="0" w:color="auto"/>
        <w:right w:val="none" w:sz="0" w:space="0" w:color="auto"/>
      </w:divBdr>
    </w:div>
    <w:div w:id="749347629">
      <w:bodyDiv w:val="1"/>
      <w:marLeft w:val="0"/>
      <w:marRight w:val="0"/>
      <w:marTop w:val="0"/>
      <w:marBottom w:val="0"/>
      <w:divBdr>
        <w:top w:val="none" w:sz="0" w:space="0" w:color="auto"/>
        <w:left w:val="none" w:sz="0" w:space="0" w:color="auto"/>
        <w:bottom w:val="none" w:sz="0" w:space="0" w:color="auto"/>
        <w:right w:val="none" w:sz="0" w:space="0" w:color="auto"/>
      </w:divBdr>
      <w:divsChild>
        <w:div w:id="1685402092">
          <w:marLeft w:val="60"/>
          <w:marRight w:val="60"/>
          <w:marTop w:val="100"/>
          <w:marBottom w:val="100"/>
          <w:divBdr>
            <w:top w:val="none" w:sz="0" w:space="0" w:color="auto"/>
            <w:left w:val="none" w:sz="0" w:space="0" w:color="auto"/>
            <w:bottom w:val="none" w:sz="0" w:space="0" w:color="auto"/>
            <w:right w:val="none" w:sz="0" w:space="0" w:color="auto"/>
          </w:divBdr>
        </w:div>
      </w:divsChild>
    </w:div>
    <w:div w:id="951983294">
      <w:bodyDiv w:val="1"/>
      <w:marLeft w:val="0"/>
      <w:marRight w:val="0"/>
      <w:marTop w:val="0"/>
      <w:marBottom w:val="0"/>
      <w:divBdr>
        <w:top w:val="none" w:sz="0" w:space="0" w:color="auto"/>
        <w:left w:val="none" w:sz="0" w:space="0" w:color="auto"/>
        <w:bottom w:val="none" w:sz="0" w:space="0" w:color="auto"/>
        <w:right w:val="none" w:sz="0" w:space="0" w:color="auto"/>
      </w:divBdr>
      <w:divsChild>
        <w:div w:id="1357580373">
          <w:marLeft w:val="60"/>
          <w:marRight w:val="60"/>
          <w:marTop w:val="100"/>
          <w:marBottom w:val="100"/>
          <w:divBdr>
            <w:top w:val="none" w:sz="0" w:space="0" w:color="auto"/>
            <w:left w:val="none" w:sz="0" w:space="0" w:color="auto"/>
            <w:bottom w:val="none" w:sz="0" w:space="0" w:color="auto"/>
            <w:right w:val="none" w:sz="0" w:space="0" w:color="auto"/>
          </w:divBdr>
        </w:div>
      </w:divsChild>
    </w:div>
    <w:div w:id="953900854">
      <w:bodyDiv w:val="1"/>
      <w:marLeft w:val="0"/>
      <w:marRight w:val="0"/>
      <w:marTop w:val="0"/>
      <w:marBottom w:val="0"/>
      <w:divBdr>
        <w:top w:val="none" w:sz="0" w:space="0" w:color="auto"/>
        <w:left w:val="none" w:sz="0" w:space="0" w:color="auto"/>
        <w:bottom w:val="none" w:sz="0" w:space="0" w:color="auto"/>
        <w:right w:val="none" w:sz="0" w:space="0" w:color="auto"/>
      </w:divBdr>
      <w:divsChild>
        <w:div w:id="1887060158">
          <w:marLeft w:val="60"/>
          <w:marRight w:val="60"/>
          <w:marTop w:val="100"/>
          <w:marBottom w:val="100"/>
          <w:divBdr>
            <w:top w:val="none" w:sz="0" w:space="0" w:color="auto"/>
            <w:left w:val="none" w:sz="0" w:space="0" w:color="auto"/>
            <w:bottom w:val="none" w:sz="0" w:space="0" w:color="auto"/>
            <w:right w:val="none" w:sz="0" w:space="0" w:color="auto"/>
          </w:divBdr>
        </w:div>
      </w:divsChild>
    </w:div>
    <w:div w:id="971986215">
      <w:bodyDiv w:val="1"/>
      <w:marLeft w:val="0"/>
      <w:marRight w:val="0"/>
      <w:marTop w:val="0"/>
      <w:marBottom w:val="0"/>
      <w:divBdr>
        <w:top w:val="none" w:sz="0" w:space="0" w:color="auto"/>
        <w:left w:val="none" w:sz="0" w:space="0" w:color="auto"/>
        <w:bottom w:val="none" w:sz="0" w:space="0" w:color="auto"/>
        <w:right w:val="none" w:sz="0" w:space="0" w:color="auto"/>
      </w:divBdr>
      <w:divsChild>
        <w:div w:id="654146282">
          <w:marLeft w:val="60"/>
          <w:marRight w:val="60"/>
          <w:marTop w:val="100"/>
          <w:marBottom w:val="100"/>
          <w:divBdr>
            <w:top w:val="none" w:sz="0" w:space="0" w:color="auto"/>
            <w:left w:val="none" w:sz="0" w:space="0" w:color="auto"/>
            <w:bottom w:val="none" w:sz="0" w:space="0" w:color="auto"/>
            <w:right w:val="none" w:sz="0" w:space="0" w:color="auto"/>
          </w:divBdr>
        </w:div>
      </w:divsChild>
    </w:div>
    <w:div w:id="972364622">
      <w:bodyDiv w:val="1"/>
      <w:marLeft w:val="0"/>
      <w:marRight w:val="0"/>
      <w:marTop w:val="0"/>
      <w:marBottom w:val="0"/>
      <w:divBdr>
        <w:top w:val="none" w:sz="0" w:space="0" w:color="auto"/>
        <w:left w:val="none" w:sz="0" w:space="0" w:color="auto"/>
        <w:bottom w:val="none" w:sz="0" w:space="0" w:color="auto"/>
        <w:right w:val="none" w:sz="0" w:space="0" w:color="auto"/>
      </w:divBdr>
      <w:divsChild>
        <w:div w:id="585923903">
          <w:marLeft w:val="60"/>
          <w:marRight w:val="60"/>
          <w:marTop w:val="100"/>
          <w:marBottom w:val="100"/>
          <w:divBdr>
            <w:top w:val="none" w:sz="0" w:space="0" w:color="auto"/>
            <w:left w:val="none" w:sz="0" w:space="0" w:color="auto"/>
            <w:bottom w:val="none" w:sz="0" w:space="0" w:color="auto"/>
            <w:right w:val="none" w:sz="0" w:space="0" w:color="auto"/>
          </w:divBdr>
        </w:div>
      </w:divsChild>
    </w:div>
    <w:div w:id="994720718">
      <w:bodyDiv w:val="1"/>
      <w:marLeft w:val="0"/>
      <w:marRight w:val="0"/>
      <w:marTop w:val="0"/>
      <w:marBottom w:val="0"/>
      <w:divBdr>
        <w:top w:val="none" w:sz="0" w:space="0" w:color="auto"/>
        <w:left w:val="none" w:sz="0" w:space="0" w:color="auto"/>
        <w:bottom w:val="none" w:sz="0" w:space="0" w:color="auto"/>
        <w:right w:val="none" w:sz="0" w:space="0" w:color="auto"/>
      </w:divBdr>
      <w:divsChild>
        <w:div w:id="364451594">
          <w:marLeft w:val="60"/>
          <w:marRight w:val="60"/>
          <w:marTop w:val="100"/>
          <w:marBottom w:val="100"/>
          <w:divBdr>
            <w:top w:val="none" w:sz="0" w:space="0" w:color="auto"/>
            <w:left w:val="none" w:sz="0" w:space="0" w:color="auto"/>
            <w:bottom w:val="none" w:sz="0" w:space="0" w:color="auto"/>
            <w:right w:val="none" w:sz="0" w:space="0" w:color="auto"/>
          </w:divBdr>
        </w:div>
      </w:divsChild>
    </w:div>
    <w:div w:id="1037854409">
      <w:bodyDiv w:val="1"/>
      <w:marLeft w:val="0"/>
      <w:marRight w:val="0"/>
      <w:marTop w:val="0"/>
      <w:marBottom w:val="0"/>
      <w:divBdr>
        <w:top w:val="none" w:sz="0" w:space="0" w:color="auto"/>
        <w:left w:val="none" w:sz="0" w:space="0" w:color="auto"/>
        <w:bottom w:val="none" w:sz="0" w:space="0" w:color="auto"/>
        <w:right w:val="none" w:sz="0" w:space="0" w:color="auto"/>
      </w:divBdr>
      <w:divsChild>
        <w:div w:id="1082681183">
          <w:marLeft w:val="60"/>
          <w:marRight w:val="60"/>
          <w:marTop w:val="100"/>
          <w:marBottom w:val="100"/>
          <w:divBdr>
            <w:top w:val="none" w:sz="0" w:space="0" w:color="auto"/>
            <w:left w:val="none" w:sz="0" w:space="0" w:color="auto"/>
            <w:bottom w:val="none" w:sz="0" w:space="0" w:color="auto"/>
            <w:right w:val="none" w:sz="0" w:space="0" w:color="auto"/>
          </w:divBdr>
          <w:divsChild>
            <w:div w:id="18533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4955">
      <w:bodyDiv w:val="1"/>
      <w:marLeft w:val="0"/>
      <w:marRight w:val="0"/>
      <w:marTop w:val="0"/>
      <w:marBottom w:val="0"/>
      <w:divBdr>
        <w:top w:val="none" w:sz="0" w:space="0" w:color="auto"/>
        <w:left w:val="none" w:sz="0" w:space="0" w:color="auto"/>
        <w:bottom w:val="none" w:sz="0" w:space="0" w:color="auto"/>
        <w:right w:val="none" w:sz="0" w:space="0" w:color="auto"/>
      </w:divBdr>
    </w:div>
    <w:div w:id="1179733579">
      <w:bodyDiv w:val="1"/>
      <w:marLeft w:val="0"/>
      <w:marRight w:val="0"/>
      <w:marTop w:val="0"/>
      <w:marBottom w:val="0"/>
      <w:divBdr>
        <w:top w:val="none" w:sz="0" w:space="0" w:color="auto"/>
        <w:left w:val="none" w:sz="0" w:space="0" w:color="auto"/>
        <w:bottom w:val="none" w:sz="0" w:space="0" w:color="auto"/>
        <w:right w:val="none" w:sz="0" w:space="0" w:color="auto"/>
      </w:divBdr>
      <w:divsChild>
        <w:div w:id="1656571525">
          <w:marLeft w:val="60"/>
          <w:marRight w:val="60"/>
          <w:marTop w:val="100"/>
          <w:marBottom w:val="100"/>
          <w:divBdr>
            <w:top w:val="none" w:sz="0" w:space="0" w:color="auto"/>
            <w:left w:val="none" w:sz="0" w:space="0" w:color="auto"/>
            <w:bottom w:val="none" w:sz="0" w:space="0" w:color="auto"/>
            <w:right w:val="none" w:sz="0" w:space="0" w:color="auto"/>
          </w:divBdr>
        </w:div>
      </w:divsChild>
    </w:div>
    <w:div w:id="1349285120">
      <w:bodyDiv w:val="1"/>
      <w:marLeft w:val="0"/>
      <w:marRight w:val="0"/>
      <w:marTop w:val="0"/>
      <w:marBottom w:val="0"/>
      <w:divBdr>
        <w:top w:val="none" w:sz="0" w:space="0" w:color="auto"/>
        <w:left w:val="none" w:sz="0" w:space="0" w:color="auto"/>
        <w:bottom w:val="none" w:sz="0" w:space="0" w:color="auto"/>
        <w:right w:val="none" w:sz="0" w:space="0" w:color="auto"/>
      </w:divBdr>
      <w:divsChild>
        <w:div w:id="1130243871">
          <w:marLeft w:val="60"/>
          <w:marRight w:val="60"/>
          <w:marTop w:val="100"/>
          <w:marBottom w:val="100"/>
          <w:divBdr>
            <w:top w:val="none" w:sz="0" w:space="0" w:color="auto"/>
            <w:left w:val="none" w:sz="0" w:space="0" w:color="auto"/>
            <w:bottom w:val="none" w:sz="0" w:space="0" w:color="auto"/>
            <w:right w:val="none" w:sz="0" w:space="0" w:color="auto"/>
          </w:divBdr>
        </w:div>
      </w:divsChild>
    </w:div>
    <w:div w:id="1457219458">
      <w:bodyDiv w:val="1"/>
      <w:marLeft w:val="0"/>
      <w:marRight w:val="0"/>
      <w:marTop w:val="0"/>
      <w:marBottom w:val="0"/>
      <w:divBdr>
        <w:top w:val="none" w:sz="0" w:space="0" w:color="auto"/>
        <w:left w:val="none" w:sz="0" w:space="0" w:color="auto"/>
        <w:bottom w:val="none" w:sz="0" w:space="0" w:color="auto"/>
        <w:right w:val="none" w:sz="0" w:space="0" w:color="auto"/>
      </w:divBdr>
      <w:divsChild>
        <w:div w:id="2086294250">
          <w:marLeft w:val="60"/>
          <w:marRight w:val="60"/>
          <w:marTop w:val="100"/>
          <w:marBottom w:val="100"/>
          <w:divBdr>
            <w:top w:val="none" w:sz="0" w:space="0" w:color="auto"/>
            <w:left w:val="none" w:sz="0" w:space="0" w:color="auto"/>
            <w:bottom w:val="none" w:sz="0" w:space="0" w:color="auto"/>
            <w:right w:val="none" w:sz="0" w:space="0" w:color="auto"/>
          </w:divBdr>
        </w:div>
      </w:divsChild>
    </w:div>
    <w:div w:id="1537238133">
      <w:bodyDiv w:val="1"/>
      <w:marLeft w:val="0"/>
      <w:marRight w:val="0"/>
      <w:marTop w:val="0"/>
      <w:marBottom w:val="0"/>
      <w:divBdr>
        <w:top w:val="none" w:sz="0" w:space="0" w:color="auto"/>
        <w:left w:val="none" w:sz="0" w:space="0" w:color="auto"/>
        <w:bottom w:val="none" w:sz="0" w:space="0" w:color="auto"/>
        <w:right w:val="none" w:sz="0" w:space="0" w:color="auto"/>
      </w:divBdr>
      <w:divsChild>
        <w:div w:id="642347390">
          <w:marLeft w:val="60"/>
          <w:marRight w:val="60"/>
          <w:marTop w:val="100"/>
          <w:marBottom w:val="100"/>
          <w:divBdr>
            <w:top w:val="none" w:sz="0" w:space="0" w:color="auto"/>
            <w:left w:val="none" w:sz="0" w:space="0" w:color="auto"/>
            <w:bottom w:val="none" w:sz="0" w:space="0" w:color="auto"/>
            <w:right w:val="none" w:sz="0" w:space="0" w:color="auto"/>
          </w:divBdr>
        </w:div>
      </w:divsChild>
    </w:div>
    <w:div w:id="1567835740">
      <w:bodyDiv w:val="1"/>
      <w:marLeft w:val="0"/>
      <w:marRight w:val="0"/>
      <w:marTop w:val="0"/>
      <w:marBottom w:val="0"/>
      <w:divBdr>
        <w:top w:val="none" w:sz="0" w:space="0" w:color="auto"/>
        <w:left w:val="none" w:sz="0" w:space="0" w:color="auto"/>
        <w:bottom w:val="none" w:sz="0" w:space="0" w:color="auto"/>
        <w:right w:val="none" w:sz="0" w:space="0" w:color="auto"/>
      </w:divBdr>
      <w:divsChild>
        <w:div w:id="1678842215">
          <w:marLeft w:val="60"/>
          <w:marRight w:val="60"/>
          <w:marTop w:val="100"/>
          <w:marBottom w:val="100"/>
          <w:divBdr>
            <w:top w:val="none" w:sz="0" w:space="0" w:color="auto"/>
            <w:left w:val="none" w:sz="0" w:space="0" w:color="auto"/>
            <w:bottom w:val="none" w:sz="0" w:space="0" w:color="auto"/>
            <w:right w:val="none" w:sz="0" w:space="0" w:color="auto"/>
          </w:divBdr>
        </w:div>
      </w:divsChild>
    </w:div>
    <w:div w:id="1594625206">
      <w:bodyDiv w:val="1"/>
      <w:marLeft w:val="0"/>
      <w:marRight w:val="0"/>
      <w:marTop w:val="0"/>
      <w:marBottom w:val="0"/>
      <w:divBdr>
        <w:top w:val="none" w:sz="0" w:space="0" w:color="auto"/>
        <w:left w:val="none" w:sz="0" w:space="0" w:color="auto"/>
        <w:bottom w:val="none" w:sz="0" w:space="0" w:color="auto"/>
        <w:right w:val="none" w:sz="0" w:space="0" w:color="auto"/>
      </w:divBdr>
      <w:divsChild>
        <w:div w:id="1202940563">
          <w:marLeft w:val="60"/>
          <w:marRight w:val="60"/>
          <w:marTop w:val="100"/>
          <w:marBottom w:val="100"/>
          <w:divBdr>
            <w:top w:val="none" w:sz="0" w:space="0" w:color="auto"/>
            <w:left w:val="none" w:sz="0" w:space="0" w:color="auto"/>
            <w:bottom w:val="none" w:sz="0" w:space="0" w:color="auto"/>
            <w:right w:val="none" w:sz="0" w:space="0" w:color="auto"/>
          </w:divBdr>
        </w:div>
      </w:divsChild>
    </w:div>
    <w:div w:id="1602027867">
      <w:bodyDiv w:val="1"/>
      <w:marLeft w:val="0"/>
      <w:marRight w:val="0"/>
      <w:marTop w:val="0"/>
      <w:marBottom w:val="0"/>
      <w:divBdr>
        <w:top w:val="none" w:sz="0" w:space="0" w:color="auto"/>
        <w:left w:val="none" w:sz="0" w:space="0" w:color="auto"/>
        <w:bottom w:val="none" w:sz="0" w:space="0" w:color="auto"/>
        <w:right w:val="none" w:sz="0" w:space="0" w:color="auto"/>
      </w:divBdr>
    </w:div>
    <w:div w:id="1603605785">
      <w:bodyDiv w:val="1"/>
      <w:marLeft w:val="0"/>
      <w:marRight w:val="0"/>
      <w:marTop w:val="0"/>
      <w:marBottom w:val="0"/>
      <w:divBdr>
        <w:top w:val="none" w:sz="0" w:space="0" w:color="auto"/>
        <w:left w:val="none" w:sz="0" w:space="0" w:color="auto"/>
        <w:bottom w:val="none" w:sz="0" w:space="0" w:color="auto"/>
        <w:right w:val="none" w:sz="0" w:space="0" w:color="auto"/>
      </w:divBdr>
      <w:divsChild>
        <w:div w:id="725761102">
          <w:marLeft w:val="60"/>
          <w:marRight w:val="60"/>
          <w:marTop w:val="100"/>
          <w:marBottom w:val="100"/>
          <w:divBdr>
            <w:top w:val="none" w:sz="0" w:space="0" w:color="auto"/>
            <w:left w:val="none" w:sz="0" w:space="0" w:color="auto"/>
            <w:bottom w:val="none" w:sz="0" w:space="0" w:color="auto"/>
            <w:right w:val="none" w:sz="0" w:space="0" w:color="auto"/>
          </w:divBdr>
        </w:div>
      </w:divsChild>
    </w:div>
    <w:div w:id="1643538637">
      <w:bodyDiv w:val="1"/>
      <w:marLeft w:val="0"/>
      <w:marRight w:val="0"/>
      <w:marTop w:val="0"/>
      <w:marBottom w:val="0"/>
      <w:divBdr>
        <w:top w:val="none" w:sz="0" w:space="0" w:color="auto"/>
        <w:left w:val="none" w:sz="0" w:space="0" w:color="auto"/>
        <w:bottom w:val="none" w:sz="0" w:space="0" w:color="auto"/>
        <w:right w:val="none" w:sz="0" w:space="0" w:color="auto"/>
      </w:divBdr>
      <w:divsChild>
        <w:div w:id="309288842">
          <w:marLeft w:val="60"/>
          <w:marRight w:val="60"/>
          <w:marTop w:val="100"/>
          <w:marBottom w:val="100"/>
          <w:divBdr>
            <w:top w:val="none" w:sz="0" w:space="0" w:color="auto"/>
            <w:left w:val="none" w:sz="0" w:space="0" w:color="auto"/>
            <w:bottom w:val="none" w:sz="0" w:space="0" w:color="auto"/>
            <w:right w:val="none" w:sz="0" w:space="0" w:color="auto"/>
          </w:divBdr>
        </w:div>
      </w:divsChild>
    </w:div>
    <w:div w:id="1799228149">
      <w:bodyDiv w:val="1"/>
      <w:marLeft w:val="0"/>
      <w:marRight w:val="0"/>
      <w:marTop w:val="0"/>
      <w:marBottom w:val="0"/>
      <w:divBdr>
        <w:top w:val="none" w:sz="0" w:space="0" w:color="auto"/>
        <w:left w:val="none" w:sz="0" w:space="0" w:color="auto"/>
        <w:bottom w:val="none" w:sz="0" w:space="0" w:color="auto"/>
        <w:right w:val="none" w:sz="0" w:space="0" w:color="auto"/>
      </w:divBdr>
      <w:divsChild>
        <w:div w:id="1053188290">
          <w:marLeft w:val="60"/>
          <w:marRight w:val="60"/>
          <w:marTop w:val="100"/>
          <w:marBottom w:val="100"/>
          <w:divBdr>
            <w:top w:val="none" w:sz="0" w:space="0" w:color="auto"/>
            <w:left w:val="none" w:sz="0" w:space="0" w:color="auto"/>
            <w:bottom w:val="none" w:sz="0" w:space="0" w:color="auto"/>
            <w:right w:val="none" w:sz="0" w:space="0" w:color="auto"/>
          </w:divBdr>
        </w:div>
      </w:divsChild>
    </w:div>
    <w:div w:id="1870529364">
      <w:bodyDiv w:val="1"/>
      <w:marLeft w:val="0"/>
      <w:marRight w:val="0"/>
      <w:marTop w:val="0"/>
      <w:marBottom w:val="0"/>
      <w:divBdr>
        <w:top w:val="none" w:sz="0" w:space="0" w:color="auto"/>
        <w:left w:val="none" w:sz="0" w:space="0" w:color="auto"/>
        <w:bottom w:val="none" w:sz="0" w:space="0" w:color="auto"/>
        <w:right w:val="none" w:sz="0" w:space="0" w:color="auto"/>
      </w:divBdr>
    </w:div>
    <w:div w:id="1887178649">
      <w:bodyDiv w:val="1"/>
      <w:marLeft w:val="0"/>
      <w:marRight w:val="0"/>
      <w:marTop w:val="0"/>
      <w:marBottom w:val="0"/>
      <w:divBdr>
        <w:top w:val="none" w:sz="0" w:space="0" w:color="auto"/>
        <w:left w:val="none" w:sz="0" w:space="0" w:color="auto"/>
        <w:bottom w:val="none" w:sz="0" w:space="0" w:color="auto"/>
        <w:right w:val="none" w:sz="0" w:space="0" w:color="auto"/>
      </w:divBdr>
      <w:divsChild>
        <w:div w:id="402262337">
          <w:marLeft w:val="60"/>
          <w:marRight w:val="60"/>
          <w:marTop w:val="100"/>
          <w:marBottom w:val="100"/>
          <w:divBdr>
            <w:top w:val="none" w:sz="0" w:space="0" w:color="auto"/>
            <w:left w:val="none" w:sz="0" w:space="0" w:color="auto"/>
            <w:bottom w:val="none" w:sz="0" w:space="0" w:color="auto"/>
            <w:right w:val="none" w:sz="0" w:space="0" w:color="auto"/>
          </w:divBdr>
        </w:div>
      </w:divsChild>
    </w:div>
    <w:div w:id="1899704316">
      <w:bodyDiv w:val="1"/>
      <w:marLeft w:val="0"/>
      <w:marRight w:val="0"/>
      <w:marTop w:val="0"/>
      <w:marBottom w:val="0"/>
      <w:divBdr>
        <w:top w:val="none" w:sz="0" w:space="0" w:color="auto"/>
        <w:left w:val="none" w:sz="0" w:space="0" w:color="auto"/>
        <w:bottom w:val="none" w:sz="0" w:space="0" w:color="auto"/>
        <w:right w:val="none" w:sz="0" w:space="0" w:color="auto"/>
      </w:divBdr>
      <w:divsChild>
        <w:div w:id="9333855">
          <w:marLeft w:val="0"/>
          <w:marRight w:val="0"/>
          <w:marTop w:val="0"/>
          <w:marBottom w:val="0"/>
          <w:divBdr>
            <w:top w:val="none" w:sz="0" w:space="0" w:color="auto"/>
            <w:left w:val="none" w:sz="0" w:space="0" w:color="auto"/>
            <w:bottom w:val="none" w:sz="0" w:space="0" w:color="auto"/>
            <w:right w:val="none" w:sz="0" w:space="0" w:color="auto"/>
          </w:divBdr>
        </w:div>
        <w:div w:id="350689698">
          <w:marLeft w:val="0"/>
          <w:marRight w:val="0"/>
          <w:marTop w:val="0"/>
          <w:marBottom w:val="0"/>
          <w:divBdr>
            <w:top w:val="none" w:sz="0" w:space="0" w:color="auto"/>
            <w:left w:val="none" w:sz="0" w:space="0" w:color="auto"/>
            <w:bottom w:val="none" w:sz="0" w:space="0" w:color="auto"/>
            <w:right w:val="none" w:sz="0" w:space="0" w:color="auto"/>
          </w:divBdr>
        </w:div>
        <w:div w:id="544608460">
          <w:marLeft w:val="0"/>
          <w:marRight w:val="0"/>
          <w:marTop w:val="0"/>
          <w:marBottom w:val="0"/>
          <w:divBdr>
            <w:top w:val="none" w:sz="0" w:space="0" w:color="auto"/>
            <w:left w:val="none" w:sz="0" w:space="0" w:color="auto"/>
            <w:bottom w:val="none" w:sz="0" w:space="0" w:color="auto"/>
            <w:right w:val="none" w:sz="0" w:space="0" w:color="auto"/>
          </w:divBdr>
        </w:div>
        <w:div w:id="1879585916">
          <w:marLeft w:val="0"/>
          <w:marRight w:val="0"/>
          <w:marTop w:val="0"/>
          <w:marBottom w:val="0"/>
          <w:divBdr>
            <w:top w:val="none" w:sz="0" w:space="0" w:color="auto"/>
            <w:left w:val="none" w:sz="0" w:space="0" w:color="auto"/>
            <w:bottom w:val="none" w:sz="0" w:space="0" w:color="auto"/>
            <w:right w:val="none" w:sz="0" w:space="0" w:color="auto"/>
          </w:divBdr>
        </w:div>
      </w:divsChild>
    </w:div>
    <w:div w:id="1925602443">
      <w:bodyDiv w:val="1"/>
      <w:marLeft w:val="0"/>
      <w:marRight w:val="0"/>
      <w:marTop w:val="0"/>
      <w:marBottom w:val="0"/>
      <w:divBdr>
        <w:top w:val="none" w:sz="0" w:space="0" w:color="auto"/>
        <w:left w:val="none" w:sz="0" w:space="0" w:color="auto"/>
        <w:bottom w:val="none" w:sz="0" w:space="0" w:color="auto"/>
        <w:right w:val="none" w:sz="0" w:space="0" w:color="auto"/>
      </w:divBdr>
      <w:divsChild>
        <w:div w:id="104934432">
          <w:marLeft w:val="60"/>
          <w:marRight w:val="60"/>
          <w:marTop w:val="100"/>
          <w:marBottom w:val="100"/>
          <w:divBdr>
            <w:top w:val="none" w:sz="0" w:space="0" w:color="auto"/>
            <w:left w:val="none" w:sz="0" w:space="0" w:color="auto"/>
            <w:bottom w:val="none" w:sz="0" w:space="0" w:color="auto"/>
            <w:right w:val="none" w:sz="0" w:space="0" w:color="auto"/>
          </w:divBdr>
        </w:div>
      </w:divsChild>
    </w:div>
    <w:div w:id="1937244985">
      <w:bodyDiv w:val="1"/>
      <w:marLeft w:val="0"/>
      <w:marRight w:val="0"/>
      <w:marTop w:val="0"/>
      <w:marBottom w:val="0"/>
      <w:divBdr>
        <w:top w:val="none" w:sz="0" w:space="0" w:color="auto"/>
        <w:left w:val="none" w:sz="0" w:space="0" w:color="auto"/>
        <w:bottom w:val="none" w:sz="0" w:space="0" w:color="auto"/>
        <w:right w:val="none" w:sz="0" w:space="0" w:color="auto"/>
      </w:divBdr>
    </w:div>
    <w:div w:id="1983070828">
      <w:bodyDiv w:val="1"/>
      <w:marLeft w:val="0"/>
      <w:marRight w:val="0"/>
      <w:marTop w:val="0"/>
      <w:marBottom w:val="0"/>
      <w:divBdr>
        <w:top w:val="none" w:sz="0" w:space="0" w:color="auto"/>
        <w:left w:val="none" w:sz="0" w:space="0" w:color="auto"/>
        <w:bottom w:val="none" w:sz="0" w:space="0" w:color="auto"/>
        <w:right w:val="none" w:sz="0" w:space="0" w:color="auto"/>
      </w:divBdr>
      <w:divsChild>
        <w:div w:id="71047332">
          <w:marLeft w:val="60"/>
          <w:marRight w:val="60"/>
          <w:marTop w:val="100"/>
          <w:marBottom w:val="100"/>
          <w:divBdr>
            <w:top w:val="none" w:sz="0" w:space="0" w:color="auto"/>
            <w:left w:val="none" w:sz="0" w:space="0" w:color="auto"/>
            <w:bottom w:val="none" w:sz="0" w:space="0" w:color="auto"/>
            <w:right w:val="none" w:sz="0" w:space="0" w:color="auto"/>
          </w:divBdr>
        </w:div>
      </w:divsChild>
    </w:div>
    <w:div w:id="2001805170">
      <w:bodyDiv w:val="1"/>
      <w:marLeft w:val="0"/>
      <w:marRight w:val="0"/>
      <w:marTop w:val="0"/>
      <w:marBottom w:val="0"/>
      <w:divBdr>
        <w:top w:val="none" w:sz="0" w:space="0" w:color="auto"/>
        <w:left w:val="none" w:sz="0" w:space="0" w:color="auto"/>
        <w:bottom w:val="none" w:sz="0" w:space="0" w:color="auto"/>
        <w:right w:val="none" w:sz="0" w:space="0" w:color="auto"/>
      </w:divBdr>
      <w:divsChild>
        <w:div w:id="1676809944">
          <w:marLeft w:val="60"/>
          <w:marRight w:val="60"/>
          <w:marTop w:val="100"/>
          <w:marBottom w:val="100"/>
          <w:divBdr>
            <w:top w:val="none" w:sz="0" w:space="0" w:color="auto"/>
            <w:left w:val="none" w:sz="0" w:space="0" w:color="auto"/>
            <w:bottom w:val="none" w:sz="0" w:space="0" w:color="auto"/>
            <w:right w:val="none" w:sz="0" w:space="0" w:color="auto"/>
          </w:divBdr>
        </w:div>
      </w:divsChild>
    </w:div>
    <w:div w:id="2043045146">
      <w:bodyDiv w:val="1"/>
      <w:marLeft w:val="0"/>
      <w:marRight w:val="0"/>
      <w:marTop w:val="0"/>
      <w:marBottom w:val="0"/>
      <w:divBdr>
        <w:top w:val="none" w:sz="0" w:space="0" w:color="auto"/>
        <w:left w:val="none" w:sz="0" w:space="0" w:color="auto"/>
        <w:bottom w:val="none" w:sz="0" w:space="0" w:color="auto"/>
        <w:right w:val="none" w:sz="0" w:space="0" w:color="auto"/>
      </w:divBdr>
      <w:divsChild>
        <w:div w:id="1372194679">
          <w:marLeft w:val="60"/>
          <w:marRight w:val="60"/>
          <w:marTop w:val="100"/>
          <w:marBottom w:val="100"/>
          <w:divBdr>
            <w:top w:val="none" w:sz="0" w:space="0" w:color="auto"/>
            <w:left w:val="none" w:sz="0" w:space="0" w:color="auto"/>
            <w:bottom w:val="none" w:sz="0" w:space="0" w:color="auto"/>
            <w:right w:val="none" w:sz="0" w:space="0" w:color="auto"/>
          </w:divBdr>
        </w:div>
      </w:divsChild>
    </w:div>
    <w:div w:id="2043047660">
      <w:bodyDiv w:val="1"/>
      <w:marLeft w:val="0"/>
      <w:marRight w:val="0"/>
      <w:marTop w:val="0"/>
      <w:marBottom w:val="0"/>
      <w:divBdr>
        <w:top w:val="none" w:sz="0" w:space="0" w:color="auto"/>
        <w:left w:val="none" w:sz="0" w:space="0" w:color="auto"/>
        <w:bottom w:val="none" w:sz="0" w:space="0" w:color="auto"/>
        <w:right w:val="none" w:sz="0" w:space="0" w:color="auto"/>
      </w:divBdr>
      <w:divsChild>
        <w:div w:id="18078887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4131&amp;date=01.08.2019" TargetMode="External"/><Relationship Id="rId13" Type="http://schemas.openxmlformats.org/officeDocument/2006/relationships/hyperlink" Target="consultantplus://offline/ref=FAB357908F28C68C1012F1C82CBED768E3E5EAC611F02051AB8EB262C7CCA655A9EAAE17CF99B2I8uDI" TargetMode="External"/><Relationship Id="rId18" Type="http://schemas.openxmlformats.org/officeDocument/2006/relationships/hyperlink" Target="https://login.consultant.ru/link/?req=doc&amp;base=RZR&amp;n=321526&amp;date=01.08.2019&amp;dst=709&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ZR&amp;n=324131&amp;date=01.08.2019" TargetMode="External"/><Relationship Id="rId7" Type="http://schemas.openxmlformats.org/officeDocument/2006/relationships/endnotes" Target="endnotes.xml"/><Relationship Id="rId12" Type="http://schemas.openxmlformats.org/officeDocument/2006/relationships/hyperlink" Target="consultantplus://offline/ref=FAB357908F28C68C1012F1C82CBED768ECE8EEC715F02051AB8EB262C7CCA655A9EAAE17CF99B2I8uDI" TargetMode="External"/><Relationship Id="rId17" Type="http://schemas.openxmlformats.org/officeDocument/2006/relationships/hyperlink" Target="https://login.consultant.ru/link/?req=doc&amp;base=RZR&amp;n=11727&amp;date=01.08.2019&amp;dst=100024&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ZR&amp;n=321526&amp;date=01.08.2019&amp;dst=102527&amp;fld=134" TargetMode="External"/><Relationship Id="rId20" Type="http://schemas.openxmlformats.org/officeDocument/2006/relationships/hyperlink" Target="https://login.consultant.ru/link/?req=doc&amp;base=RZR&amp;n=321526&amp;date=01.08.2019&amp;dst=7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B357908F28C68C1012F1C82CBED768E5EEEAC412FC7D5BA3D7BE60C0C3F942AEA3A216CF99B284IFuA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420378985" TargetMode="External"/><Relationship Id="rId23" Type="http://schemas.openxmlformats.org/officeDocument/2006/relationships/header" Target="header1.xml"/><Relationship Id="rId10" Type="http://schemas.openxmlformats.org/officeDocument/2006/relationships/hyperlink" Target="https://login.consultant.ru/link/?req=doc&amp;base=RZR&amp;n=208761&amp;date=01.08.2019&amp;dst=100010&amp;fld=134" TargetMode="External"/><Relationship Id="rId19" Type="http://schemas.openxmlformats.org/officeDocument/2006/relationships/hyperlink" Target="https://login.consultant.ru/link/?req=doc&amp;base=RZR&amp;n=78659&amp;date=01.08.2019" TargetMode="External"/><Relationship Id="rId4" Type="http://schemas.openxmlformats.org/officeDocument/2006/relationships/settings" Target="settings.xml"/><Relationship Id="rId9" Type="http://schemas.openxmlformats.org/officeDocument/2006/relationships/hyperlink" Target="https://login.consultant.ru/link/?req=doc&amp;base=RZR&amp;n=297368&amp;date=01.08.2019" TargetMode="External"/><Relationship Id="rId14" Type="http://schemas.openxmlformats.org/officeDocument/2006/relationships/hyperlink" Target="https://docs.cntd.ru/document/902234109" TargetMode="External"/><Relationship Id="rId22" Type="http://schemas.openxmlformats.org/officeDocument/2006/relationships/hyperlink" Target="https://login.consultant.ru/link/?req=doc&amp;base=RZR&amp;n=297368&amp;date=01.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9360-CB6F-495E-B58D-F1817F3F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15462</Words>
  <Characters>88134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2023-04-26T07:00:00Z</cp:lastPrinted>
  <dcterms:created xsi:type="dcterms:W3CDTF">2023-04-24T08:01:00Z</dcterms:created>
  <dcterms:modified xsi:type="dcterms:W3CDTF">2023-04-26T07:11:00Z</dcterms:modified>
</cp:coreProperties>
</file>