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23FF" w:rsidRPr="005F23FF" w:rsidRDefault="005F23FF" w:rsidP="00767F03">
      <w:pPr>
        <w:pStyle w:val="Default"/>
        <w:spacing w:line="276" w:lineRule="auto"/>
        <w:ind w:left="360"/>
        <w:jc w:val="both"/>
        <w:rPr>
          <w:sz w:val="28"/>
          <w:szCs w:val="28"/>
        </w:rPr>
        <w:sectPr w:rsidR="005F23FF" w:rsidRPr="005F23FF" w:rsidSect="005F23FF">
          <w:pgSz w:w="11910" w:h="16840"/>
          <w:pgMar w:top="720" w:right="720" w:bottom="720" w:left="720" w:header="720" w:footer="720" w:gutter="0"/>
          <w:cols w:space="720"/>
          <w:docGrid w:linePitch="299"/>
        </w:sectPr>
      </w:pPr>
      <w:r w:rsidRPr="005F23FF">
        <w:rPr>
          <w:noProof/>
          <w:sz w:val="28"/>
          <w:szCs w:val="28"/>
          <w:lang w:eastAsia="ru-RU"/>
        </w:rPr>
        <w:drawing>
          <wp:inline distT="0" distB="0" distL="0" distR="0">
            <wp:extent cx="6817297" cy="962660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27621" cy="9641178"/>
                    </a:xfrm>
                    <a:prstGeom prst="rect">
                      <a:avLst/>
                    </a:prstGeom>
                    <a:noFill/>
                    <a:ln>
                      <a:noFill/>
                    </a:ln>
                  </pic:spPr>
                </pic:pic>
              </a:graphicData>
            </a:graphic>
          </wp:inline>
        </w:drawing>
      </w:r>
    </w:p>
    <w:p w:rsidR="00390A4A" w:rsidRPr="00C14DB4" w:rsidRDefault="00B34EE0" w:rsidP="004D11D1">
      <w:pPr>
        <w:pStyle w:val="Default"/>
        <w:numPr>
          <w:ilvl w:val="1"/>
          <w:numId w:val="15"/>
        </w:numPr>
        <w:spacing w:line="276" w:lineRule="auto"/>
        <w:ind w:left="0" w:firstLine="709"/>
        <w:jc w:val="both"/>
        <w:rPr>
          <w:sz w:val="28"/>
          <w:szCs w:val="28"/>
        </w:rPr>
      </w:pPr>
      <w:r w:rsidRPr="00C14DB4">
        <w:rPr>
          <w:sz w:val="28"/>
          <w:szCs w:val="28"/>
        </w:rPr>
        <w:lastRenderedPageBreak/>
        <w:t xml:space="preserve">Описание задания: </w:t>
      </w:r>
      <w:r w:rsidR="00743654" w:rsidRPr="00C14DB4">
        <w:rPr>
          <w:color w:val="auto"/>
          <w:sz w:val="28"/>
          <w:szCs w:val="28"/>
        </w:rPr>
        <w:t>у</w:t>
      </w:r>
      <w:r w:rsidRPr="00C14DB4">
        <w:rPr>
          <w:color w:val="auto"/>
          <w:sz w:val="28"/>
          <w:szCs w:val="28"/>
        </w:rPr>
        <w:t>частникам необходимо подготовить робота с дистанционным управлением, способного наиболее эффективно выталкивать робота-противника за пределы ринга.</w:t>
      </w:r>
      <w:r w:rsidR="003323B3" w:rsidRPr="00C14DB4">
        <w:rPr>
          <w:color w:val="auto"/>
          <w:sz w:val="28"/>
          <w:szCs w:val="28"/>
        </w:rPr>
        <w:t xml:space="preserve"> </w:t>
      </w:r>
    </w:p>
    <w:p w:rsidR="006B765B" w:rsidRPr="00C14DB4" w:rsidRDefault="00A54C0E" w:rsidP="004D11D1">
      <w:pPr>
        <w:pStyle w:val="Default"/>
        <w:numPr>
          <w:ilvl w:val="1"/>
          <w:numId w:val="15"/>
        </w:numPr>
        <w:spacing w:line="276" w:lineRule="auto"/>
        <w:ind w:left="0" w:firstLine="709"/>
        <w:jc w:val="both"/>
        <w:rPr>
          <w:color w:val="auto"/>
          <w:sz w:val="28"/>
          <w:szCs w:val="28"/>
        </w:rPr>
      </w:pPr>
      <w:r>
        <w:rPr>
          <w:color w:val="auto"/>
          <w:sz w:val="28"/>
          <w:szCs w:val="28"/>
        </w:rPr>
        <w:t xml:space="preserve">Чемпионат </w:t>
      </w:r>
      <w:r w:rsidR="006B765B" w:rsidRPr="00C14DB4">
        <w:rPr>
          <w:color w:val="auto"/>
          <w:sz w:val="28"/>
          <w:szCs w:val="28"/>
        </w:rPr>
        <w:t xml:space="preserve">проходит одновременно </w:t>
      </w:r>
      <w:r w:rsidR="00A91E16">
        <w:rPr>
          <w:color w:val="auto"/>
          <w:sz w:val="28"/>
          <w:szCs w:val="28"/>
        </w:rPr>
        <w:t>на двух п</w:t>
      </w:r>
      <w:r w:rsidR="00923013">
        <w:rPr>
          <w:color w:val="auto"/>
          <w:sz w:val="28"/>
          <w:szCs w:val="28"/>
        </w:rPr>
        <w:t>олях, на одном поле состязаются</w:t>
      </w:r>
      <w:r w:rsidR="006B765B" w:rsidRPr="00C14DB4">
        <w:rPr>
          <w:color w:val="auto"/>
          <w:sz w:val="28"/>
          <w:szCs w:val="28"/>
        </w:rPr>
        <w:t xml:space="preserve"> 4 команд</w:t>
      </w:r>
      <w:r w:rsidR="00A91E16">
        <w:rPr>
          <w:color w:val="auto"/>
          <w:sz w:val="28"/>
          <w:szCs w:val="28"/>
        </w:rPr>
        <w:t>ы</w:t>
      </w:r>
      <w:r w:rsidR="006B765B" w:rsidRPr="00C14DB4">
        <w:rPr>
          <w:color w:val="auto"/>
          <w:sz w:val="28"/>
          <w:szCs w:val="28"/>
        </w:rPr>
        <w:t xml:space="preserve">. </w:t>
      </w:r>
    </w:p>
    <w:p w:rsidR="00DB0CB5" w:rsidRPr="00C14DB4" w:rsidRDefault="006B765B" w:rsidP="004D11D1">
      <w:pPr>
        <w:pStyle w:val="Default"/>
        <w:numPr>
          <w:ilvl w:val="1"/>
          <w:numId w:val="15"/>
        </w:numPr>
        <w:spacing w:line="276" w:lineRule="auto"/>
        <w:ind w:left="0" w:firstLine="709"/>
        <w:jc w:val="both"/>
        <w:rPr>
          <w:color w:val="auto"/>
          <w:sz w:val="28"/>
          <w:szCs w:val="28"/>
        </w:rPr>
      </w:pPr>
      <w:r w:rsidRPr="00C14DB4">
        <w:rPr>
          <w:color w:val="auto"/>
          <w:sz w:val="28"/>
          <w:szCs w:val="28"/>
        </w:rPr>
        <w:t>За победу в раунде начисляется одно очко. Если победителей несколько, одно очко делится на всех победителей в равных пропорциях. Если по окончании раунда ни один робот не будет вытолкнут за пределы ринга, то выигравшим раунд считаются все роботы, оставшиеся в ринге, однако одно очко победителя, делится между всеми участниками.</w:t>
      </w:r>
      <w:r w:rsidR="00DB0CB5" w:rsidRPr="00C14DB4">
        <w:rPr>
          <w:color w:val="auto"/>
          <w:sz w:val="28"/>
          <w:szCs w:val="28"/>
        </w:rPr>
        <w:t xml:space="preserve"> </w:t>
      </w:r>
    </w:p>
    <w:p w:rsidR="00DB0CB5" w:rsidRPr="00C14DB4" w:rsidRDefault="00DB0CB5" w:rsidP="004D11D1">
      <w:pPr>
        <w:pStyle w:val="Default"/>
        <w:numPr>
          <w:ilvl w:val="1"/>
          <w:numId w:val="15"/>
        </w:numPr>
        <w:spacing w:line="276" w:lineRule="auto"/>
        <w:ind w:left="0" w:firstLine="709"/>
        <w:jc w:val="both"/>
        <w:rPr>
          <w:color w:val="auto"/>
          <w:sz w:val="28"/>
          <w:szCs w:val="28"/>
        </w:rPr>
      </w:pPr>
      <w:r w:rsidRPr="00C14DB4">
        <w:rPr>
          <w:color w:val="auto"/>
          <w:sz w:val="28"/>
          <w:szCs w:val="28"/>
        </w:rPr>
        <w:t xml:space="preserve">Система начисления очков необходима для разрешения спорных ситуаций. Если победитель не может быть определен способами, описанными выше, решение о победе или переигровке принимает судья состязания. Во время раунда участники команд не должны касаться роботов. </w:t>
      </w:r>
    </w:p>
    <w:p w:rsidR="006B765B" w:rsidRPr="00C14DB4" w:rsidRDefault="00DB0CB5" w:rsidP="004D11D1">
      <w:pPr>
        <w:pStyle w:val="Default"/>
        <w:numPr>
          <w:ilvl w:val="1"/>
          <w:numId w:val="15"/>
        </w:numPr>
        <w:spacing w:line="276" w:lineRule="auto"/>
        <w:ind w:left="0" w:firstLine="709"/>
        <w:jc w:val="both"/>
        <w:rPr>
          <w:sz w:val="28"/>
          <w:szCs w:val="28"/>
        </w:rPr>
      </w:pPr>
      <w:r w:rsidRPr="00C14DB4">
        <w:rPr>
          <w:color w:val="auto"/>
          <w:sz w:val="28"/>
          <w:szCs w:val="28"/>
        </w:rPr>
        <w:t xml:space="preserve"> После начала </w:t>
      </w:r>
      <w:r w:rsidR="00A54C0E">
        <w:rPr>
          <w:color w:val="auto"/>
          <w:sz w:val="28"/>
          <w:szCs w:val="28"/>
        </w:rPr>
        <w:t xml:space="preserve">чемпионата </w:t>
      </w:r>
      <w:r w:rsidRPr="00C14DB4">
        <w:rPr>
          <w:color w:val="auto"/>
          <w:sz w:val="28"/>
          <w:szCs w:val="28"/>
        </w:rPr>
        <w:t>роботы могут маневрировать по рингу, как угодно. Если робот полностью пересекает пределы ринга, роботу засчитывается проигрыш в раунде.</w:t>
      </w:r>
    </w:p>
    <w:p w:rsidR="004E17DC" w:rsidRDefault="0074592A" w:rsidP="004D11D1">
      <w:pPr>
        <w:pStyle w:val="Default"/>
        <w:numPr>
          <w:ilvl w:val="1"/>
          <w:numId w:val="15"/>
        </w:numPr>
        <w:spacing w:line="276" w:lineRule="auto"/>
        <w:ind w:left="0" w:firstLine="709"/>
        <w:jc w:val="both"/>
        <w:rPr>
          <w:color w:val="auto"/>
          <w:sz w:val="28"/>
          <w:szCs w:val="28"/>
        </w:rPr>
      </w:pPr>
      <w:r w:rsidRPr="00C14DB4">
        <w:rPr>
          <w:b/>
          <w:bCs/>
          <w:color w:val="auto"/>
          <w:sz w:val="28"/>
          <w:szCs w:val="28"/>
        </w:rPr>
        <w:t xml:space="preserve"> </w:t>
      </w:r>
      <w:r w:rsidR="00A440C8" w:rsidRPr="00C14DB4">
        <w:rPr>
          <w:b/>
          <w:bCs/>
          <w:color w:val="auto"/>
          <w:sz w:val="28"/>
          <w:szCs w:val="28"/>
        </w:rPr>
        <w:t xml:space="preserve">Поле: </w:t>
      </w:r>
      <w:r w:rsidR="00A440C8" w:rsidRPr="00C14DB4">
        <w:rPr>
          <w:color w:val="auto"/>
          <w:sz w:val="28"/>
          <w:szCs w:val="28"/>
        </w:rPr>
        <w:t>квадратный ринг размер</w:t>
      </w:r>
      <w:r w:rsidR="000040F5">
        <w:rPr>
          <w:color w:val="auto"/>
          <w:sz w:val="28"/>
          <w:szCs w:val="28"/>
        </w:rPr>
        <w:t>ом</w:t>
      </w:r>
      <w:r w:rsidR="00A440C8" w:rsidRPr="00C14DB4">
        <w:rPr>
          <w:color w:val="auto"/>
          <w:sz w:val="28"/>
          <w:szCs w:val="28"/>
        </w:rPr>
        <w:t xml:space="preserve"> 120</w:t>
      </w:r>
      <w:r w:rsidR="000040F5">
        <w:rPr>
          <w:color w:val="auto"/>
          <w:sz w:val="28"/>
          <w:szCs w:val="28"/>
        </w:rPr>
        <w:t xml:space="preserve"> </w:t>
      </w:r>
      <w:r w:rsidR="00A440C8" w:rsidRPr="00C14DB4">
        <w:rPr>
          <w:color w:val="auto"/>
          <w:sz w:val="28"/>
          <w:szCs w:val="28"/>
        </w:rPr>
        <w:t>см</w:t>
      </w:r>
      <w:r w:rsidR="000040F5">
        <w:rPr>
          <w:color w:val="auto"/>
          <w:sz w:val="28"/>
          <w:szCs w:val="28"/>
        </w:rPr>
        <w:t xml:space="preserve"> </w:t>
      </w:r>
      <w:r w:rsidR="00A440C8" w:rsidRPr="00C14DB4">
        <w:rPr>
          <w:color w:val="auto"/>
          <w:sz w:val="28"/>
          <w:szCs w:val="28"/>
          <w:lang w:val="en-US"/>
        </w:rPr>
        <w:t>x</w:t>
      </w:r>
      <w:r w:rsidR="000040F5">
        <w:rPr>
          <w:color w:val="auto"/>
          <w:sz w:val="28"/>
          <w:szCs w:val="28"/>
        </w:rPr>
        <w:t xml:space="preserve"> </w:t>
      </w:r>
      <w:r w:rsidR="00A440C8" w:rsidRPr="00C14DB4">
        <w:rPr>
          <w:color w:val="auto"/>
          <w:sz w:val="28"/>
          <w:szCs w:val="28"/>
        </w:rPr>
        <w:t>120</w:t>
      </w:r>
      <w:r w:rsidR="000040F5">
        <w:rPr>
          <w:color w:val="auto"/>
          <w:sz w:val="28"/>
          <w:szCs w:val="28"/>
        </w:rPr>
        <w:t xml:space="preserve"> </w:t>
      </w:r>
      <w:r w:rsidR="00A440C8" w:rsidRPr="00C14DB4">
        <w:rPr>
          <w:color w:val="auto"/>
          <w:sz w:val="28"/>
          <w:szCs w:val="28"/>
        </w:rPr>
        <w:t>см</w:t>
      </w:r>
      <w:r w:rsidR="000040F5">
        <w:rPr>
          <w:color w:val="auto"/>
          <w:sz w:val="28"/>
          <w:szCs w:val="28"/>
        </w:rPr>
        <w:t xml:space="preserve"> (</w:t>
      </w:r>
      <w:r w:rsidR="000040F5">
        <w:rPr>
          <w:color w:val="auto"/>
          <w:sz w:val="28"/>
          <w:szCs w:val="28"/>
          <w:lang w:val="en-US"/>
        </w:rPr>
        <w:t>b</w:t>
      </w:r>
      <w:r w:rsidR="000040F5" w:rsidRPr="000040F5">
        <w:rPr>
          <w:color w:val="auto"/>
          <w:sz w:val="28"/>
          <w:szCs w:val="28"/>
        </w:rPr>
        <w:t xml:space="preserve">, </w:t>
      </w:r>
      <w:r w:rsidR="000040F5">
        <w:rPr>
          <w:color w:val="auto"/>
          <w:sz w:val="28"/>
          <w:szCs w:val="28"/>
          <w:lang w:val="en-US"/>
        </w:rPr>
        <w:t>c</w:t>
      </w:r>
      <w:r w:rsidR="000040F5">
        <w:rPr>
          <w:color w:val="auto"/>
          <w:sz w:val="28"/>
          <w:szCs w:val="28"/>
        </w:rPr>
        <w:t>)</w:t>
      </w:r>
      <w:r w:rsidR="00A440C8" w:rsidRPr="00C14DB4">
        <w:rPr>
          <w:color w:val="auto"/>
          <w:sz w:val="28"/>
          <w:szCs w:val="28"/>
        </w:rPr>
        <w:t xml:space="preserve">, с бордюрами. </w:t>
      </w:r>
      <w:r w:rsidR="000040F5">
        <w:rPr>
          <w:color w:val="auto"/>
          <w:sz w:val="28"/>
          <w:szCs w:val="28"/>
        </w:rPr>
        <w:t xml:space="preserve">Высота бордюра (а) – 10 см. </w:t>
      </w:r>
      <w:r w:rsidR="00A440C8" w:rsidRPr="00C14DB4">
        <w:rPr>
          <w:color w:val="auto"/>
          <w:sz w:val="28"/>
          <w:szCs w:val="28"/>
        </w:rPr>
        <w:t xml:space="preserve">Бордюр присутствует на 2-х из 4-х сторон. На 2-х из 4-х сторон ринга бордюр отсутствует. </w:t>
      </w:r>
      <w:r w:rsidRPr="00C14DB4">
        <w:rPr>
          <w:color w:val="auto"/>
          <w:sz w:val="28"/>
          <w:szCs w:val="28"/>
        </w:rPr>
        <w:t>На поле отмечены стартовые зоны роботов</w:t>
      </w:r>
      <w:r w:rsidR="006166C2" w:rsidRPr="00C14DB4">
        <w:rPr>
          <w:color w:val="auto"/>
          <w:sz w:val="28"/>
          <w:szCs w:val="28"/>
        </w:rPr>
        <w:t xml:space="preserve"> (рис.1). В финальной части испытаний размеры поля могут меняться.</w:t>
      </w:r>
    </w:p>
    <w:p w:rsidR="001C072D" w:rsidRDefault="001C072D" w:rsidP="004D11D1">
      <w:pPr>
        <w:pStyle w:val="Default"/>
        <w:spacing w:line="276" w:lineRule="auto"/>
        <w:ind w:left="709"/>
        <w:jc w:val="both"/>
        <w:rPr>
          <w:color w:val="auto"/>
          <w:sz w:val="28"/>
          <w:szCs w:val="28"/>
        </w:rPr>
      </w:pPr>
      <w:r>
        <w:rPr>
          <w:noProof/>
          <w:lang w:eastAsia="ru-RU"/>
        </w:rPr>
        <w:drawing>
          <wp:inline distT="0" distB="0" distL="0" distR="0">
            <wp:extent cx="5009882" cy="3485507"/>
            <wp:effectExtent l="19050" t="0" r="268" b="0"/>
            <wp:docPr id="2005361246" name="Рисунок 1" descr="Изображение выглядит как дизайн, диаграмма, линия,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361246" name="Рисунок 1" descr="Изображение выглядит как дизайн, диаграмма, линия, снимок экрана&#10;&#10;Автоматически созданное описание"/>
                    <pic:cNvPicPr/>
                  </pic:nvPicPr>
                  <pic:blipFill>
                    <a:blip r:embed="rId8"/>
                    <a:stretch>
                      <a:fillRect/>
                    </a:stretch>
                  </pic:blipFill>
                  <pic:spPr>
                    <a:xfrm>
                      <a:off x="0" y="0"/>
                      <a:ext cx="5011066" cy="3486330"/>
                    </a:xfrm>
                    <a:prstGeom prst="rect">
                      <a:avLst/>
                    </a:prstGeom>
                  </pic:spPr>
                </pic:pic>
              </a:graphicData>
            </a:graphic>
          </wp:inline>
        </w:drawing>
      </w:r>
      <w:bookmarkStart w:id="0" w:name="_GoBack"/>
      <w:bookmarkEnd w:id="0"/>
    </w:p>
    <w:p w:rsidR="001C072D" w:rsidRPr="00C14DB4" w:rsidRDefault="001C072D" w:rsidP="004D11D1">
      <w:pPr>
        <w:pStyle w:val="Default"/>
        <w:spacing w:line="276" w:lineRule="auto"/>
        <w:ind w:left="709"/>
        <w:jc w:val="center"/>
        <w:rPr>
          <w:color w:val="auto"/>
          <w:sz w:val="28"/>
          <w:szCs w:val="28"/>
        </w:rPr>
      </w:pPr>
      <w:r>
        <w:rPr>
          <w:color w:val="auto"/>
          <w:sz w:val="28"/>
          <w:szCs w:val="28"/>
        </w:rPr>
        <w:t>Рисунок 1. Параметры поля</w:t>
      </w:r>
    </w:p>
    <w:p w:rsidR="004E17DC" w:rsidRPr="00C14DB4" w:rsidRDefault="006166C2" w:rsidP="004D11D1">
      <w:pPr>
        <w:pStyle w:val="Default"/>
        <w:numPr>
          <w:ilvl w:val="1"/>
          <w:numId w:val="15"/>
        </w:numPr>
        <w:spacing w:line="276" w:lineRule="auto"/>
        <w:ind w:left="0" w:firstLine="709"/>
        <w:jc w:val="both"/>
        <w:rPr>
          <w:color w:val="auto"/>
          <w:sz w:val="28"/>
          <w:szCs w:val="28"/>
        </w:rPr>
      </w:pPr>
      <w:r w:rsidRPr="00C14DB4">
        <w:rPr>
          <w:b/>
          <w:bCs/>
          <w:color w:val="auto"/>
          <w:sz w:val="28"/>
          <w:szCs w:val="28"/>
        </w:rPr>
        <w:lastRenderedPageBreak/>
        <w:t>Робот:</w:t>
      </w:r>
      <w:r w:rsidRPr="00C14DB4">
        <w:rPr>
          <w:color w:val="auto"/>
          <w:sz w:val="28"/>
          <w:szCs w:val="28"/>
        </w:rPr>
        <w:t xml:space="preserve"> </w:t>
      </w:r>
      <w:r w:rsidR="00A35BE9" w:rsidRPr="00C14DB4">
        <w:rPr>
          <w:color w:val="auto"/>
          <w:sz w:val="28"/>
          <w:szCs w:val="28"/>
        </w:rPr>
        <w:t xml:space="preserve">Робот должен быть с дистанционным управлением. </w:t>
      </w:r>
      <w:r w:rsidR="00666CAB" w:rsidRPr="00C14DB4">
        <w:rPr>
          <w:color w:val="auto"/>
          <w:sz w:val="28"/>
          <w:szCs w:val="28"/>
        </w:rPr>
        <w:t>Под роботом подразумевается любая подвижная конструкция либо комплекс подвижных конструкций</w:t>
      </w:r>
      <w:r w:rsidR="008061D6" w:rsidRPr="00C14DB4">
        <w:rPr>
          <w:color w:val="auto"/>
          <w:sz w:val="28"/>
          <w:szCs w:val="28"/>
        </w:rPr>
        <w:t>, на котором установлен один блок-</w:t>
      </w:r>
      <w:r w:rsidR="009909BF" w:rsidRPr="00C14DB4">
        <w:rPr>
          <w:color w:val="auto"/>
          <w:sz w:val="28"/>
          <w:szCs w:val="28"/>
        </w:rPr>
        <w:t>контроллер</w:t>
      </w:r>
      <w:r w:rsidR="008061D6" w:rsidRPr="00C14DB4">
        <w:rPr>
          <w:color w:val="auto"/>
          <w:sz w:val="28"/>
          <w:szCs w:val="28"/>
        </w:rPr>
        <w:t xml:space="preserve"> LEGO</w:t>
      </w:r>
      <w:r w:rsidR="00666CAB" w:rsidRPr="00C14DB4">
        <w:rPr>
          <w:color w:val="auto"/>
          <w:sz w:val="28"/>
          <w:szCs w:val="28"/>
        </w:rPr>
        <w:t xml:space="preserve">. </w:t>
      </w:r>
      <w:r w:rsidR="004E17DC" w:rsidRPr="00C14DB4">
        <w:rPr>
          <w:color w:val="auto"/>
          <w:sz w:val="28"/>
          <w:szCs w:val="28"/>
        </w:rPr>
        <w:t>Под подвижной конструкцией подразумевается любая конструкция, которая способна передвигаться отдельно от всего комплекса. Комплекс подвижных конструкций до старта должен быть единой системой, т.е. каждая подвижная конструкция должны примыкать друг к другу. Размер робота ограничен размерами 25x25 см. Размер всех подвижных конструкций одного робота до старта и во время поединка не должны превышать установленные регламентом размеры 25x2</w:t>
      </w:r>
      <w:r w:rsidR="00ED75CA" w:rsidRPr="00C14DB4">
        <w:rPr>
          <w:color w:val="auto"/>
          <w:sz w:val="28"/>
          <w:szCs w:val="28"/>
        </w:rPr>
        <w:t>5 см,</w:t>
      </w:r>
      <w:r w:rsidR="004E17DC" w:rsidRPr="00C14DB4">
        <w:rPr>
          <w:color w:val="auto"/>
          <w:sz w:val="28"/>
          <w:szCs w:val="28"/>
        </w:rPr>
        <w:t xml:space="preserve"> </w:t>
      </w:r>
      <w:r w:rsidR="00ED75CA" w:rsidRPr="00C14DB4">
        <w:rPr>
          <w:color w:val="auto"/>
          <w:sz w:val="28"/>
          <w:szCs w:val="28"/>
        </w:rPr>
        <w:t>вес робота неограничен.</w:t>
      </w:r>
    </w:p>
    <w:p w:rsidR="00796FB1" w:rsidRPr="00C14DB4" w:rsidRDefault="006166C2" w:rsidP="004D11D1">
      <w:pPr>
        <w:pStyle w:val="Default"/>
        <w:spacing w:line="276" w:lineRule="auto"/>
        <w:ind w:firstLine="709"/>
        <w:jc w:val="both"/>
        <w:rPr>
          <w:color w:val="auto"/>
          <w:sz w:val="28"/>
          <w:szCs w:val="28"/>
        </w:rPr>
      </w:pPr>
      <w:r w:rsidRPr="00C14DB4">
        <w:rPr>
          <w:color w:val="auto"/>
          <w:sz w:val="28"/>
          <w:szCs w:val="28"/>
        </w:rPr>
        <w:t>Основой робота должен служить блок-</w:t>
      </w:r>
      <w:r w:rsidR="009909BF" w:rsidRPr="00C14DB4">
        <w:rPr>
          <w:color w:val="auto"/>
          <w:sz w:val="28"/>
          <w:szCs w:val="28"/>
        </w:rPr>
        <w:t>контроллер</w:t>
      </w:r>
      <w:r w:rsidRPr="00C14DB4">
        <w:rPr>
          <w:color w:val="auto"/>
          <w:sz w:val="28"/>
          <w:szCs w:val="28"/>
        </w:rPr>
        <w:t xml:space="preserve"> </w:t>
      </w:r>
      <w:bookmarkStart w:id="1" w:name="_Hlk148613027"/>
      <w:r w:rsidRPr="00C14DB4">
        <w:rPr>
          <w:color w:val="auto"/>
          <w:sz w:val="28"/>
          <w:szCs w:val="28"/>
        </w:rPr>
        <w:t>LEGO</w:t>
      </w:r>
      <w:bookmarkEnd w:id="1"/>
      <w:r w:rsidRPr="00C14DB4">
        <w:rPr>
          <w:color w:val="auto"/>
          <w:sz w:val="28"/>
          <w:szCs w:val="28"/>
        </w:rPr>
        <w:t>. Робот</w:t>
      </w:r>
      <w:r w:rsidR="0028649C" w:rsidRPr="00C14DB4">
        <w:rPr>
          <w:color w:val="auto"/>
          <w:sz w:val="28"/>
          <w:szCs w:val="28"/>
        </w:rPr>
        <w:t>ы</w:t>
      </w:r>
      <w:r w:rsidRPr="00C14DB4">
        <w:rPr>
          <w:color w:val="auto"/>
          <w:sz w:val="28"/>
          <w:szCs w:val="28"/>
        </w:rPr>
        <w:t>, с другими контроллерами не допускаются. Двигатели также должны быть под маркой L</w:t>
      </w:r>
      <w:r w:rsidR="009909BF" w:rsidRPr="00C14DB4">
        <w:rPr>
          <w:color w:val="auto"/>
          <w:sz w:val="28"/>
          <w:szCs w:val="28"/>
          <w:lang w:val="en-US"/>
        </w:rPr>
        <w:t>EGO</w:t>
      </w:r>
      <w:r w:rsidR="00C05125">
        <w:rPr>
          <w:color w:val="auto"/>
          <w:sz w:val="28"/>
          <w:szCs w:val="28"/>
        </w:rPr>
        <w:t>, максимальное количество двигателей – 4.</w:t>
      </w:r>
      <w:r w:rsidR="00EF51B5" w:rsidRPr="00C14DB4">
        <w:rPr>
          <w:color w:val="auto"/>
          <w:sz w:val="28"/>
          <w:szCs w:val="28"/>
        </w:rPr>
        <w:t xml:space="preserve"> Не допуска</w:t>
      </w:r>
      <w:r w:rsidR="009909BF" w:rsidRPr="00C14DB4">
        <w:rPr>
          <w:color w:val="auto"/>
          <w:sz w:val="28"/>
          <w:szCs w:val="28"/>
        </w:rPr>
        <w:t>е</w:t>
      </w:r>
      <w:r w:rsidR="00EF51B5" w:rsidRPr="00C14DB4">
        <w:rPr>
          <w:color w:val="auto"/>
          <w:sz w:val="28"/>
          <w:szCs w:val="28"/>
        </w:rPr>
        <w:t xml:space="preserve">тся </w:t>
      </w:r>
      <w:r w:rsidR="009909BF" w:rsidRPr="00C14DB4">
        <w:rPr>
          <w:color w:val="auto"/>
          <w:sz w:val="28"/>
          <w:szCs w:val="28"/>
        </w:rPr>
        <w:t xml:space="preserve">использование </w:t>
      </w:r>
      <w:r w:rsidR="00EF51B5" w:rsidRPr="00C14DB4">
        <w:rPr>
          <w:color w:val="auto"/>
          <w:sz w:val="28"/>
          <w:szCs w:val="28"/>
        </w:rPr>
        <w:t>детал</w:t>
      </w:r>
      <w:r w:rsidR="009909BF" w:rsidRPr="00C14DB4">
        <w:rPr>
          <w:color w:val="auto"/>
          <w:sz w:val="28"/>
          <w:szCs w:val="28"/>
        </w:rPr>
        <w:t>ей</w:t>
      </w:r>
      <w:r w:rsidR="00EF51B5" w:rsidRPr="00C14DB4">
        <w:rPr>
          <w:color w:val="auto"/>
          <w:sz w:val="28"/>
          <w:szCs w:val="28"/>
        </w:rPr>
        <w:t>, которые могут повредить поле</w:t>
      </w:r>
      <w:r w:rsidR="009909BF" w:rsidRPr="00C14DB4">
        <w:rPr>
          <w:color w:val="auto"/>
          <w:sz w:val="28"/>
          <w:szCs w:val="28"/>
        </w:rPr>
        <w:t>, роботов-соперников</w:t>
      </w:r>
      <w:r w:rsidR="00EF51B5" w:rsidRPr="00C14DB4">
        <w:rPr>
          <w:color w:val="auto"/>
          <w:sz w:val="28"/>
          <w:szCs w:val="28"/>
        </w:rPr>
        <w:t xml:space="preserve"> и окружающих людей. Дополнять робота деталями, не принадлежащих к конструктору </w:t>
      </w:r>
      <w:r w:rsidR="009909BF" w:rsidRPr="00C14DB4">
        <w:rPr>
          <w:color w:val="auto"/>
          <w:sz w:val="28"/>
          <w:szCs w:val="28"/>
        </w:rPr>
        <w:t>LEGO</w:t>
      </w:r>
      <w:r w:rsidR="00EF51B5" w:rsidRPr="00C14DB4">
        <w:rPr>
          <w:color w:val="auto"/>
          <w:sz w:val="28"/>
          <w:szCs w:val="28"/>
        </w:rPr>
        <w:t xml:space="preserve">, разрешено. </w:t>
      </w:r>
    </w:p>
    <w:p w:rsidR="006B24C4" w:rsidRPr="00C14DB4" w:rsidRDefault="00796FB1" w:rsidP="004D11D1">
      <w:pPr>
        <w:pStyle w:val="Default"/>
        <w:spacing w:line="276" w:lineRule="auto"/>
        <w:ind w:firstLine="709"/>
        <w:jc w:val="both"/>
        <w:rPr>
          <w:color w:val="auto"/>
          <w:sz w:val="28"/>
          <w:szCs w:val="28"/>
        </w:rPr>
      </w:pPr>
      <w:r w:rsidRPr="00C14DB4">
        <w:rPr>
          <w:color w:val="auto"/>
          <w:sz w:val="28"/>
          <w:szCs w:val="28"/>
        </w:rPr>
        <w:t xml:space="preserve">3.9. </w:t>
      </w:r>
      <w:r w:rsidR="006B24C4" w:rsidRPr="00C14DB4">
        <w:rPr>
          <w:b/>
          <w:color w:val="auto"/>
          <w:sz w:val="28"/>
          <w:szCs w:val="28"/>
        </w:rPr>
        <w:t xml:space="preserve">Конструктивные запреты: </w:t>
      </w:r>
    </w:p>
    <w:p w:rsidR="006B24C4" w:rsidRPr="00C14DB4" w:rsidRDefault="006B24C4" w:rsidP="004D11D1">
      <w:pPr>
        <w:pStyle w:val="Default"/>
        <w:numPr>
          <w:ilvl w:val="0"/>
          <w:numId w:val="17"/>
        </w:numPr>
        <w:spacing w:line="276" w:lineRule="auto"/>
        <w:jc w:val="both"/>
        <w:rPr>
          <w:color w:val="auto"/>
          <w:sz w:val="28"/>
          <w:szCs w:val="28"/>
        </w:rPr>
      </w:pPr>
      <w:r w:rsidRPr="00C14DB4">
        <w:rPr>
          <w:color w:val="auto"/>
          <w:sz w:val="28"/>
          <w:szCs w:val="28"/>
        </w:rPr>
        <w:t xml:space="preserve">запрещено использование каких-либо клейких приспособлений на колесах и корпусе робота; </w:t>
      </w:r>
    </w:p>
    <w:p w:rsidR="006B24C4" w:rsidRPr="00C14DB4" w:rsidRDefault="006B24C4" w:rsidP="004D11D1">
      <w:pPr>
        <w:pStyle w:val="Default"/>
        <w:numPr>
          <w:ilvl w:val="0"/>
          <w:numId w:val="17"/>
        </w:numPr>
        <w:spacing w:line="276" w:lineRule="auto"/>
        <w:jc w:val="both"/>
        <w:rPr>
          <w:color w:val="auto"/>
          <w:sz w:val="28"/>
          <w:szCs w:val="28"/>
        </w:rPr>
      </w:pPr>
      <w:r w:rsidRPr="00C14DB4">
        <w:rPr>
          <w:color w:val="auto"/>
          <w:sz w:val="28"/>
          <w:szCs w:val="28"/>
        </w:rPr>
        <w:t xml:space="preserve">запрещено использование каких-либо приспособлений, дающих роботу повышенную устойчивость, например, создающих вакуумную среду; </w:t>
      </w:r>
    </w:p>
    <w:p w:rsidR="006B24C4" w:rsidRPr="00C14DB4" w:rsidRDefault="006B24C4" w:rsidP="004D11D1">
      <w:pPr>
        <w:pStyle w:val="Default"/>
        <w:numPr>
          <w:ilvl w:val="0"/>
          <w:numId w:val="17"/>
        </w:numPr>
        <w:spacing w:line="276" w:lineRule="auto"/>
        <w:jc w:val="both"/>
        <w:rPr>
          <w:color w:val="auto"/>
          <w:sz w:val="28"/>
          <w:szCs w:val="28"/>
        </w:rPr>
      </w:pPr>
      <w:r w:rsidRPr="00C14DB4">
        <w:rPr>
          <w:color w:val="auto"/>
          <w:sz w:val="28"/>
          <w:szCs w:val="28"/>
        </w:rPr>
        <w:t xml:space="preserve">запрещено создание помех для ИК и других датчиков робота соперника, а также помех для электронного оборудования; </w:t>
      </w:r>
    </w:p>
    <w:p w:rsidR="0047051E" w:rsidRPr="00C14DB4" w:rsidRDefault="006B24C4" w:rsidP="004D11D1">
      <w:pPr>
        <w:pStyle w:val="Default"/>
        <w:numPr>
          <w:ilvl w:val="0"/>
          <w:numId w:val="17"/>
        </w:numPr>
        <w:spacing w:line="276" w:lineRule="auto"/>
        <w:jc w:val="both"/>
        <w:rPr>
          <w:color w:val="auto"/>
          <w:sz w:val="28"/>
          <w:szCs w:val="28"/>
        </w:rPr>
      </w:pPr>
      <w:r w:rsidRPr="00C14DB4">
        <w:rPr>
          <w:color w:val="auto"/>
          <w:sz w:val="28"/>
          <w:szCs w:val="28"/>
        </w:rPr>
        <w:t xml:space="preserve">запрещено использовать жидкие, порошковые и газовые </w:t>
      </w:r>
      <w:r w:rsidR="0047051E" w:rsidRPr="00C14DB4">
        <w:rPr>
          <w:color w:val="auto"/>
          <w:sz w:val="28"/>
          <w:szCs w:val="28"/>
        </w:rPr>
        <w:t xml:space="preserve">вещества в качестве оружия против робота-соперника; </w:t>
      </w:r>
    </w:p>
    <w:p w:rsidR="0047051E" w:rsidRPr="00C14DB4" w:rsidRDefault="0047051E" w:rsidP="004D11D1">
      <w:pPr>
        <w:pStyle w:val="Default"/>
        <w:numPr>
          <w:ilvl w:val="0"/>
          <w:numId w:val="17"/>
        </w:numPr>
        <w:spacing w:line="276" w:lineRule="auto"/>
        <w:jc w:val="both"/>
        <w:rPr>
          <w:color w:val="auto"/>
          <w:sz w:val="28"/>
          <w:szCs w:val="28"/>
        </w:rPr>
      </w:pPr>
      <w:r w:rsidRPr="00C14DB4">
        <w:rPr>
          <w:color w:val="auto"/>
          <w:sz w:val="28"/>
          <w:szCs w:val="28"/>
        </w:rPr>
        <w:t xml:space="preserve">запрещено использовать легковоспламеняющиеся вещества; </w:t>
      </w:r>
    </w:p>
    <w:p w:rsidR="0047051E" w:rsidRPr="00C14DB4" w:rsidRDefault="0047051E" w:rsidP="004D11D1">
      <w:pPr>
        <w:pStyle w:val="Default"/>
        <w:numPr>
          <w:ilvl w:val="0"/>
          <w:numId w:val="17"/>
        </w:numPr>
        <w:spacing w:line="276" w:lineRule="auto"/>
        <w:jc w:val="both"/>
        <w:rPr>
          <w:color w:val="auto"/>
          <w:sz w:val="28"/>
          <w:szCs w:val="28"/>
        </w:rPr>
      </w:pPr>
      <w:r w:rsidRPr="00C14DB4">
        <w:rPr>
          <w:color w:val="auto"/>
          <w:sz w:val="28"/>
          <w:szCs w:val="28"/>
        </w:rPr>
        <w:t xml:space="preserve">запрещено использовать конструкции, которые могут причинить физический ущерб рингу. </w:t>
      </w:r>
    </w:p>
    <w:p w:rsidR="0055286A" w:rsidRDefault="0055286A" w:rsidP="004D11D1">
      <w:pPr>
        <w:pStyle w:val="Default"/>
        <w:spacing w:line="276" w:lineRule="auto"/>
        <w:ind w:firstLine="709"/>
        <w:jc w:val="both"/>
        <w:rPr>
          <w:color w:val="auto"/>
          <w:sz w:val="28"/>
          <w:szCs w:val="28"/>
        </w:rPr>
      </w:pPr>
      <w:r w:rsidRPr="00C14DB4">
        <w:rPr>
          <w:color w:val="auto"/>
          <w:sz w:val="28"/>
          <w:szCs w:val="28"/>
        </w:rPr>
        <w:t xml:space="preserve">Роботы, нарушающие вышеперечисленные запреты, снимаются с соревнований. Участники имеют право на оперативное конструктивное изменение робота между раундами (в </w:t>
      </w:r>
      <w:proofErr w:type="spellStart"/>
      <w:r w:rsidRPr="00C14DB4">
        <w:rPr>
          <w:color w:val="auto"/>
          <w:sz w:val="28"/>
          <w:szCs w:val="28"/>
        </w:rPr>
        <w:t>т.ч</w:t>
      </w:r>
      <w:proofErr w:type="spellEnd"/>
      <w:r w:rsidRPr="00C14DB4">
        <w:rPr>
          <w:color w:val="auto"/>
          <w:sz w:val="28"/>
          <w:szCs w:val="28"/>
        </w:rPr>
        <w:t xml:space="preserve">. - ремонт, замена элементов питания, выбор программы и проч.), если внесенные изменения не противоречат требованиям, предъявляемых к конструкции робота и не нарушают регламентов соревнований. Время на оперативное конструктивное изменение робота контролируется судьёй, но не может превышать </w:t>
      </w:r>
      <w:r w:rsidR="00A35BE9" w:rsidRPr="00C14DB4">
        <w:rPr>
          <w:color w:val="auto"/>
          <w:sz w:val="28"/>
          <w:szCs w:val="28"/>
        </w:rPr>
        <w:t>2-х минут</w:t>
      </w:r>
      <w:r w:rsidRPr="00C14DB4">
        <w:rPr>
          <w:color w:val="auto"/>
          <w:sz w:val="28"/>
          <w:szCs w:val="28"/>
        </w:rPr>
        <w:t xml:space="preserve">. Между </w:t>
      </w:r>
      <w:r w:rsidR="009909BF" w:rsidRPr="00C14DB4">
        <w:rPr>
          <w:color w:val="auto"/>
          <w:sz w:val="28"/>
          <w:szCs w:val="28"/>
        </w:rPr>
        <w:t>матчам</w:t>
      </w:r>
      <w:r w:rsidRPr="00C14DB4">
        <w:rPr>
          <w:color w:val="auto"/>
          <w:sz w:val="28"/>
          <w:szCs w:val="28"/>
        </w:rPr>
        <w:t xml:space="preserve">и разрешено изменять конструкцию роботов. </w:t>
      </w:r>
    </w:p>
    <w:p w:rsidR="002B477F" w:rsidRDefault="002B477F" w:rsidP="004D11D1">
      <w:pPr>
        <w:pStyle w:val="Default"/>
        <w:spacing w:line="276" w:lineRule="auto"/>
        <w:ind w:firstLine="709"/>
        <w:jc w:val="both"/>
        <w:rPr>
          <w:color w:val="auto"/>
          <w:sz w:val="28"/>
          <w:szCs w:val="28"/>
        </w:rPr>
      </w:pPr>
    </w:p>
    <w:p w:rsidR="002B477F" w:rsidRDefault="002B477F" w:rsidP="004D11D1">
      <w:pPr>
        <w:pStyle w:val="Default"/>
        <w:spacing w:line="276" w:lineRule="auto"/>
        <w:ind w:firstLine="709"/>
        <w:jc w:val="both"/>
        <w:rPr>
          <w:color w:val="auto"/>
          <w:sz w:val="28"/>
          <w:szCs w:val="28"/>
        </w:rPr>
      </w:pPr>
    </w:p>
    <w:p w:rsidR="002B477F" w:rsidRPr="00C14DB4" w:rsidRDefault="002B477F" w:rsidP="004D11D1">
      <w:pPr>
        <w:pStyle w:val="Default"/>
        <w:spacing w:line="276" w:lineRule="auto"/>
        <w:ind w:firstLine="709"/>
        <w:jc w:val="both"/>
        <w:rPr>
          <w:color w:val="auto"/>
          <w:sz w:val="28"/>
          <w:szCs w:val="28"/>
        </w:rPr>
      </w:pPr>
    </w:p>
    <w:p w:rsidR="00A010EA" w:rsidRPr="00C14DB4" w:rsidRDefault="00796FB1" w:rsidP="004D11D1">
      <w:pPr>
        <w:pStyle w:val="Default"/>
        <w:spacing w:line="276" w:lineRule="auto"/>
        <w:ind w:firstLine="709"/>
        <w:jc w:val="both"/>
        <w:rPr>
          <w:color w:val="auto"/>
          <w:sz w:val="28"/>
          <w:szCs w:val="28"/>
        </w:rPr>
      </w:pPr>
      <w:r w:rsidRPr="00C14DB4">
        <w:rPr>
          <w:b/>
          <w:bCs/>
          <w:color w:val="auto"/>
          <w:sz w:val="28"/>
          <w:szCs w:val="28"/>
        </w:rPr>
        <w:lastRenderedPageBreak/>
        <w:t>4</w:t>
      </w:r>
      <w:r w:rsidR="00A010EA" w:rsidRPr="00C14DB4">
        <w:rPr>
          <w:b/>
          <w:bCs/>
          <w:color w:val="auto"/>
          <w:sz w:val="28"/>
          <w:szCs w:val="28"/>
        </w:rPr>
        <w:t xml:space="preserve">. Проведение </w:t>
      </w:r>
      <w:r w:rsidR="002B477F">
        <w:rPr>
          <w:b/>
          <w:bCs/>
          <w:color w:val="auto"/>
          <w:sz w:val="28"/>
          <w:szCs w:val="28"/>
        </w:rPr>
        <w:t>чемпионата</w:t>
      </w:r>
    </w:p>
    <w:p w:rsidR="00A010EA" w:rsidRPr="00C14DB4" w:rsidRDefault="00A010EA" w:rsidP="004D11D1">
      <w:pPr>
        <w:pStyle w:val="Default"/>
        <w:spacing w:line="276" w:lineRule="auto"/>
        <w:ind w:firstLine="709"/>
        <w:jc w:val="both"/>
        <w:rPr>
          <w:color w:val="auto"/>
          <w:sz w:val="28"/>
          <w:szCs w:val="28"/>
        </w:rPr>
      </w:pPr>
      <w:r w:rsidRPr="00C14DB4">
        <w:rPr>
          <w:color w:val="auto"/>
          <w:sz w:val="28"/>
          <w:szCs w:val="28"/>
        </w:rPr>
        <w:t>Соревнования состоят из серии матчей. Матч определяет из четырех и более участвующих в нём роботов наиболее сильного. Матч с</w:t>
      </w:r>
      <w:r w:rsidR="006B1D9F" w:rsidRPr="00C14DB4">
        <w:rPr>
          <w:color w:val="auto"/>
          <w:sz w:val="28"/>
          <w:szCs w:val="28"/>
        </w:rPr>
        <w:t>остоит из 1 раунда, дл</w:t>
      </w:r>
      <w:r w:rsidR="009909BF" w:rsidRPr="00C14DB4">
        <w:rPr>
          <w:color w:val="auto"/>
          <w:sz w:val="28"/>
          <w:szCs w:val="28"/>
        </w:rPr>
        <w:t>ящегося</w:t>
      </w:r>
      <w:r w:rsidR="006B1D9F" w:rsidRPr="00C14DB4">
        <w:rPr>
          <w:color w:val="auto"/>
          <w:sz w:val="28"/>
          <w:szCs w:val="28"/>
        </w:rPr>
        <w:t xml:space="preserve"> 3</w:t>
      </w:r>
      <w:r w:rsidRPr="00C14DB4">
        <w:rPr>
          <w:color w:val="auto"/>
          <w:sz w:val="28"/>
          <w:szCs w:val="28"/>
        </w:rPr>
        <w:t xml:space="preserve"> минут</w:t>
      </w:r>
      <w:r w:rsidR="009909BF" w:rsidRPr="00C14DB4">
        <w:rPr>
          <w:color w:val="auto"/>
          <w:sz w:val="28"/>
          <w:szCs w:val="28"/>
        </w:rPr>
        <w:t>ы</w:t>
      </w:r>
      <w:r w:rsidRPr="00C14DB4">
        <w:rPr>
          <w:color w:val="auto"/>
          <w:sz w:val="28"/>
          <w:szCs w:val="28"/>
        </w:rPr>
        <w:t xml:space="preserve">. </w:t>
      </w:r>
    </w:p>
    <w:p w:rsidR="00A010EA" w:rsidRPr="00C14DB4" w:rsidRDefault="00A010EA" w:rsidP="004D11D1">
      <w:pPr>
        <w:pStyle w:val="Default"/>
        <w:spacing w:line="276" w:lineRule="auto"/>
        <w:ind w:firstLine="709"/>
        <w:jc w:val="both"/>
        <w:rPr>
          <w:color w:val="auto"/>
          <w:sz w:val="28"/>
          <w:szCs w:val="28"/>
        </w:rPr>
      </w:pPr>
      <w:r w:rsidRPr="00C14DB4">
        <w:rPr>
          <w:color w:val="auto"/>
          <w:sz w:val="28"/>
          <w:szCs w:val="28"/>
        </w:rPr>
        <w:t xml:space="preserve">Если при осмотре будет найдено нарушение в конструкции робота, то судья дает 3 минуты на устранение нарушения. Однако, если нарушение не будет устранено в течение этого времени, команда не сможет участвовать в состязании. </w:t>
      </w:r>
    </w:p>
    <w:p w:rsidR="00BE4F48" w:rsidRPr="00C14DB4" w:rsidRDefault="00A010EA" w:rsidP="004D11D1">
      <w:pPr>
        <w:pStyle w:val="Default"/>
        <w:spacing w:line="276" w:lineRule="auto"/>
        <w:ind w:firstLine="709"/>
        <w:jc w:val="both"/>
        <w:rPr>
          <w:color w:val="auto"/>
          <w:sz w:val="28"/>
          <w:szCs w:val="28"/>
        </w:rPr>
      </w:pPr>
      <w:r w:rsidRPr="00C14DB4">
        <w:rPr>
          <w:color w:val="auto"/>
          <w:sz w:val="28"/>
          <w:szCs w:val="28"/>
        </w:rPr>
        <w:t xml:space="preserve">Непосредственно в поединке участвуют судьи и операторы роботов. Перед началом матча судья спрашивает каждого из участников о готовности. Только после согласия всех участников матча дается сигнал на «Старт». </w:t>
      </w:r>
    </w:p>
    <w:p w:rsidR="000258FC" w:rsidRPr="00C14DB4" w:rsidRDefault="000258FC" w:rsidP="004D11D1">
      <w:pPr>
        <w:pStyle w:val="Default"/>
        <w:spacing w:line="276" w:lineRule="auto"/>
        <w:ind w:firstLine="709"/>
        <w:jc w:val="both"/>
        <w:rPr>
          <w:color w:val="auto"/>
          <w:sz w:val="28"/>
          <w:szCs w:val="28"/>
        </w:rPr>
      </w:pPr>
      <w:r w:rsidRPr="00C14DB4">
        <w:rPr>
          <w:color w:val="auto"/>
          <w:sz w:val="28"/>
          <w:szCs w:val="28"/>
        </w:rPr>
        <w:t>После старта робот может начать активные действия. После старта любое касание</w:t>
      </w:r>
      <w:r w:rsidR="009909BF" w:rsidRPr="00C14DB4">
        <w:rPr>
          <w:color w:val="auto"/>
          <w:sz w:val="28"/>
          <w:szCs w:val="28"/>
        </w:rPr>
        <w:t xml:space="preserve"> оператором</w:t>
      </w:r>
      <w:r w:rsidRPr="00C14DB4">
        <w:rPr>
          <w:color w:val="auto"/>
          <w:sz w:val="28"/>
          <w:szCs w:val="28"/>
        </w:rPr>
        <w:t xml:space="preserve"> робота ведет к дисквалификации. </w:t>
      </w:r>
    </w:p>
    <w:p w:rsidR="000258FC" w:rsidRPr="00C14DB4" w:rsidRDefault="000258FC" w:rsidP="004D11D1">
      <w:pPr>
        <w:pStyle w:val="Default"/>
        <w:spacing w:line="276" w:lineRule="auto"/>
        <w:ind w:firstLine="709"/>
        <w:jc w:val="both"/>
        <w:rPr>
          <w:color w:val="auto"/>
          <w:sz w:val="28"/>
          <w:szCs w:val="28"/>
        </w:rPr>
      </w:pPr>
      <w:r w:rsidRPr="00C14DB4">
        <w:rPr>
          <w:color w:val="auto"/>
          <w:sz w:val="28"/>
          <w:szCs w:val="28"/>
        </w:rPr>
        <w:t xml:space="preserve">Каждый оператор один раз во время всего матча может остановить старт раунда без штрафных санкций, но не позднее, чем за 1 секунду до окончания обратного 5-секундного отсчета. Задержка старта разрешена не более чем на 30 секунд. Задержка на большее время может быть осуществлена лишь по специальному разрешению судьи. После устранения неполадки роботы вновь устанавливаются на старт. </w:t>
      </w:r>
    </w:p>
    <w:p w:rsidR="000258FC" w:rsidRPr="00C14DB4" w:rsidRDefault="000258FC" w:rsidP="004D11D1">
      <w:pPr>
        <w:pStyle w:val="Default"/>
        <w:spacing w:line="276" w:lineRule="auto"/>
        <w:ind w:firstLine="709"/>
        <w:jc w:val="both"/>
        <w:rPr>
          <w:color w:val="auto"/>
          <w:sz w:val="28"/>
          <w:szCs w:val="28"/>
        </w:rPr>
      </w:pPr>
      <w:r w:rsidRPr="00C14DB4">
        <w:rPr>
          <w:color w:val="auto"/>
          <w:sz w:val="28"/>
          <w:szCs w:val="28"/>
        </w:rPr>
        <w:t xml:space="preserve">Операторы роботов должны быть готовы остановить роботов по команде судьи, если очевидно, что время раунда истекает, и ни один из роботов не покинет пределы ринга. Судья заранее (за 5-10 секунд) предупреждает операторов об истечении времени раунда. </w:t>
      </w:r>
    </w:p>
    <w:p w:rsidR="000258FC" w:rsidRPr="00C14DB4" w:rsidRDefault="000258FC" w:rsidP="004D11D1">
      <w:pPr>
        <w:pStyle w:val="Default"/>
        <w:spacing w:line="276" w:lineRule="auto"/>
        <w:ind w:firstLine="709"/>
        <w:jc w:val="both"/>
        <w:rPr>
          <w:color w:val="auto"/>
          <w:sz w:val="28"/>
          <w:szCs w:val="28"/>
        </w:rPr>
      </w:pPr>
      <w:r w:rsidRPr="00C14DB4">
        <w:rPr>
          <w:color w:val="auto"/>
          <w:sz w:val="28"/>
          <w:szCs w:val="28"/>
        </w:rPr>
        <w:t xml:space="preserve">Если после старта, по причинам, не зависящим от судьи, происходит потеря возможности управлять роботом (разрядился аккумулятор, пропало соединение и т.д.), матч все равно продолжается. Робот, потерявший управление </w:t>
      </w:r>
      <w:r w:rsidR="001055B2" w:rsidRPr="00C14DB4">
        <w:rPr>
          <w:color w:val="auto"/>
          <w:sz w:val="28"/>
          <w:szCs w:val="28"/>
        </w:rPr>
        <w:t>покидает ринг</w:t>
      </w:r>
      <w:r w:rsidRPr="00C14DB4">
        <w:rPr>
          <w:color w:val="auto"/>
          <w:sz w:val="28"/>
          <w:szCs w:val="28"/>
        </w:rPr>
        <w:t xml:space="preserve">. </w:t>
      </w:r>
    </w:p>
    <w:p w:rsidR="000258FC" w:rsidRPr="00C14DB4" w:rsidRDefault="000258FC" w:rsidP="004D11D1">
      <w:pPr>
        <w:pStyle w:val="Default"/>
        <w:spacing w:line="276" w:lineRule="auto"/>
        <w:ind w:firstLine="709"/>
        <w:jc w:val="both"/>
        <w:rPr>
          <w:color w:val="auto"/>
          <w:sz w:val="28"/>
          <w:szCs w:val="28"/>
        </w:rPr>
      </w:pPr>
      <w:r w:rsidRPr="00C14DB4">
        <w:rPr>
          <w:color w:val="auto"/>
          <w:sz w:val="28"/>
          <w:szCs w:val="28"/>
        </w:rPr>
        <w:t>Ра</w:t>
      </w:r>
      <w:r w:rsidR="001055B2" w:rsidRPr="00C14DB4">
        <w:rPr>
          <w:color w:val="auto"/>
          <w:sz w:val="28"/>
          <w:szCs w:val="28"/>
        </w:rPr>
        <w:t xml:space="preserve">унд проигрывается роботом если </w:t>
      </w:r>
      <w:r w:rsidRPr="00C14DB4">
        <w:rPr>
          <w:color w:val="auto"/>
          <w:sz w:val="28"/>
          <w:szCs w:val="28"/>
        </w:rPr>
        <w:t xml:space="preserve">робот или одна из подвижных конструкций покинули границы ринга. </w:t>
      </w:r>
    </w:p>
    <w:p w:rsidR="000258FC" w:rsidRPr="00C14DB4" w:rsidRDefault="000258FC" w:rsidP="004D11D1">
      <w:pPr>
        <w:pStyle w:val="Default"/>
        <w:spacing w:line="276" w:lineRule="auto"/>
        <w:ind w:firstLine="709"/>
        <w:jc w:val="both"/>
        <w:rPr>
          <w:color w:val="auto"/>
          <w:sz w:val="28"/>
          <w:szCs w:val="28"/>
        </w:rPr>
      </w:pPr>
      <w:r w:rsidRPr="00C14DB4">
        <w:rPr>
          <w:color w:val="auto"/>
          <w:sz w:val="28"/>
          <w:szCs w:val="28"/>
        </w:rPr>
        <w:t>Если все роботы покинули границу поля, тогда побеждает робот, покинувший границу поля последни</w:t>
      </w:r>
      <w:r w:rsidR="00C14DB4" w:rsidRPr="00C14DB4">
        <w:rPr>
          <w:color w:val="auto"/>
          <w:sz w:val="28"/>
          <w:szCs w:val="28"/>
        </w:rPr>
        <w:t>м</w:t>
      </w:r>
      <w:r w:rsidRPr="00C14DB4">
        <w:rPr>
          <w:color w:val="auto"/>
          <w:sz w:val="28"/>
          <w:szCs w:val="28"/>
        </w:rPr>
        <w:t>. Если судья однозначно не может определить, какой робот покинул границу первы</w:t>
      </w:r>
      <w:r w:rsidR="00C14DB4" w:rsidRPr="00C14DB4">
        <w:rPr>
          <w:color w:val="auto"/>
          <w:sz w:val="28"/>
          <w:szCs w:val="28"/>
        </w:rPr>
        <w:t>м</w:t>
      </w:r>
      <w:r w:rsidRPr="00C14DB4">
        <w:rPr>
          <w:color w:val="auto"/>
          <w:sz w:val="28"/>
          <w:szCs w:val="28"/>
        </w:rPr>
        <w:t xml:space="preserve">, в таком случае считается, что в этом поединке все роботы набрали 0 очков. </w:t>
      </w:r>
    </w:p>
    <w:p w:rsidR="00A010EA" w:rsidRPr="00C14DB4" w:rsidRDefault="000258FC" w:rsidP="004D11D1">
      <w:pPr>
        <w:pStyle w:val="Default"/>
        <w:spacing w:line="276" w:lineRule="auto"/>
        <w:ind w:firstLine="709"/>
        <w:jc w:val="both"/>
        <w:rPr>
          <w:b/>
          <w:bCs/>
          <w:color w:val="auto"/>
          <w:sz w:val="28"/>
          <w:szCs w:val="28"/>
        </w:rPr>
      </w:pPr>
      <w:r w:rsidRPr="00C14DB4">
        <w:rPr>
          <w:b/>
          <w:bCs/>
          <w:color w:val="auto"/>
          <w:sz w:val="28"/>
          <w:szCs w:val="28"/>
        </w:rPr>
        <w:t>Порядок жеребьевки и проведения группового и финального этапа</w:t>
      </w:r>
      <w:r w:rsidR="00BE4F48" w:rsidRPr="00C14DB4">
        <w:rPr>
          <w:b/>
          <w:bCs/>
          <w:color w:val="auto"/>
          <w:sz w:val="28"/>
          <w:szCs w:val="28"/>
        </w:rPr>
        <w:t>.</w:t>
      </w:r>
    </w:p>
    <w:p w:rsidR="005F0D12" w:rsidRPr="00C14DB4" w:rsidRDefault="00BE4F48" w:rsidP="004D11D1">
      <w:pPr>
        <w:pStyle w:val="Default"/>
        <w:spacing w:line="276" w:lineRule="auto"/>
        <w:ind w:firstLine="709"/>
        <w:jc w:val="both"/>
        <w:rPr>
          <w:color w:val="auto"/>
          <w:sz w:val="28"/>
          <w:szCs w:val="28"/>
        </w:rPr>
      </w:pPr>
      <w:r w:rsidRPr="00C14DB4">
        <w:rPr>
          <w:bCs/>
          <w:color w:val="auto"/>
          <w:sz w:val="28"/>
          <w:szCs w:val="28"/>
        </w:rPr>
        <w:t>Запуск роботов производится одновременно</w:t>
      </w:r>
      <w:r w:rsidR="00C14DB4" w:rsidRPr="00C14DB4">
        <w:rPr>
          <w:bCs/>
          <w:color w:val="auto"/>
          <w:sz w:val="28"/>
          <w:szCs w:val="28"/>
        </w:rPr>
        <w:t>, командой</w:t>
      </w:r>
      <w:r w:rsidRPr="00C14DB4">
        <w:rPr>
          <w:bCs/>
          <w:color w:val="auto"/>
          <w:sz w:val="28"/>
          <w:szCs w:val="28"/>
        </w:rPr>
        <w:t xml:space="preserve"> «Старт!»</w:t>
      </w:r>
      <w:r w:rsidR="00397C03" w:rsidRPr="00C14DB4">
        <w:rPr>
          <w:bCs/>
          <w:color w:val="auto"/>
          <w:sz w:val="28"/>
          <w:szCs w:val="28"/>
        </w:rPr>
        <w:t xml:space="preserve">, </w:t>
      </w:r>
      <w:r w:rsidR="00397C03" w:rsidRPr="00C14DB4">
        <w:rPr>
          <w:color w:val="auto"/>
          <w:sz w:val="28"/>
          <w:szCs w:val="28"/>
        </w:rPr>
        <w:t>предварённой обратным отсчётом от 5 до 1. Отсчёт производит судья, запуск выполняется операторами роботов</w:t>
      </w:r>
      <w:r w:rsidR="008F6357" w:rsidRPr="00C14DB4">
        <w:rPr>
          <w:color w:val="auto"/>
          <w:sz w:val="28"/>
          <w:szCs w:val="28"/>
        </w:rPr>
        <w:t xml:space="preserve">. До начала состязания проходит стартовая жеребьевка. </w:t>
      </w:r>
      <w:r w:rsidR="005F0D12" w:rsidRPr="00C14DB4">
        <w:rPr>
          <w:color w:val="auto"/>
          <w:sz w:val="28"/>
          <w:szCs w:val="28"/>
        </w:rPr>
        <w:t>Команды, которые не явились на жеребьевку</w:t>
      </w:r>
      <w:r w:rsidR="001C072D">
        <w:rPr>
          <w:color w:val="auto"/>
          <w:sz w:val="28"/>
          <w:szCs w:val="28"/>
        </w:rPr>
        <w:t>,</w:t>
      </w:r>
      <w:r w:rsidR="005F0D12" w:rsidRPr="00C14DB4">
        <w:rPr>
          <w:color w:val="auto"/>
          <w:sz w:val="28"/>
          <w:szCs w:val="28"/>
        </w:rPr>
        <w:t xml:space="preserve"> выбывают из турнира. </w:t>
      </w:r>
    </w:p>
    <w:p w:rsidR="005F0D12" w:rsidRPr="00C14DB4" w:rsidRDefault="005F0D12" w:rsidP="004D11D1">
      <w:pPr>
        <w:pStyle w:val="Default"/>
        <w:spacing w:line="276" w:lineRule="auto"/>
        <w:ind w:firstLine="709"/>
        <w:jc w:val="both"/>
        <w:rPr>
          <w:color w:val="auto"/>
          <w:sz w:val="28"/>
          <w:szCs w:val="28"/>
        </w:rPr>
      </w:pPr>
      <w:r w:rsidRPr="00C14DB4">
        <w:rPr>
          <w:color w:val="auto"/>
          <w:sz w:val="28"/>
          <w:szCs w:val="28"/>
        </w:rPr>
        <w:lastRenderedPageBreak/>
        <w:t xml:space="preserve">После стартовой жеребьевки, на каждом из </w:t>
      </w:r>
      <w:r w:rsidR="00382F52" w:rsidRPr="00C14DB4">
        <w:rPr>
          <w:color w:val="auto"/>
          <w:sz w:val="28"/>
          <w:szCs w:val="28"/>
        </w:rPr>
        <w:t>2</w:t>
      </w:r>
      <w:r w:rsidRPr="00C14DB4">
        <w:rPr>
          <w:color w:val="auto"/>
          <w:sz w:val="28"/>
          <w:szCs w:val="28"/>
        </w:rPr>
        <w:t xml:space="preserve">-х полей проходит жеребьевка по группам. Данная жеребьевка проходит по следующему алгоритму: </w:t>
      </w:r>
    </w:p>
    <w:p w:rsidR="005F0D12" w:rsidRPr="00C14DB4" w:rsidRDefault="005F0D12" w:rsidP="004D11D1">
      <w:pPr>
        <w:pStyle w:val="Default"/>
        <w:numPr>
          <w:ilvl w:val="0"/>
          <w:numId w:val="17"/>
        </w:numPr>
        <w:spacing w:line="276" w:lineRule="auto"/>
        <w:jc w:val="both"/>
        <w:rPr>
          <w:color w:val="auto"/>
          <w:sz w:val="28"/>
          <w:szCs w:val="28"/>
        </w:rPr>
      </w:pPr>
      <w:r w:rsidRPr="00C14DB4">
        <w:rPr>
          <w:color w:val="auto"/>
          <w:sz w:val="28"/>
          <w:szCs w:val="28"/>
        </w:rPr>
        <w:t xml:space="preserve">в «корзине» имеются бумажки с числами типа (А-В), где А-номер группы, В – номер стартовой позиции на поле (номера стартовых позиций обозначены цифрами на внутренней поверхности поля); </w:t>
      </w:r>
    </w:p>
    <w:p w:rsidR="005F0D12" w:rsidRPr="00C14DB4" w:rsidRDefault="005F0D12" w:rsidP="004D11D1">
      <w:pPr>
        <w:pStyle w:val="Default"/>
        <w:numPr>
          <w:ilvl w:val="0"/>
          <w:numId w:val="17"/>
        </w:numPr>
        <w:spacing w:line="276" w:lineRule="auto"/>
        <w:jc w:val="both"/>
        <w:rPr>
          <w:color w:val="auto"/>
          <w:sz w:val="28"/>
          <w:szCs w:val="28"/>
        </w:rPr>
      </w:pPr>
      <w:r w:rsidRPr="00C14DB4">
        <w:rPr>
          <w:color w:val="auto"/>
          <w:sz w:val="28"/>
          <w:szCs w:val="28"/>
        </w:rPr>
        <w:t xml:space="preserve">участники по очереди вытаскивают бумажки; </w:t>
      </w:r>
    </w:p>
    <w:p w:rsidR="005F0D12" w:rsidRPr="00A64208" w:rsidRDefault="005F0D12" w:rsidP="00A64208">
      <w:pPr>
        <w:pStyle w:val="Default"/>
        <w:numPr>
          <w:ilvl w:val="0"/>
          <w:numId w:val="17"/>
        </w:numPr>
        <w:spacing w:line="276" w:lineRule="auto"/>
        <w:jc w:val="both"/>
        <w:rPr>
          <w:color w:val="auto"/>
          <w:sz w:val="28"/>
          <w:szCs w:val="28"/>
        </w:rPr>
      </w:pPr>
      <w:r w:rsidRPr="00C14DB4">
        <w:rPr>
          <w:color w:val="auto"/>
          <w:sz w:val="28"/>
          <w:szCs w:val="28"/>
        </w:rPr>
        <w:t xml:space="preserve">пример: участнику досталась бумажка 3-1, это значит, что он попал в </w:t>
      </w:r>
      <w:r w:rsidR="001C072D">
        <w:rPr>
          <w:color w:val="auto"/>
          <w:sz w:val="28"/>
          <w:szCs w:val="28"/>
        </w:rPr>
        <w:br/>
      </w:r>
      <w:r w:rsidRPr="00C14DB4">
        <w:rPr>
          <w:color w:val="auto"/>
          <w:sz w:val="28"/>
          <w:szCs w:val="28"/>
        </w:rPr>
        <w:t>3-</w:t>
      </w:r>
      <w:r w:rsidR="001C072D">
        <w:rPr>
          <w:color w:val="auto"/>
          <w:sz w:val="28"/>
          <w:szCs w:val="28"/>
        </w:rPr>
        <w:t>ю</w:t>
      </w:r>
      <w:r w:rsidRPr="00C14DB4">
        <w:rPr>
          <w:color w:val="auto"/>
          <w:sz w:val="28"/>
          <w:szCs w:val="28"/>
        </w:rPr>
        <w:t xml:space="preserve"> группу, и будет стартовать с 1-ой стартовой позиции. </w:t>
      </w:r>
    </w:p>
    <w:p w:rsidR="005F0D12" w:rsidRPr="00C14DB4" w:rsidRDefault="005F0D12" w:rsidP="004D11D1">
      <w:pPr>
        <w:pStyle w:val="Default"/>
        <w:spacing w:line="276" w:lineRule="auto"/>
        <w:ind w:firstLine="709"/>
        <w:jc w:val="both"/>
        <w:rPr>
          <w:color w:val="auto"/>
          <w:sz w:val="28"/>
          <w:szCs w:val="28"/>
        </w:rPr>
      </w:pPr>
      <w:r w:rsidRPr="00C14DB4">
        <w:rPr>
          <w:color w:val="auto"/>
          <w:sz w:val="28"/>
          <w:szCs w:val="28"/>
        </w:rPr>
        <w:t>В каждой группе 1 поединок. Команды, которые выиграют поединок</w:t>
      </w:r>
      <w:r w:rsidR="00F019EF">
        <w:rPr>
          <w:color w:val="auto"/>
          <w:sz w:val="28"/>
          <w:szCs w:val="28"/>
        </w:rPr>
        <w:t>,</w:t>
      </w:r>
      <w:r w:rsidRPr="00C14DB4">
        <w:rPr>
          <w:color w:val="auto"/>
          <w:sz w:val="28"/>
          <w:szCs w:val="28"/>
        </w:rPr>
        <w:t xml:space="preserve"> проходят в плей-офф. Если таких команд больше двух, проходят все. Если в поединке все команды набрали 0 очков, они все попадают в сетку проигравших. </w:t>
      </w:r>
    </w:p>
    <w:p w:rsidR="005F0D12" w:rsidRPr="00C14DB4" w:rsidRDefault="005F0D12" w:rsidP="004D11D1">
      <w:pPr>
        <w:pStyle w:val="Default"/>
        <w:spacing w:line="276" w:lineRule="auto"/>
        <w:ind w:firstLine="709"/>
        <w:jc w:val="both"/>
        <w:rPr>
          <w:color w:val="auto"/>
          <w:sz w:val="28"/>
          <w:szCs w:val="28"/>
        </w:rPr>
      </w:pPr>
      <w:r w:rsidRPr="00C14DB4">
        <w:rPr>
          <w:color w:val="auto"/>
          <w:sz w:val="28"/>
          <w:szCs w:val="28"/>
        </w:rPr>
        <w:t>Все команды в сетке проигравших распределяются по группам. Распределение происходит по жеребьевке, описанной выше. В каждой группе 1 поединок. Команды, которые выиграют поединок</w:t>
      </w:r>
      <w:r w:rsidR="001C072D">
        <w:rPr>
          <w:color w:val="auto"/>
          <w:sz w:val="28"/>
          <w:szCs w:val="28"/>
        </w:rPr>
        <w:t>,</w:t>
      </w:r>
      <w:r w:rsidRPr="00C14DB4">
        <w:rPr>
          <w:color w:val="auto"/>
          <w:sz w:val="28"/>
          <w:szCs w:val="28"/>
        </w:rPr>
        <w:t xml:space="preserve"> проходят в плей-офф. Если таких команд больше двух, проходят все. Если в поединке все команды набрали 0 очков, они выбывают из турнира. Все команды, которые проиграли свои поединки в сетке проигравших – выбывают из турнира. </w:t>
      </w:r>
    </w:p>
    <w:p w:rsidR="005F0D12" w:rsidRPr="00C14DB4" w:rsidRDefault="005F0D12" w:rsidP="004D11D1">
      <w:pPr>
        <w:pStyle w:val="Default"/>
        <w:spacing w:line="276" w:lineRule="auto"/>
        <w:ind w:firstLine="709"/>
        <w:jc w:val="both"/>
        <w:rPr>
          <w:color w:val="auto"/>
          <w:sz w:val="28"/>
          <w:szCs w:val="28"/>
        </w:rPr>
      </w:pPr>
      <w:r w:rsidRPr="00C14DB4">
        <w:rPr>
          <w:color w:val="auto"/>
          <w:sz w:val="28"/>
          <w:szCs w:val="28"/>
        </w:rPr>
        <w:t xml:space="preserve">В некоторых случаях, по решению главного судьи, сетки проигравших не формируются. </w:t>
      </w:r>
    </w:p>
    <w:p w:rsidR="005F0D12" w:rsidRPr="00C14DB4" w:rsidRDefault="005F0D12" w:rsidP="004D11D1">
      <w:pPr>
        <w:pStyle w:val="Default"/>
        <w:spacing w:line="276" w:lineRule="auto"/>
        <w:ind w:firstLine="709"/>
        <w:jc w:val="both"/>
        <w:rPr>
          <w:color w:val="auto"/>
          <w:sz w:val="28"/>
          <w:szCs w:val="28"/>
        </w:rPr>
      </w:pPr>
      <w:r w:rsidRPr="00C14DB4">
        <w:rPr>
          <w:color w:val="auto"/>
          <w:sz w:val="28"/>
          <w:szCs w:val="28"/>
        </w:rPr>
        <w:t xml:space="preserve">В финальном этапе проводятся матчи из числа оставшихся команд. Формируются группы по </w:t>
      </w:r>
      <w:r w:rsidR="00A61C29" w:rsidRPr="00C14DB4">
        <w:rPr>
          <w:color w:val="auto"/>
          <w:sz w:val="28"/>
          <w:szCs w:val="28"/>
        </w:rPr>
        <w:t>3-4</w:t>
      </w:r>
      <w:r w:rsidRPr="00C14DB4">
        <w:rPr>
          <w:color w:val="auto"/>
          <w:sz w:val="28"/>
          <w:szCs w:val="28"/>
        </w:rPr>
        <w:t xml:space="preserve"> команд</w:t>
      </w:r>
      <w:r w:rsidR="00A61C29" w:rsidRPr="00C14DB4">
        <w:rPr>
          <w:color w:val="auto"/>
          <w:sz w:val="28"/>
          <w:szCs w:val="28"/>
        </w:rPr>
        <w:t>ы</w:t>
      </w:r>
      <w:r w:rsidRPr="00C14DB4">
        <w:rPr>
          <w:color w:val="auto"/>
          <w:sz w:val="28"/>
          <w:szCs w:val="28"/>
        </w:rPr>
        <w:t xml:space="preserve"> в каждой. В каждой группе 1 поединок. По результатам поединка, команды-победители отправляются в финал. </w:t>
      </w:r>
    </w:p>
    <w:p w:rsidR="005F0D12" w:rsidRPr="00C14DB4" w:rsidRDefault="005F0D12" w:rsidP="004D11D1">
      <w:pPr>
        <w:pStyle w:val="Default"/>
        <w:spacing w:line="276" w:lineRule="auto"/>
        <w:ind w:firstLine="709"/>
        <w:jc w:val="both"/>
        <w:rPr>
          <w:color w:val="auto"/>
          <w:sz w:val="28"/>
          <w:szCs w:val="28"/>
        </w:rPr>
      </w:pPr>
      <w:r w:rsidRPr="00C14DB4">
        <w:rPr>
          <w:color w:val="auto"/>
          <w:sz w:val="28"/>
          <w:szCs w:val="28"/>
        </w:rPr>
        <w:t xml:space="preserve">В финальном матче время матча может быть продлено на неопределенное значение по усмотрению судьи. По результатам финала отбирается 1, 2 и 3 места. </w:t>
      </w:r>
    </w:p>
    <w:p w:rsidR="005F0D12" w:rsidRPr="00C14DB4" w:rsidRDefault="005F0D12" w:rsidP="004D11D1">
      <w:pPr>
        <w:pStyle w:val="Default"/>
        <w:spacing w:line="276" w:lineRule="auto"/>
        <w:ind w:firstLine="709"/>
        <w:jc w:val="both"/>
        <w:rPr>
          <w:color w:val="auto"/>
          <w:sz w:val="28"/>
          <w:szCs w:val="28"/>
        </w:rPr>
      </w:pPr>
      <w:r w:rsidRPr="00C14DB4">
        <w:rPr>
          <w:color w:val="auto"/>
          <w:sz w:val="28"/>
          <w:szCs w:val="28"/>
        </w:rPr>
        <w:t xml:space="preserve">Система начисления очков необходима для разрешения спорных ситуаций в определении победителя соревнований. Если в финале будут спорные ситуации по определению победителя, в таком случае складываются очки, набранные командой на всех этапах турнира. Очки, набранные в сетке проигравших, не учитываются. </w:t>
      </w:r>
    </w:p>
    <w:p w:rsidR="005F0D12" w:rsidRPr="00C14DB4" w:rsidRDefault="00A61C29" w:rsidP="004D11D1">
      <w:pPr>
        <w:pStyle w:val="Default"/>
        <w:spacing w:line="276" w:lineRule="auto"/>
        <w:ind w:firstLine="709"/>
        <w:jc w:val="both"/>
        <w:rPr>
          <w:color w:val="auto"/>
          <w:sz w:val="28"/>
          <w:szCs w:val="28"/>
        </w:rPr>
      </w:pPr>
      <w:r w:rsidRPr="00C14DB4">
        <w:rPr>
          <w:b/>
          <w:bCs/>
          <w:color w:val="auto"/>
          <w:sz w:val="28"/>
          <w:szCs w:val="28"/>
        </w:rPr>
        <w:t>5</w:t>
      </w:r>
      <w:r w:rsidR="005F0D12" w:rsidRPr="00C14DB4">
        <w:rPr>
          <w:b/>
          <w:bCs/>
          <w:color w:val="auto"/>
          <w:sz w:val="28"/>
          <w:szCs w:val="28"/>
        </w:rPr>
        <w:t xml:space="preserve">. Судейство </w:t>
      </w:r>
    </w:p>
    <w:p w:rsidR="005F0D12" w:rsidRPr="00C14DB4" w:rsidRDefault="005F0D12" w:rsidP="004D11D1">
      <w:pPr>
        <w:pStyle w:val="Default"/>
        <w:spacing w:line="276" w:lineRule="auto"/>
        <w:ind w:firstLine="709"/>
        <w:jc w:val="both"/>
        <w:rPr>
          <w:color w:val="auto"/>
          <w:sz w:val="28"/>
          <w:szCs w:val="28"/>
        </w:rPr>
      </w:pPr>
      <w:r w:rsidRPr="00C14DB4">
        <w:rPr>
          <w:color w:val="auto"/>
          <w:sz w:val="28"/>
          <w:szCs w:val="28"/>
        </w:rPr>
        <w:t xml:space="preserve">Оргкомитет оставляют за собой право вносить в правила состязаний любые изменения, если эти изменения не дают преимуществ одной из команд. Контроль и подведение итогов осуществляется судейской коллегией в соответствии с приведенными правилами. Судьи обладают всеми полномочиями на протяжении всех состязаний; все участники должны </w:t>
      </w:r>
      <w:r w:rsidRPr="00C14DB4">
        <w:rPr>
          <w:color w:val="auto"/>
          <w:sz w:val="28"/>
          <w:szCs w:val="28"/>
        </w:rPr>
        <w:lastRenderedPageBreak/>
        <w:t xml:space="preserve">подчиняться их решениям. Судья может использовать дополнительные раунды для разъяснения спорных ситуаций. </w:t>
      </w:r>
    </w:p>
    <w:p w:rsidR="005F0D12" w:rsidRPr="00C14DB4" w:rsidRDefault="005F0D12" w:rsidP="004D11D1">
      <w:pPr>
        <w:pStyle w:val="Default"/>
        <w:spacing w:line="276" w:lineRule="auto"/>
        <w:ind w:firstLine="709"/>
        <w:jc w:val="both"/>
        <w:rPr>
          <w:color w:val="auto"/>
          <w:sz w:val="28"/>
          <w:szCs w:val="28"/>
        </w:rPr>
      </w:pPr>
      <w:r w:rsidRPr="00C14DB4">
        <w:rPr>
          <w:color w:val="auto"/>
          <w:sz w:val="28"/>
          <w:szCs w:val="28"/>
        </w:rPr>
        <w:t xml:space="preserve">Если появляются какие-то возражения относительно судейства, команда имеет право в устном порядке обжаловать решение судей в Оргкомитете не позднее окончания текущего матча. </w:t>
      </w:r>
    </w:p>
    <w:p w:rsidR="00163E7E" w:rsidRPr="00C14DB4" w:rsidRDefault="005F0D12" w:rsidP="004D11D1">
      <w:pPr>
        <w:pStyle w:val="Default"/>
        <w:spacing w:line="276" w:lineRule="auto"/>
        <w:ind w:firstLine="709"/>
        <w:jc w:val="both"/>
        <w:rPr>
          <w:color w:val="auto"/>
          <w:sz w:val="28"/>
          <w:szCs w:val="28"/>
        </w:rPr>
      </w:pPr>
      <w:r w:rsidRPr="00C14DB4">
        <w:rPr>
          <w:color w:val="auto"/>
          <w:sz w:val="28"/>
          <w:szCs w:val="28"/>
        </w:rPr>
        <w:t xml:space="preserve">Переигровка раунда может быть проведена по решению судей в случае, если в работу робота было постороннее вмешательство, </w:t>
      </w:r>
      <w:proofErr w:type="gramStart"/>
      <w:r w:rsidRPr="00C14DB4">
        <w:rPr>
          <w:color w:val="auto"/>
          <w:sz w:val="28"/>
          <w:szCs w:val="28"/>
        </w:rPr>
        <w:t>либо</w:t>
      </w:r>
      <w:proofErr w:type="gramEnd"/>
      <w:r w:rsidRPr="00C14DB4">
        <w:rPr>
          <w:color w:val="auto"/>
          <w:sz w:val="28"/>
          <w:szCs w:val="28"/>
        </w:rPr>
        <w:t xml:space="preserve"> когда</w:t>
      </w:r>
      <w:r w:rsidR="00A026F3" w:rsidRPr="00C14DB4">
        <w:rPr>
          <w:color w:val="auto"/>
          <w:sz w:val="28"/>
          <w:szCs w:val="28"/>
        </w:rPr>
        <w:t xml:space="preserve"> неисправность возникла по причине плохого состояния игрового поля, либо из-за ошибки, допущенной судейской коллегией</w:t>
      </w:r>
      <w:r w:rsidR="00163E7E" w:rsidRPr="00C14DB4">
        <w:rPr>
          <w:color w:val="auto"/>
          <w:sz w:val="28"/>
          <w:szCs w:val="28"/>
        </w:rPr>
        <w:t xml:space="preserve">. </w:t>
      </w:r>
    </w:p>
    <w:p w:rsidR="00163E7E" w:rsidRPr="00C14DB4" w:rsidRDefault="00163E7E" w:rsidP="004D11D1">
      <w:pPr>
        <w:pStyle w:val="Default"/>
        <w:spacing w:line="276" w:lineRule="auto"/>
        <w:ind w:firstLine="709"/>
        <w:jc w:val="both"/>
        <w:rPr>
          <w:color w:val="auto"/>
          <w:sz w:val="28"/>
          <w:szCs w:val="28"/>
        </w:rPr>
      </w:pPr>
      <w:r w:rsidRPr="00C14DB4">
        <w:rPr>
          <w:color w:val="auto"/>
          <w:sz w:val="28"/>
          <w:szCs w:val="28"/>
        </w:rPr>
        <w:t xml:space="preserve">В случае, когда судья увидит со стороны участников неспортивное поведение, также, назначается переигровка поединка. В особых случаях за неспортивное поведение следует дисквалификация команды. </w:t>
      </w:r>
    </w:p>
    <w:p w:rsidR="00163E7E" w:rsidRPr="00C14DB4" w:rsidRDefault="00163E7E" w:rsidP="004D11D1">
      <w:pPr>
        <w:pStyle w:val="Default"/>
        <w:spacing w:line="276" w:lineRule="auto"/>
        <w:ind w:firstLine="709"/>
        <w:jc w:val="both"/>
        <w:rPr>
          <w:color w:val="auto"/>
          <w:sz w:val="28"/>
          <w:szCs w:val="28"/>
        </w:rPr>
      </w:pPr>
      <w:r w:rsidRPr="00C14DB4">
        <w:rPr>
          <w:color w:val="auto"/>
          <w:sz w:val="28"/>
          <w:szCs w:val="28"/>
        </w:rPr>
        <w:t xml:space="preserve">Под неспортивным поведением понимается следующее: </w:t>
      </w:r>
    </w:p>
    <w:p w:rsidR="00163E7E" w:rsidRPr="00C14DB4" w:rsidRDefault="00163E7E" w:rsidP="004D11D1">
      <w:pPr>
        <w:pStyle w:val="Default"/>
        <w:numPr>
          <w:ilvl w:val="0"/>
          <w:numId w:val="17"/>
        </w:numPr>
        <w:spacing w:line="276" w:lineRule="auto"/>
        <w:jc w:val="both"/>
        <w:rPr>
          <w:color w:val="auto"/>
          <w:sz w:val="28"/>
          <w:szCs w:val="28"/>
        </w:rPr>
      </w:pPr>
      <w:r w:rsidRPr="00C14DB4">
        <w:rPr>
          <w:color w:val="auto"/>
          <w:sz w:val="28"/>
          <w:szCs w:val="28"/>
        </w:rPr>
        <w:t xml:space="preserve">оскорбление участников или зрителей; </w:t>
      </w:r>
    </w:p>
    <w:p w:rsidR="00163E7E" w:rsidRPr="00C14DB4" w:rsidRDefault="00163E7E" w:rsidP="004D11D1">
      <w:pPr>
        <w:pStyle w:val="Default"/>
        <w:numPr>
          <w:ilvl w:val="0"/>
          <w:numId w:val="17"/>
        </w:numPr>
        <w:spacing w:line="276" w:lineRule="auto"/>
        <w:jc w:val="both"/>
        <w:rPr>
          <w:color w:val="auto"/>
          <w:sz w:val="28"/>
          <w:szCs w:val="28"/>
        </w:rPr>
      </w:pPr>
      <w:r w:rsidRPr="00C14DB4">
        <w:rPr>
          <w:color w:val="auto"/>
          <w:sz w:val="28"/>
          <w:szCs w:val="28"/>
        </w:rPr>
        <w:t xml:space="preserve">умышленный сговор командами по организации и проведения договорного поединка; </w:t>
      </w:r>
    </w:p>
    <w:p w:rsidR="00163E7E" w:rsidRPr="00C14DB4" w:rsidRDefault="00163E7E" w:rsidP="004D11D1">
      <w:pPr>
        <w:pStyle w:val="Default"/>
        <w:numPr>
          <w:ilvl w:val="0"/>
          <w:numId w:val="17"/>
        </w:numPr>
        <w:spacing w:line="276" w:lineRule="auto"/>
        <w:jc w:val="both"/>
        <w:rPr>
          <w:color w:val="auto"/>
          <w:sz w:val="28"/>
          <w:szCs w:val="28"/>
        </w:rPr>
      </w:pPr>
      <w:r w:rsidRPr="00C14DB4">
        <w:rPr>
          <w:color w:val="auto"/>
          <w:sz w:val="28"/>
          <w:szCs w:val="28"/>
        </w:rPr>
        <w:t xml:space="preserve">иные ситуации, расцененные судьей как неспортивное поведение. </w:t>
      </w:r>
    </w:p>
    <w:p w:rsidR="00163E7E" w:rsidRPr="00C14DB4" w:rsidRDefault="00163E7E" w:rsidP="004D11D1">
      <w:pPr>
        <w:pStyle w:val="Default"/>
        <w:spacing w:line="276" w:lineRule="auto"/>
        <w:ind w:firstLine="709"/>
        <w:jc w:val="both"/>
        <w:rPr>
          <w:color w:val="auto"/>
          <w:sz w:val="28"/>
          <w:szCs w:val="28"/>
        </w:rPr>
      </w:pPr>
      <w:r w:rsidRPr="00C14DB4">
        <w:rPr>
          <w:color w:val="auto"/>
          <w:sz w:val="28"/>
          <w:szCs w:val="28"/>
        </w:rPr>
        <w:t xml:space="preserve">Члены команды и руководитель не должны вмешиваться в действия робота своей команды или робота соперника ни физически, ни на расстоянии. Вмешательство ведет к немедленной дисквалификации. </w:t>
      </w:r>
    </w:p>
    <w:p w:rsidR="00BE4F48" w:rsidRPr="00C14DB4" w:rsidRDefault="00BE4F48" w:rsidP="004D11D1">
      <w:pPr>
        <w:pStyle w:val="Default"/>
        <w:spacing w:line="276" w:lineRule="auto"/>
        <w:ind w:firstLine="709"/>
        <w:jc w:val="both"/>
        <w:rPr>
          <w:color w:val="auto"/>
          <w:sz w:val="28"/>
          <w:szCs w:val="28"/>
        </w:rPr>
      </w:pPr>
    </w:p>
    <w:p w:rsidR="006D0962" w:rsidRDefault="006D0962">
      <w:pPr>
        <w:spacing w:after="160" w:line="259" w:lineRule="auto"/>
        <w:rPr>
          <w:rFonts w:eastAsiaTheme="minorHAnsi"/>
          <w:color w:val="auto"/>
          <w:sz w:val="28"/>
          <w:szCs w:val="28"/>
          <w:lang w:eastAsia="en-US"/>
        </w:rPr>
      </w:pPr>
      <w:r>
        <w:rPr>
          <w:color w:val="auto"/>
          <w:sz w:val="28"/>
          <w:szCs w:val="28"/>
        </w:rPr>
        <w:br w:type="page"/>
      </w:r>
    </w:p>
    <w:p w:rsidR="006D0962" w:rsidRPr="008074E5" w:rsidRDefault="006D0962" w:rsidP="006D0962">
      <w:pPr>
        <w:spacing w:line="360" w:lineRule="atLeast"/>
        <w:ind w:firstLine="709"/>
        <w:jc w:val="both"/>
        <w:rPr>
          <w:color w:val="C00000"/>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4012"/>
      </w:tblGrid>
      <w:tr w:rsidR="006D0962" w:rsidRPr="00A1243F" w:rsidTr="009B5B46">
        <w:tc>
          <w:tcPr>
            <w:tcW w:w="5387" w:type="dxa"/>
            <w:tcBorders>
              <w:top w:val="nil"/>
              <w:left w:val="nil"/>
              <w:bottom w:val="nil"/>
              <w:right w:val="nil"/>
            </w:tcBorders>
            <w:shd w:val="clear" w:color="auto" w:fill="auto"/>
          </w:tcPr>
          <w:p w:rsidR="006D0962" w:rsidRPr="00A1243F" w:rsidRDefault="006D0962" w:rsidP="009B5B46">
            <w:pPr>
              <w:spacing w:before="120" w:line="240" w:lineRule="exact"/>
              <w:rPr>
                <w:szCs w:val="28"/>
              </w:rPr>
            </w:pPr>
          </w:p>
        </w:tc>
        <w:tc>
          <w:tcPr>
            <w:tcW w:w="4079" w:type="dxa"/>
            <w:tcBorders>
              <w:top w:val="nil"/>
              <w:left w:val="nil"/>
              <w:bottom w:val="nil"/>
              <w:right w:val="nil"/>
            </w:tcBorders>
            <w:shd w:val="clear" w:color="auto" w:fill="auto"/>
          </w:tcPr>
          <w:p w:rsidR="006D0962" w:rsidRPr="00AB1289" w:rsidRDefault="006D0962" w:rsidP="009B5B46">
            <w:pPr>
              <w:shd w:val="clear" w:color="auto" w:fill="FFFFFF"/>
              <w:spacing w:before="120" w:line="240" w:lineRule="exact"/>
              <w:rPr>
                <w:sz w:val="28"/>
                <w:szCs w:val="28"/>
              </w:rPr>
            </w:pPr>
            <w:r w:rsidRPr="00AB1289">
              <w:rPr>
                <w:sz w:val="28"/>
                <w:szCs w:val="28"/>
              </w:rPr>
              <w:t>Приложение № 1</w:t>
            </w:r>
          </w:p>
          <w:p w:rsidR="006D0962" w:rsidRPr="006D0962" w:rsidRDefault="006D0962" w:rsidP="009B5B46">
            <w:pPr>
              <w:spacing w:before="120" w:line="240" w:lineRule="exact"/>
              <w:rPr>
                <w:szCs w:val="22"/>
              </w:rPr>
            </w:pPr>
            <w:r w:rsidRPr="006D0962">
              <w:rPr>
                <w:szCs w:val="22"/>
              </w:rPr>
              <w:t xml:space="preserve">к Положению </w:t>
            </w:r>
            <w:r w:rsidR="00D073E1">
              <w:rPr>
                <w:szCs w:val="22"/>
              </w:rPr>
              <w:t>о Всероссийском</w:t>
            </w:r>
            <w:r w:rsidR="002B477F">
              <w:rPr>
                <w:szCs w:val="22"/>
              </w:rPr>
              <w:t xml:space="preserve"> чемпионате «Битва</w:t>
            </w:r>
            <w:r w:rsidRPr="006D0962">
              <w:rPr>
                <w:szCs w:val="22"/>
              </w:rPr>
              <w:t xml:space="preserve"> роботов»</w:t>
            </w:r>
          </w:p>
          <w:p w:rsidR="003D7F28" w:rsidRPr="006D0962" w:rsidRDefault="006D0962" w:rsidP="003D7F28">
            <w:pPr>
              <w:spacing w:before="120" w:line="240" w:lineRule="exact"/>
              <w:rPr>
                <w:szCs w:val="22"/>
              </w:rPr>
            </w:pPr>
            <w:r w:rsidRPr="006D0962">
              <w:rPr>
                <w:szCs w:val="22"/>
              </w:rPr>
              <w:t xml:space="preserve">В оргкомитет </w:t>
            </w:r>
            <w:r w:rsidR="002B477F">
              <w:rPr>
                <w:szCs w:val="22"/>
              </w:rPr>
              <w:t xml:space="preserve"> Всероссийского ч</w:t>
            </w:r>
            <w:r w:rsidR="003D7F28">
              <w:rPr>
                <w:szCs w:val="22"/>
              </w:rPr>
              <w:t>емпионата</w:t>
            </w:r>
            <w:r w:rsidR="002B477F">
              <w:rPr>
                <w:szCs w:val="22"/>
              </w:rPr>
              <w:t xml:space="preserve"> «Битва</w:t>
            </w:r>
            <w:r w:rsidR="003D7F28" w:rsidRPr="006D0962">
              <w:rPr>
                <w:szCs w:val="22"/>
              </w:rPr>
              <w:t xml:space="preserve"> роботов»</w:t>
            </w:r>
          </w:p>
          <w:p w:rsidR="006D0962" w:rsidRPr="00A1243F" w:rsidRDefault="006D0962" w:rsidP="009B5B46">
            <w:pPr>
              <w:spacing w:before="120" w:line="240" w:lineRule="exact"/>
              <w:rPr>
                <w:szCs w:val="28"/>
              </w:rPr>
            </w:pPr>
          </w:p>
        </w:tc>
      </w:tr>
    </w:tbl>
    <w:p w:rsidR="006D0962" w:rsidRDefault="006D0962" w:rsidP="006D0962">
      <w:pPr>
        <w:spacing w:line="240" w:lineRule="exact"/>
        <w:jc w:val="center"/>
        <w:rPr>
          <w:b/>
          <w:bCs/>
          <w:sz w:val="28"/>
          <w:szCs w:val="28"/>
        </w:rPr>
      </w:pPr>
    </w:p>
    <w:p w:rsidR="006D0962" w:rsidRPr="00A1243F" w:rsidRDefault="006D0962" w:rsidP="006D0962">
      <w:pPr>
        <w:spacing w:line="240" w:lineRule="exact"/>
        <w:jc w:val="center"/>
        <w:rPr>
          <w:b/>
          <w:bCs/>
          <w:sz w:val="28"/>
          <w:szCs w:val="28"/>
        </w:rPr>
      </w:pPr>
      <w:r w:rsidRPr="00A1243F">
        <w:rPr>
          <w:b/>
          <w:bCs/>
          <w:sz w:val="28"/>
          <w:szCs w:val="28"/>
        </w:rPr>
        <w:t xml:space="preserve">Согласие на обработку персональных данных </w:t>
      </w:r>
    </w:p>
    <w:p w:rsidR="006D0962" w:rsidRPr="00A1243F" w:rsidRDefault="006D0962" w:rsidP="006D0962">
      <w:pPr>
        <w:pStyle w:val="ConsPlusNonformat"/>
        <w:ind w:firstLine="709"/>
        <w:jc w:val="both"/>
        <w:rPr>
          <w:rFonts w:ascii="Times New Roman" w:hAnsi="Times New Roman" w:cs="Times New Roman"/>
          <w:sz w:val="24"/>
          <w:szCs w:val="24"/>
        </w:rPr>
      </w:pPr>
    </w:p>
    <w:p w:rsidR="006D0962" w:rsidRPr="00A1243F" w:rsidRDefault="006D0962" w:rsidP="006D0962">
      <w:pPr>
        <w:pStyle w:val="ConsPlusNonformat"/>
        <w:ind w:firstLine="709"/>
        <w:jc w:val="both"/>
        <w:rPr>
          <w:rFonts w:ascii="Times New Roman" w:hAnsi="Times New Roman" w:cs="Times New Roman"/>
          <w:sz w:val="24"/>
          <w:szCs w:val="24"/>
        </w:rPr>
      </w:pPr>
      <w:r w:rsidRPr="00A1243F">
        <w:rPr>
          <w:rFonts w:ascii="Times New Roman" w:hAnsi="Times New Roman" w:cs="Times New Roman"/>
          <w:sz w:val="24"/>
          <w:szCs w:val="24"/>
        </w:rPr>
        <w:t xml:space="preserve">    Я, ___________________________________________________________________,</w:t>
      </w:r>
    </w:p>
    <w:p w:rsidR="006D0962" w:rsidRPr="00A1243F" w:rsidRDefault="006D0962" w:rsidP="006D0962">
      <w:pPr>
        <w:pStyle w:val="ConsPlusNonformat"/>
        <w:ind w:firstLine="709"/>
        <w:jc w:val="center"/>
        <w:rPr>
          <w:rFonts w:ascii="Times New Roman" w:hAnsi="Times New Roman" w:cs="Times New Roman"/>
          <w:sz w:val="24"/>
          <w:szCs w:val="24"/>
        </w:rPr>
      </w:pPr>
      <w:r w:rsidRPr="00A1243F">
        <w:rPr>
          <w:rFonts w:ascii="Times New Roman" w:hAnsi="Times New Roman" w:cs="Times New Roman"/>
          <w:sz w:val="24"/>
          <w:szCs w:val="24"/>
        </w:rPr>
        <w:t>(фамилия, имя, отчество (при наличии))</w:t>
      </w:r>
    </w:p>
    <w:p w:rsidR="006D0962" w:rsidRPr="00A1243F" w:rsidRDefault="006D0962" w:rsidP="006D0962">
      <w:pPr>
        <w:pStyle w:val="ConsPlusNonformat"/>
        <w:jc w:val="both"/>
        <w:rPr>
          <w:rFonts w:ascii="Times New Roman" w:hAnsi="Times New Roman" w:cs="Times New Roman"/>
          <w:sz w:val="24"/>
          <w:szCs w:val="24"/>
        </w:rPr>
      </w:pPr>
      <w:r w:rsidRPr="00A1243F">
        <w:rPr>
          <w:rFonts w:ascii="Times New Roman" w:hAnsi="Times New Roman" w:cs="Times New Roman"/>
          <w:sz w:val="24"/>
          <w:szCs w:val="24"/>
        </w:rPr>
        <w:t>_____________________________________________________________________________</w:t>
      </w:r>
    </w:p>
    <w:p w:rsidR="006D0962" w:rsidRPr="00A1243F" w:rsidRDefault="006D0962" w:rsidP="006D0962">
      <w:pPr>
        <w:pStyle w:val="ConsPlusNonformat"/>
        <w:ind w:firstLine="709"/>
        <w:jc w:val="both"/>
        <w:rPr>
          <w:rFonts w:ascii="Times New Roman" w:hAnsi="Times New Roman" w:cs="Times New Roman"/>
          <w:sz w:val="24"/>
          <w:szCs w:val="24"/>
        </w:rPr>
      </w:pPr>
      <w:r w:rsidRPr="00A1243F">
        <w:rPr>
          <w:rFonts w:ascii="Times New Roman" w:hAnsi="Times New Roman" w:cs="Times New Roman"/>
          <w:sz w:val="24"/>
          <w:szCs w:val="24"/>
        </w:rPr>
        <w:t>(документ, удостоверяющий личность, его номер, дата выдачи, выдавший орган)</w:t>
      </w:r>
    </w:p>
    <w:p w:rsidR="006D0962" w:rsidRPr="00A1243F" w:rsidRDefault="006D0962" w:rsidP="006D0962">
      <w:pPr>
        <w:pStyle w:val="ConsPlusNonformat"/>
        <w:jc w:val="both"/>
        <w:rPr>
          <w:rFonts w:ascii="Times New Roman" w:hAnsi="Times New Roman" w:cs="Times New Roman"/>
          <w:sz w:val="24"/>
          <w:szCs w:val="24"/>
        </w:rPr>
      </w:pPr>
      <w:r w:rsidRPr="00A1243F">
        <w:rPr>
          <w:rFonts w:ascii="Times New Roman" w:hAnsi="Times New Roman" w:cs="Times New Roman"/>
          <w:sz w:val="24"/>
          <w:szCs w:val="24"/>
        </w:rPr>
        <w:t>_____________________________________________________________________________,</w:t>
      </w:r>
    </w:p>
    <w:p w:rsidR="006D0962" w:rsidRPr="00A1243F" w:rsidRDefault="006D0962" w:rsidP="006D0962">
      <w:pPr>
        <w:pStyle w:val="ConsPlusNonformat"/>
        <w:jc w:val="both"/>
        <w:rPr>
          <w:rFonts w:ascii="Times New Roman" w:hAnsi="Times New Roman" w:cs="Times New Roman"/>
          <w:sz w:val="24"/>
          <w:szCs w:val="24"/>
        </w:rPr>
      </w:pPr>
      <w:r w:rsidRPr="00A1243F">
        <w:rPr>
          <w:rFonts w:ascii="Times New Roman" w:hAnsi="Times New Roman" w:cs="Times New Roman"/>
          <w:sz w:val="24"/>
          <w:szCs w:val="24"/>
        </w:rPr>
        <w:t>_____________________________________________________________________________</w:t>
      </w:r>
    </w:p>
    <w:p w:rsidR="006D0962" w:rsidRPr="00A1243F" w:rsidRDefault="006D0962" w:rsidP="006D0962">
      <w:pPr>
        <w:pStyle w:val="ConsPlusNonformat"/>
        <w:ind w:firstLine="709"/>
        <w:jc w:val="center"/>
        <w:rPr>
          <w:rFonts w:ascii="Times New Roman" w:hAnsi="Times New Roman" w:cs="Times New Roman"/>
          <w:sz w:val="24"/>
          <w:szCs w:val="24"/>
        </w:rPr>
      </w:pPr>
      <w:r w:rsidRPr="00A1243F">
        <w:rPr>
          <w:rFonts w:ascii="Times New Roman" w:hAnsi="Times New Roman" w:cs="Times New Roman"/>
          <w:sz w:val="24"/>
          <w:szCs w:val="24"/>
        </w:rPr>
        <w:t>(адрес лица, дающего согласие)</w:t>
      </w:r>
    </w:p>
    <w:p w:rsidR="006D0962" w:rsidRPr="00A1243F" w:rsidRDefault="006D0962" w:rsidP="006D0962">
      <w:pPr>
        <w:jc w:val="both"/>
        <w:rPr>
          <w:spacing w:val="9"/>
        </w:rPr>
      </w:pPr>
      <w:r w:rsidRPr="00A1243F">
        <w:t>в соответствии с Федеральным законом от 27.07.2006 № 152-ФЗ «О персональных данных» даю согласие на обработку моих/</w:t>
      </w:r>
      <w:r w:rsidRPr="00A1243F">
        <w:rPr>
          <w:spacing w:val="9"/>
        </w:rPr>
        <w:t>моего сына (дочери, подопечного) ______________________________________________________________________</w:t>
      </w:r>
    </w:p>
    <w:p w:rsidR="006D0962" w:rsidRPr="00A1243F" w:rsidRDefault="006D0962" w:rsidP="006D0962">
      <w:pPr>
        <w:jc w:val="both"/>
        <w:rPr>
          <w:spacing w:val="9"/>
          <w:sz w:val="20"/>
        </w:rPr>
      </w:pPr>
      <w:r w:rsidRPr="00A1243F">
        <w:rPr>
          <w:spacing w:val="9"/>
        </w:rPr>
        <w:t xml:space="preserve">                                       </w:t>
      </w:r>
      <w:r w:rsidRPr="00A1243F">
        <w:rPr>
          <w:spacing w:val="9"/>
          <w:sz w:val="20"/>
        </w:rPr>
        <w:t xml:space="preserve"> (Ф.И.О. сына, дочери, подопечного)</w:t>
      </w:r>
    </w:p>
    <w:p w:rsidR="006D0962" w:rsidRPr="00A1243F" w:rsidRDefault="006D0962" w:rsidP="006D0962">
      <w:pPr>
        <w:jc w:val="both"/>
      </w:pPr>
      <w:r w:rsidRPr="00A1243F">
        <w:t xml:space="preserve">персональных данных государственному областному автономному учреждению «Новгородский </w:t>
      </w:r>
      <w:proofErr w:type="spellStart"/>
      <w:r w:rsidRPr="00A1243F">
        <w:t>Кванториум</w:t>
      </w:r>
      <w:proofErr w:type="spellEnd"/>
      <w:r w:rsidRPr="00A1243F">
        <w:t>» (далее – Оператор), расположенному по адресу: ул. Большая Московская, д. 39 корп. 1, Великий Новгород.</w:t>
      </w:r>
    </w:p>
    <w:p w:rsidR="006D0962" w:rsidRPr="00A1243F" w:rsidRDefault="006D0962" w:rsidP="006D0962">
      <w:pPr>
        <w:tabs>
          <w:tab w:val="left" w:pos="567"/>
          <w:tab w:val="left" w:pos="1134"/>
        </w:tabs>
        <w:ind w:firstLine="709"/>
        <w:jc w:val="both"/>
      </w:pPr>
      <w:r w:rsidRPr="00A1243F">
        <w:t>Согласие дается мной для целей, связанных с участием меня/моего сына (дочери, подопечного) _________________________________________________________________</w:t>
      </w:r>
    </w:p>
    <w:p w:rsidR="006D0962" w:rsidRPr="00A1243F" w:rsidRDefault="006D0962" w:rsidP="006D0962">
      <w:pPr>
        <w:tabs>
          <w:tab w:val="left" w:pos="567"/>
          <w:tab w:val="left" w:pos="1134"/>
        </w:tabs>
        <w:ind w:firstLine="709"/>
        <w:jc w:val="both"/>
      </w:pPr>
      <w:r w:rsidRPr="00A1243F">
        <w:t xml:space="preserve">                                                     (фамилия, имя, отчество)                                </w:t>
      </w:r>
    </w:p>
    <w:p w:rsidR="006D0962" w:rsidRPr="00A1243F" w:rsidRDefault="006D0962" w:rsidP="006D0962">
      <w:pPr>
        <w:spacing w:before="120" w:line="240" w:lineRule="exact"/>
      </w:pPr>
      <w:r w:rsidRPr="00A1243F">
        <w:t xml:space="preserve"> в</w:t>
      </w:r>
      <w:r w:rsidR="00D073E1">
        <w:t>о</w:t>
      </w:r>
      <w:r w:rsidRPr="00A1243F">
        <w:t xml:space="preserve"> </w:t>
      </w:r>
      <w:r w:rsidR="00D073E1">
        <w:rPr>
          <w:szCs w:val="22"/>
        </w:rPr>
        <w:t xml:space="preserve">Всероссийском </w:t>
      </w:r>
      <w:r w:rsidR="002B477F">
        <w:rPr>
          <w:szCs w:val="22"/>
        </w:rPr>
        <w:t>чемпионате «Битва</w:t>
      </w:r>
      <w:r w:rsidRPr="006D0962">
        <w:rPr>
          <w:szCs w:val="22"/>
        </w:rPr>
        <w:t xml:space="preserve"> роботов»</w:t>
      </w:r>
      <w:r>
        <w:rPr>
          <w:szCs w:val="22"/>
        </w:rPr>
        <w:t>.</w:t>
      </w:r>
    </w:p>
    <w:p w:rsidR="006D0962" w:rsidRPr="00A1243F" w:rsidRDefault="006D0962" w:rsidP="006D0962">
      <w:pPr>
        <w:tabs>
          <w:tab w:val="left" w:pos="567"/>
          <w:tab w:val="left" w:pos="1134"/>
        </w:tabs>
        <w:ind w:firstLine="709"/>
        <w:jc w:val="both"/>
      </w:pPr>
      <w:r w:rsidRPr="00A1243F">
        <w:t>Согласие распространяется на персональные данные, содержащиеся в документах, представленных в соответствии с Положением о проведении данного конкурса.</w:t>
      </w:r>
    </w:p>
    <w:p w:rsidR="006D0962" w:rsidRPr="00A1243F" w:rsidRDefault="00B670C9" w:rsidP="006D0962">
      <w:pPr>
        <w:ind w:firstLine="709"/>
        <w:jc w:val="both"/>
      </w:pPr>
      <w:r>
        <w:t xml:space="preserve">Я  проинформирован(а) о том, что </w:t>
      </w:r>
      <w:r w:rsidR="006D0962" w:rsidRPr="00A1243F">
        <w:t xml:space="preserve">под обработкой персональных данных понимаются  действия (операции) с персональными данными в рамках выполнения Федерального  </w:t>
      </w:r>
      <w:hyperlink r:id="rId9" w:history="1">
        <w:r w:rsidR="006D0962" w:rsidRPr="008A6A89">
          <w:rPr>
            <w:rStyle w:val="a8"/>
            <w:color w:val="auto"/>
          </w:rPr>
          <w:t>закона</w:t>
        </w:r>
      </w:hyperlink>
      <w:r w:rsidR="006D0962" w:rsidRPr="00A1243F">
        <w:t xml:space="preserve"> от 27 июля 2006 года № 152-ФЗ </w:t>
      </w:r>
      <w:r w:rsidR="006D0962">
        <w:t>«</w:t>
      </w:r>
      <w:r w:rsidR="006D0962" w:rsidRPr="00A1243F">
        <w:t>О персональных данных</w:t>
      </w:r>
      <w:r w:rsidR="006D0962">
        <w:t>»</w:t>
      </w:r>
      <w:r w:rsidR="006D0962" w:rsidRPr="00A1243F">
        <w:t>, конфиденциальность  персональных  данных  соблюдается  в  рамках исполнения законодательства Российской Федерации.</w:t>
      </w:r>
    </w:p>
    <w:p w:rsidR="006D0962" w:rsidRPr="00A1243F" w:rsidRDefault="00B670C9" w:rsidP="006D0962">
      <w:pPr>
        <w:ind w:firstLine="709"/>
        <w:jc w:val="both"/>
      </w:pPr>
      <w:r>
        <w:t>Настоящее</w:t>
      </w:r>
      <w:r w:rsidR="006D0962" w:rsidRPr="00A1243F">
        <w:t xml:space="preserve"> </w:t>
      </w:r>
      <w:proofErr w:type="gramStart"/>
      <w:r w:rsidR="006D0962" w:rsidRPr="00A1243F">
        <w:t>согласие  предоставляется</w:t>
      </w:r>
      <w:proofErr w:type="gramEnd"/>
      <w:r w:rsidR="006D0962" w:rsidRPr="00A1243F">
        <w:t xml:space="preserve">  на  осуществление любых действий,</w:t>
      </w:r>
      <w:r>
        <w:t xml:space="preserve"> совершаемых  с  использованием</w:t>
      </w:r>
      <w:r w:rsidR="006D0962" w:rsidRPr="00A1243F">
        <w:t xml:space="preserve"> средств автоматизац</w:t>
      </w:r>
      <w:r>
        <w:t>ии или без использования таких средств в</w:t>
      </w:r>
      <w:r w:rsidR="006D0962" w:rsidRPr="00A1243F">
        <w:t xml:space="preserve"> отношени</w:t>
      </w:r>
      <w:r>
        <w:t xml:space="preserve">и  персональных данных, </w:t>
      </w:r>
      <w:r w:rsidR="006D0962" w:rsidRPr="00A1243F">
        <w:t>к</w:t>
      </w:r>
      <w:r>
        <w:t xml:space="preserve">оторые необходимы или желаемы для </w:t>
      </w:r>
      <w:r w:rsidR="006D0962" w:rsidRPr="00A1243F">
        <w:t>достижения  указанны</w:t>
      </w:r>
      <w:r>
        <w:t>х выше целей,  включая сбор,</w:t>
      </w:r>
      <w:r w:rsidR="006D0962" w:rsidRPr="00A1243F">
        <w:t xml:space="preserve"> запись, системати</w:t>
      </w:r>
      <w:r>
        <w:t xml:space="preserve">зацию,  накопление,  хранение, </w:t>
      </w:r>
      <w:r w:rsidR="006D0962" w:rsidRPr="00A1243F">
        <w:t>уточнение (обновление</w:t>
      </w:r>
      <w:r>
        <w:t>, изменение), использование, передачу   (распространение,</w:t>
      </w:r>
      <w:r w:rsidR="006D0962" w:rsidRPr="00A1243F">
        <w:t xml:space="preserve"> предос</w:t>
      </w:r>
      <w:r>
        <w:t>тавление,</w:t>
      </w:r>
      <w:r w:rsidR="006D0962" w:rsidRPr="00A1243F">
        <w:t xml:space="preserve"> доступ), обезличивание, блокирование, уничтожение персональных данных.</w:t>
      </w:r>
    </w:p>
    <w:p w:rsidR="006D0962" w:rsidRPr="00A1243F" w:rsidRDefault="006D0962" w:rsidP="006D0962">
      <w:pPr>
        <w:ind w:firstLine="709"/>
        <w:jc w:val="both"/>
      </w:pPr>
      <w:r w:rsidRPr="00A1243F">
        <w:t>Данное согласие действует до момента отзыва согласия на обработку персональных данных, порядок отзыва согласия на обработку персональных данных мне разъяснен.</w:t>
      </w:r>
    </w:p>
    <w:p w:rsidR="006D0962" w:rsidRPr="00A1243F" w:rsidRDefault="006D0962" w:rsidP="006D0962">
      <w:pPr>
        <w:widowControl w:val="0"/>
        <w:autoSpaceDE w:val="0"/>
        <w:autoSpaceDN w:val="0"/>
        <w:ind w:firstLine="709"/>
        <w:jc w:val="both"/>
      </w:pPr>
      <w:r w:rsidRPr="00A1243F">
        <w:t xml:space="preserve">Настоящее согласие действует на срок до достижения целей обработки и истечения срока хранения документов. </w:t>
      </w:r>
    </w:p>
    <w:p w:rsidR="006D0962" w:rsidRPr="00A1243F" w:rsidRDefault="006D0962" w:rsidP="006D0962">
      <w:pPr>
        <w:widowControl w:val="0"/>
        <w:autoSpaceDE w:val="0"/>
        <w:autoSpaceDN w:val="0"/>
        <w:ind w:firstLine="709"/>
        <w:jc w:val="both"/>
      </w:pPr>
    </w:p>
    <w:p w:rsidR="006D0962" w:rsidRPr="00A1243F" w:rsidRDefault="006D0962" w:rsidP="006D0962">
      <w:pPr>
        <w:widowControl w:val="0"/>
        <w:autoSpaceDE w:val="0"/>
        <w:autoSpaceDN w:val="0"/>
        <w:jc w:val="both"/>
      </w:pPr>
      <w:r w:rsidRPr="00A1243F">
        <w:t>_____________________                                  ___________________  ___________________</w:t>
      </w:r>
    </w:p>
    <w:p w:rsidR="006D0962" w:rsidRPr="008A6A89" w:rsidRDefault="006D0962" w:rsidP="006D0962">
      <w:pPr>
        <w:widowControl w:val="0"/>
        <w:autoSpaceDE w:val="0"/>
        <w:autoSpaceDN w:val="0"/>
        <w:jc w:val="both"/>
        <w:rPr>
          <w:i/>
          <w:sz w:val="18"/>
        </w:rPr>
      </w:pPr>
      <w:r w:rsidRPr="00A1243F">
        <w:rPr>
          <w:i/>
        </w:rPr>
        <w:t xml:space="preserve">    </w:t>
      </w:r>
      <w:r>
        <w:rPr>
          <w:i/>
        </w:rPr>
        <w:t xml:space="preserve">           (</w:t>
      </w:r>
      <w:proofErr w:type="gramStart"/>
      <w:r>
        <w:rPr>
          <w:i/>
        </w:rPr>
        <w:t xml:space="preserve">дата)   </w:t>
      </w:r>
      <w:proofErr w:type="gramEnd"/>
      <w:r>
        <w:rPr>
          <w:i/>
        </w:rPr>
        <w:t xml:space="preserve">                                                                     </w:t>
      </w:r>
      <w:r w:rsidRPr="00A1243F">
        <w:rPr>
          <w:i/>
        </w:rPr>
        <w:t>(подпись)</w:t>
      </w:r>
      <w:r w:rsidRPr="00A1243F">
        <w:rPr>
          <w:i/>
          <w:sz w:val="18"/>
        </w:rPr>
        <w:t xml:space="preserve">  </w:t>
      </w:r>
      <w:r>
        <w:rPr>
          <w:i/>
          <w:sz w:val="18"/>
        </w:rPr>
        <w:t xml:space="preserve">                              </w:t>
      </w:r>
      <w:r w:rsidRPr="00A1243F">
        <w:rPr>
          <w:i/>
        </w:rPr>
        <w:t>И.О. Фамили</w:t>
      </w:r>
      <w:r>
        <w:rPr>
          <w:i/>
        </w:rPr>
        <w:t>я</w:t>
      </w:r>
    </w:p>
    <w:p w:rsidR="006D0962" w:rsidRPr="00A1243F" w:rsidRDefault="006D0962" w:rsidP="006D0962">
      <w:pPr>
        <w:widowControl w:val="0"/>
        <w:autoSpaceDE w:val="0"/>
        <w:autoSpaceDN w:val="0"/>
        <w:jc w:val="both"/>
        <w:rPr>
          <w:sz w:val="28"/>
          <w:szCs w:val="28"/>
        </w:rPr>
        <w:sectPr w:rsidR="006D0962" w:rsidRPr="00A1243F" w:rsidSect="00A54C0E">
          <w:pgSz w:w="11910" w:h="16840"/>
          <w:pgMar w:top="1134" w:right="850" w:bottom="1134" w:left="1701" w:header="720" w:footer="720" w:gutter="0"/>
          <w:cols w:space="720"/>
          <w:docGrid w:linePitch="299"/>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5"/>
        <w:gridCol w:w="5522"/>
      </w:tblGrid>
      <w:tr w:rsidR="006D0962" w:rsidRPr="00A1243F" w:rsidTr="009B5B46">
        <w:tc>
          <w:tcPr>
            <w:tcW w:w="3828" w:type="dxa"/>
            <w:tcBorders>
              <w:top w:val="nil"/>
              <w:left w:val="nil"/>
              <w:bottom w:val="nil"/>
              <w:right w:val="nil"/>
            </w:tcBorders>
            <w:shd w:val="clear" w:color="auto" w:fill="auto"/>
          </w:tcPr>
          <w:p w:rsidR="006D0962" w:rsidRPr="00A1243F" w:rsidRDefault="006D0962" w:rsidP="009B5B46">
            <w:pPr>
              <w:spacing w:before="120" w:line="240" w:lineRule="exact"/>
              <w:rPr>
                <w:szCs w:val="28"/>
              </w:rPr>
            </w:pPr>
          </w:p>
        </w:tc>
        <w:tc>
          <w:tcPr>
            <w:tcW w:w="5634" w:type="dxa"/>
            <w:tcBorders>
              <w:top w:val="nil"/>
              <w:left w:val="nil"/>
              <w:bottom w:val="nil"/>
              <w:right w:val="nil"/>
            </w:tcBorders>
            <w:shd w:val="clear" w:color="auto" w:fill="auto"/>
          </w:tcPr>
          <w:p w:rsidR="006D0962" w:rsidRPr="00AB1289" w:rsidRDefault="006D0962" w:rsidP="009B5B46">
            <w:pPr>
              <w:shd w:val="clear" w:color="auto" w:fill="FFFFFF"/>
              <w:spacing w:before="120" w:line="240" w:lineRule="exact"/>
              <w:rPr>
                <w:sz w:val="28"/>
                <w:szCs w:val="28"/>
              </w:rPr>
            </w:pPr>
            <w:r w:rsidRPr="00AB1289">
              <w:rPr>
                <w:sz w:val="28"/>
                <w:szCs w:val="28"/>
              </w:rPr>
              <w:t>Приложение № 2</w:t>
            </w:r>
          </w:p>
          <w:p w:rsidR="004F7400" w:rsidRDefault="003D7F28" w:rsidP="004F7400">
            <w:pPr>
              <w:rPr>
                <w:szCs w:val="22"/>
              </w:rPr>
            </w:pPr>
            <w:r w:rsidRPr="006D0962">
              <w:rPr>
                <w:szCs w:val="22"/>
              </w:rPr>
              <w:t xml:space="preserve">к Положению </w:t>
            </w:r>
            <w:r>
              <w:rPr>
                <w:szCs w:val="22"/>
              </w:rPr>
              <w:t>о Всероссийском</w:t>
            </w:r>
            <w:r w:rsidR="002B477F">
              <w:rPr>
                <w:szCs w:val="22"/>
              </w:rPr>
              <w:t xml:space="preserve"> ч</w:t>
            </w:r>
            <w:r w:rsidRPr="006D0962">
              <w:rPr>
                <w:szCs w:val="22"/>
              </w:rPr>
              <w:t xml:space="preserve">емпионате </w:t>
            </w:r>
          </w:p>
          <w:p w:rsidR="003D7F28" w:rsidRPr="006D0962" w:rsidRDefault="002B477F" w:rsidP="004F7400">
            <w:pPr>
              <w:rPr>
                <w:szCs w:val="22"/>
              </w:rPr>
            </w:pPr>
            <w:r>
              <w:rPr>
                <w:szCs w:val="22"/>
              </w:rPr>
              <w:t>«Битва</w:t>
            </w:r>
            <w:r w:rsidR="003D7F28" w:rsidRPr="006D0962">
              <w:rPr>
                <w:szCs w:val="22"/>
              </w:rPr>
              <w:t xml:space="preserve"> роботов»</w:t>
            </w:r>
          </w:p>
          <w:p w:rsidR="004F7400" w:rsidRDefault="003D7F28" w:rsidP="004F7400">
            <w:pPr>
              <w:rPr>
                <w:szCs w:val="22"/>
              </w:rPr>
            </w:pPr>
            <w:r w:rsidRPr="006D0962">
              <w:rPr>
                <w:szCs w:val="22"/>
              </w:rPr>
              <w:t xml:space="preserve">В </w:t>
            </w:r>
            <w:proofErr w:type="gramStart"/>
            <w:r w:rsidRPr="006D0962">
              <w:rPr>
                <w:szCs w:val="22"/>
              </w:rPr>
              <w:t xml:space="preserve">оргкомитет </w:t>
            </w:r>
            <w:r w:rsidR="002B477F">
              <w:rPr>
                <w:szCs w:val="22"/>
              </w:rPr>
              <w:t xml:space="preserve"> Всероссийского</w:t>
            </w:r>
            <w:proofErr w:type="gramEnd"/>
            <w:r w:rsidR="002B477F">
              <w:rPr>
                <w:szCs w:val="22"/>
              </w:rPr>
              <w:t xml:space="preserve"> ч</w:t>
            </w:r>
            <w:r>
              <w:rPr>
                <w:szCs w:val="22"/>
              </w:rPr>
              <w:t>емпионата</w:t>
            </w:r>
            <w:r w:rsidRPr="006D0962">
              <w:rPr>
                <w:szCs w:val="22"/>
              </w:rPr>
              <w:t xml:space="preserve"> </w:t>
            </w:r>
          </w:p>
          <w:p w:rsidR="003D7F28" w:rsidRPr="006D0962" w:rsidRDefault="002B477F" w:rsidP="004F7400">
            <w:pPr>
              <w:rPr>
                <w:szCs w:val="22"/>
              </w:rPr>
            </w:pPr>
            <w:r>
              <w:rPr>
                <w:szCs w:val="22"/>
              </w:rPr>
              <w:t>«Битва</w:t>
            </w:r>
            <w:r w:rsidR="003D7F28" w:rsidRPr="006D0962">
              <w:rPr>
                <w:szCs w:val="22"/>
              </w:rPr>
              <w:t xml:space="preserve"> роботов»</w:t>
            </w:r>
          </w:p>
          <w:p w:rsidR="006D0962" w:rsidRPr="00A1243F" w:rsidRDefault="006D0962" w:rsidP="006D0962">
            <w:pPr>
              <w:spacing w:before="120" w:line="240" w:lineRule="exact"/>
              <w:rPr>
                <w:szCs w:val="28"/>
              </w:rPr>
            </w:pPr>
          </w:p>
        </w:tc>
      </w:tr>
    </w:tbl>
    <w:p w:rsidR="006D0962" w:rsidRPr="00A1243F" w:rsidRDefault="006D0962" w:rsidP="006D0962">
      <w:pPr>
        <w:rPr>
          <w:vanish/>
        </w:rPr>
      </w:pPr>
    </w:p>
    <w:tbl>
      <w:tblPr>
        <w:tblW w:w="9498" w:type="dxa"/>
        <w:tblInd w:w="62" w:type="dxa"/>
        <w:tblCellMar>
          <w:top w:w="102" w:type="dxa"/>
          <w:left w:w="62" w:type="dxa"/>
          <w:bottom w:w="102" w:type="dxa"/>
          <w:right w:w="62" w:type="dxa"/>
        </w:tblCellMar>
        <w:tblLook w:val="0000" w:firstRow="0" w:lastRow="0" w:firstColumn="0" w:lastColumn="0" w:noHBand="0" w:noVBand="0"/>
      </w:tblPr>
      <w:tblGrid>
        <w:gridCol w:w="685"/>
        <w:gridCol w:w="913"/>
        <w:gridCol w:w="1393"/>
        <w:gridCol w:w="342"/>
        <w:gridCol w:w="352"/>
        <w:gridCol w:w="729"/>
        <w:gridCol w:w="687"/>
        <w:gridCol w:w="338"/>
        <w:gridCol w:w="1537"/>
        <w:gridCol w:w="2522"/>
      </w:tblGrid>
      <w:tr w:rsidR="006D0962" w:rsidRPr="00A1243F" w:rsidTr="009B5B46">
        <w:trPr>
          <w:trHeight w:val="478"/>
        </w:trPr>
        <w:tc>
          <w:tcPr>
            <w:tcW w:w="9498" w:type="dxa"/>
            <w:gridSpan w:val="10"/>
            <w:tcBorders>
              <w:top w:val="nil"/>
              <w:left w:val="nil"/>
              <w:right w:val="nil"/>
            </w:tcBorders>
          </w:tcPr>
          <w:p w:rsidR="006D0962" w:rsidRDefault="006D0962" w:rsidP="009B5B46">
            <w:pPr>
              <w:widowControl w:val="0"/>
              <w:autoSpaceDE w:val="0"/>
              <w:autoSpaceDN w:val="0"/>
              <w:adjustRightInd w:val="0"/>
              <w:spacing w:line="240" w:lineRule="exact"/>
              <w:jc w:val="center"/>
              <w:rPr>
                <w:b/>
                <w:sz w:val="28"/>
                <w:szCs w:val="28"/>
              </w:rPr>
            </w:pPr>
          </w:p>
          <w:p w:rsidR="006D0962" w:rsidRPr="00A1243F" w:rsidRDefault="006D0962" w:rsidP="002B477F">
            <w:pPr>
              <w:widowControl w:val="0"/>
              <w:autoSpaceDE w:val="0"/>
              <w:autoSpaceDN w:val="0"/>
              <w:adjustRightInd w:val="0"/>
              <w:jc w:val="center"/>
              <w:rPr>
                <w:b/>
                <w:sz w:val="28"/>
                <w:szCs w:val="28"/>
              </w:rPr>
            </w:pPr>
            <w:r w:rsidRPr="00A1243F">
              <w:rPr>
                <w:b/>
                <w:sz w:val="28"/>
                <w:szCs w:val="28"/>
              </w:rPr>
              <w:t xml:space="preserve">Согласие </w:t>
            </w:r>
            <w:r w:rsidRPr="00A1243F">
              <w:rPr>
                <w:rFonts w:eastAsia="Symbol"/>
                <w:b/>
                <w:sz w:val="28"/>
                <w:szCs w:val="28"/>
              </w:rPr>
              <w:t xml:space="preserve">на обработку персональных данных, </w:t>
            </w:r>
            <w:r w:rsidRPr="00A1243F">
              <w:rPr>
                <w:rFonts w:eastAsia="Symbol"/>
                <w:b/>
                <w:sz w:val="28"/>
                <w:szCs w:val="28"/>
              </w:rPr>
              <w:br/>
              <w:t>разрешенных субъектом персональных данных для распространения</w:t>
            </w:r>
            <w:r w:rsidRPr="00A1243F">
              <w:rPr>
                <w:sz w:val="28"/>
                <w:szCs w:val="28"/>
              </w:rPr>
              <w:t xml:space="preserve"> </w:t>
            </w:r>
          </w:p>
        </w:tc>
      </w:tr>
      <w:tr w:rsidR="006D0962" w:rsidRPr="00A1243F" w:rsidTr="009B5B46">
        <w:trPr>
          <w:trHeight w:val="273"/>
        </w:trPr>
        <w:tc>
          <w:tcPr>
            <w:tcW w:w="685" w:type="dxa"/>
          </w:tcPr>
          <w:p w:rsidR="006D0962" w:rsidRPr="00A1243F" w:rsidRDefault="006D0962" w:rsidP="009B5B46">
            <w:pPr>
              <w:rPr>
                <w:szCs w:val="22"/>
                <w:highlight w:val="yellow"/>
              </w:rPr>
            </w:pPr>
            <w:r w:rsidRPr="00A1243F">
              <w:rPr>
                <w:szCs w:val="22"/>
              </w:rPr>
              <w:t>Я,</w:t>
            </w:r>
          </w:p>
        </w:tc>
        <w:tc>
          <w:tcPr>
            <w:tcW w:w="8813" w:type="dxa"/>
            <w:gridSpan w:val="9"/>
          </w:tcPr>
          <w:p w:rsidR="006D0962" w:rsidRPr="00A1243F" w:rsidRDefault="006D0962" w:rsidP="009B5B46">
            <w:pPr>
              <w:rPr>
                <w:szCs w:val="22"/>
              </w:rPr>
            </w:pPr>
            <w:r w:rsidRPr="00A1243F">
              <w:rPr>
                <w:szCs w:val="22"/>
              </w:rPr>
              <w:t>____________________________________________________________________________</w:t>
            </w:r>
          </w:p>
          <w:p w:rsidR="006D0962" w:rsidRPr="00A1243F" w:rsidRDefault="006D0962" w:rsidP="009B5B46">
            <w:pPr>
              <w:rPr>
                <w:szCs w:val="22"/>
              </w:rPr>
            </w:pPr>
            <w:r w:rsidRPr="00A1243F">
              <w:rPr>
                <w:szCs w:val="22"/>
              </w:rPr>
              <w:t xml:space="preserve">                                                               (фамилия, имя, отчество)</w:t>
            </w:r>
          </w:p>
        </w:tc>
      </w:tr>
      <w:tr w:rsidR="006D0962" w:rsidRPr="00A1243F" w:rsidTr="009B5B46">
        <w:tc>
          <w:tcPr>
            <w:tcW w:w="5101" w:type="dxa"/>
            <w:gridSpan w:val="7"/>
          </w:tcPr>
          <w:p w:rsidR="006D0962" w:rsidRPr="00A1243F" w:rsidRDefault="006D0962" w:rsidP="009B5B46">
            <w:pPr>
              <w:rPr>
                <w:szCs w:val="22"/>
              </w:rPr>
            </w:pPr>
            <w:r w:rsidRPr="00A1243F">
              <w:rPr>
                <w:szCs w:val="22"/>
              </w:rPr>
              <w:t>проживающий(</w:t>
            </w:r>
            <w:proofErr w:type="spellStart"/>
            <w:r w:rsidRPr="00A1243F">
              <w:rPr>
                <w:szCs w:val="22"/>
              </w:rPr>
              <w:t>ая</w:t>
            </w:r>
            <w:proofErr w:type="spellEnd"/>
            <w:r w:rsidRPr="00A1243F">
              <w:rPr>
                <w:szCs w:val="22"/>
              </w:rPr>
              <w:t>) по адресу (по месту регистрации)</w:t>
            </w:r>
          </w:p>
        </w:tc>
        <w:tc>
          <w:tcPr>
            <w:tcW w:w="4397" w:type="dxa"/>
            <w:gridSpan w:val="3"/>
          </w:tcPr>
          <w:p w:rsidR="006D0962" w:rsidRPr="00A1243F" w:rsidRDefault="006D0962" w:rsidP="009B5B46">
            <w:pPr>
              <w:rPr>
                <w:szCs w:val="22"/>
              </w:rPr>
            </w:pPr>
            <w:r w:rsidRPr="00A1243F">
              <w:rPr>
                <w:szCs w:val="22"/>
              </w:rPr>
              <w:t>____________________________________</w:t>
            </w:r>
          </w:p>
        </w:tc>
      </w:tr>
      <w:tr w:rsidR="006D0962" w:rsidRPr="00A1243F" w:rsidTr="009B5B46">
        <w:trPr>
          <w:trHeight w:val="34"/>
        </w:trPr>
        <w:tc>
          <w:tcPr>
            <w:tcW w:w="9498" w:type="dxa"/>
            <w:gridSpan w:val="10"/>
          </w:tcPr>
          <w:p w:rsidR="006D0962" w:rsidRPr="00A1243F" w:rsidRDefault="006D0962" w:rsidP="009B5B46">
            <w:pPr>
              <w:rPr>
                <w:szCs w:val="22"/>
              </w:rPr>
            </w:pPr>
            <w:r w:rsidRPr="00A1243F">
              <w:rPr>
                <w:szCs w:val="22"/>
              </w:rPr>
              <w:t>__________________________________________________________________________________</w:t>
            </w:r>
          </w:p>
        </w:tc>
      </w:tr>
      <w:tr w:rsidR="006D0962" w:rsidRPr="00A1243F" w:rsidTr="009B5B46">
        <w:tblPrEx>
          <w:tblBorders>
            <w:insideH w:val="single" w:sz="4" w:space="0" w:color="auto"/>
          </w:tblBorders>
        </w:tblPrEx>
        <w:tc>
          <w:tcPr>
            <w:tcW w:w="1598" w:type="dxa"/>
            <w:gridSpan w:val="2"/>
            <w:tcBorders>
              <w:top w:val="nil"/>
              <w:left w:val="nil"/>
              <w:bottom w:val="nil"/>
              <w:right w:val="nil"/>
            </w:tcBorders>
          </w:tcPr>
          <w:p w:rsidR="006D0962" w:rsidRPr="00A1243F" w:rsidRDefault="006D0962" w:rsidP="009B5B46">
            <w:pPr>
              <w:rPr>
                <w:szCs w:val="22"/>
              </w:rPr>
            </w:pPr>
            <w:r w:rsidRPr="00A1243F">
              <w:rPr>
                <w:szCs w:val="22"/>
              </w:rPr>
              <w:t>паспорт серия</w:t>
            </w:r>
          </w:p>
        </w:tc>
        <w:tc>
          <w:tcPr>
            <w:tcW w:w="1735" w:type="dxa"/>
            <w:gridSpan w:val="2"/>
            <w:tcBorders>
              <w:top w:val="nil"/>
              <w:left w:val="nil"/>
              <w:bottom w:val="nil"/>
              <w:right w:val="nil"/>
            </w:tcBorders>
          </w:tcPr>
          <w:p w:rsidR="006D0962" w:rsidRPr="00A1243F" w:rsidRDefault="006D0962" w:rsidP="009B5B46">
            <w:pPr>
              <w:rPr>
                <w:szCs w:val="22"/>
              </w:rPr>
            </w:pPr>
            <w:r w:rsidRPr="00A1243F">
              <w:rPr>
                <w:szCs w:val="22"/>
              </w:rPr>
              <w:t>____________</w:t>
            </w:r>
          </w:p>
        </w:tc>
        <w:tc>
          <w:tcPr>
            <w:tcW w:w="352" w:type="dxa"/>
            <w:tcBorders>
              <w:top w:val="nil"/>
              <w:left w:val="nil"/>
              <w:bottom w:val="nil"/>
              <w:right w:val="nil"/>
            </w:tcBorders>
          </w:tcPr>
          <w:p w:rsidR="006D0962" w:rsidRPr="00A1243F" w:rsidRDefault="006D0962" w:rsidP="009B5B46">
            <w:pPr>
              <w:rPr>
                <w:szCs w:val="22"/>
              </w:rPr>
            </w:pPr>
            <w:r w:rsidRPr="00A1243F">
              <w:rPr>
                <w:szCs w:val="22"/>
              </w:rPr>
              <w:t>№</w:t>
            </w:r>
          </w:p>
        </w:tc>
        <w:tc>
          <w:tcPr>
            <w:tcW w:w="1754" w:type="dxa"/>
            <w:gridSpan w:val="3"/>
            <w:tcBorders>
              <w:top w:val="nil"/>
              <w:left w:val="nil"/>
              <w:bottom w:val="nil"/>
              <w:right w:val="nil"/>
            </w:tcBorders>
          </w:tcPr>
          <w:p w:rsidR="006D0962" w:rsidRPr="00A1243F" w:rsidRDefault="006D0962" w:rsidP="009B5B46">
            <w:pPr>
              <w:rPr>
                <w:szCs w:val="22"/>
              </w:rPr>
            </w:pPr>
            <w:r w:rsidRPr="00A1243F">
              <w:rPr>
                <w:szCs w:val="22"/>
              </w:rPr>
              <w:t>_____________</w:t>
            </w:r>
          </w:p>
        </w:tc>
        <w:tc>
          <w:tcPr>
            <w:tcW w:w="1537" w:type="dxa"/>
            <w:tcBorders>
              <w:top w:val="nil"/>
              <w:left w:val="nil"/>
              <w:bottom w:val="nil"/>
              <w:right w:val="nil"/>
            </w:tcBorders>
          </w:tcPr>
          <w:p w:rsidR="006D0962" w:rsidRPr="00A1243F" w:rsidRDefault="006D0962" w:rsidP="009B5B46">
            <w:pPr>
              <w:rPr>
                <w:szCs w:val="22"/>
              </w:rPr>
            </w:pPr>
            <w:r w:rsidRPr="00A1243F">
              <w:rPr>
                <w:szCs w:val="22"/>
              </w:rPr>
              <w:t>дата выдачи</w:t>
            </w:r>
          </w:p>
        </w:tc>
        <w:tc>
          <w:tcPr>
            <w:tcW w:w="2522" w:type="dxa"/>
            <w:tcBorders>
              <w:top w:val="nil"/>
              <w:left w:val="nil"/>
              <w:bottom w:val="nil"/>
              <w:right w:val="nil"/>
            </w:tcBorders>
          </w:tcPr>
          <w:p w:rsidR="006D0962" w:rsidRPr="00A1243F" w:rsidRDefault="006D0962" w:rsidP="009B5B46">
            <w:pPr>
              <w:rPr>
                <w:szCs w:val="22"/>
              </w:rPr>
            </w:pPr>
            <w:r w:rsidRPr="00A1243F">
              <w:rPr>
                <w:szCs w:val="22"/>
              </w:rPr>
              <w:t>___________________</w:t>
            </w:r>
          </w:p>
        </w:tc>
      </w:tr>
      <w:tr w:rsidR="006D0962" w:rsidRPr="00A1243F" w:rsidTr="009B5B46">
        <w:tc>
          <w:tcPr>
            <w:tcW w:w="2991" w:type="dxa"/>
            <w:gridSpan w:val="3"/>
          </w:tcPr>
          <w:p w:rsidR="006D0962" w:rsidRPr="00A1243F" w:rsidRDefault="006D0962" w:rsidP="009B5B46">
            <w:pPr>
              <w:rPr>
                <w:szCs w:val="22"/>
              </w:rPr>
            </w:pPr>
            <w:r w:rsidRPr="00A1243F">
              <w:rPr>
                <w:szCs w:val="22"/>
              </w:rPr>
              <w:t>название выдавшего органа</w:t>
            </w:r>
          </w:p>
        </w:tc>
        <w:tc>
          <w:tcPr>
            <w:tcW w:w="6507" w:type="dxa"/>
            <w:gridSpan w:val="7"/>
          </w:tcPr>
          <w:p w:rsidR="006D0962" w:rsidRPr="00A1243F" w:rsidRDefault="006D0962" w:rsidP="009B5B46">
            <w:pPr>
              <w:rPr>
                <w:szCs w:val="22"/>
              </w:rPr>
            </w:pPr>
            <w:r w:rsidRPr="00A1243F">
              <w:rPr>
                <w:szCs w:val="22"/>
              </w:rPr>
              <w:t>_____________________________________________________</w:t>
            </w:r>
          </w:p>
        </w:tc>
      </w:tr>
      <w:tr w:rsidR="006D0962" w:rsidRPr="00A1243F" w:rsidTr="009B5B46">
        <w:tc>
          <w:tcPr>
            <w:tcW w:w="2991" w:type="dxa"/>
            <w:gridSpan w:val="3"/>
          </w:tcPr>
          <w:p w:rsidR="006D0962" w:rsidRPr="00A1243F" w:rsidRDefault="006D0962" w:rsidP="009B5B46">
            <w:pPr>
              <w:rPr>
                <w:szCs w:val="22"/>
              </w:rPr>
            </w:pPr>
            <w:r w:rsidRPr="00A1243F">
              <w:rPr>
                <w:szCs w:val="22"/>
              </w:rPr>
              <w:t>контактная информация:</w:t>
            </w:r>
          </w:p>
        </w:tc>
        <w:tc>
          <w:tcPr>
            <w:tcW w:w="6507" w:type="dxa"/>
            <w:gridSpan w:val="7"/>
          </w:tcPr>
          <w:p w:rsidR="006D0962" w:rsidRPr="00A1243F" w:rsidRDefault="006D0962" w:rsidP="009B5B46">
            <w:pPr>
              <w:rPr>
                <w:szCs w:val="22"/>
              </w:rPr>
            </w:pPr>
            <w:r w:rsidRPr="00A1243F">
              <w:rPr>
                <w:szCs w:val="22"/>
              </w:rPr>
              <w:t>_____________________________________________________ (номер телефона, адрес электронной почты, почтовый адрес)</w:t>
            </w:r>
          </w:p>
        </w:tc>
      </w:tr>
      <w:tr w:rsidR="006D0962" w:rsidRPr="00A1243F" w:rsidTr="009B5B46">
        <w:trPr>
          <w:trHeight w:val="6213"/>
        </w:trPr>
        <w:tc>
          <w:tcPr>
            <w:tcW w:w="9498" w:type="dxa"/>
            <w:gridSpan w:val="10"/>
          </w:tcPr>
          <w:p w:rsidR="006D0962" w:rsidRPr="00A1243F" w:rsidRDefault="006D0962" w:rsidP="009B5B46">
            <w:pPr>
              <w:jc w:val="both"/>
              <w:rPr>
                <w:szCs w:val="22"/>
              </w:rPr>
            </w:pPr>
            <w:r w:rsidRPr="00A1243F">
              <w:rPr>
                <w:szCs w:val="22"/>
              </w:rPr>
              <w:t xml:space="preserve">в соответствии с требованиями </w:t>
            </w:r>
            <w:hyperlink r:id="rId10" w:history="1">
              <w:r w:rsidRPr="00A1243F">
                <w:rPr>
                  <w:szCs w:val="22"/>
                </w:rPr>
                <w:t>статьи 9</w:t>
              </w:r>
            </w:hyperlink>
            <w:r w:rsidRPr="00A1243F">
              <w:rPr>
                <w:szCs w:val="22"/>
              </w:rPr>
              <w:t xml:space="preserve"> Федерального закона от 27 июля 2006 года </w:t>
            </w:r>
            <w:r>
              <w:rPr>
                <w:szCs w:val="22"/>
              </w:rPr>
              <w:t>№</w:t>
            </w:r>
            <w:r w:rsidRPr="00A1243F">
              <w:rPr>
                <w:szCs w:val="22"/>
              </w:rPr>
              <w:t xml:space="preserve"> 152-ФЗ </w:t>
            </w:r>
            <w:r>
              <w:rPr>
                <w:szCs w:val="22"/>
              </w:rPr>
              <w:t>«</w:t>
            </w:r>
            <w:r w:rsidRPr="00A1243F">
              <w:rPr>
                <w:szCs w:val="22"/>
              </w:rPr>
              <w:t>О персональных данных</w:t>
            </w:r>
            <w:r>
              <w:rPr>
                <w:szCs w:val="22"/>
              </w:rPr>
              <w:t>»</w:t>
            </w:r>
            <w:r w:rsidRPr="00A1243F">
              <w:rPr>
                <w:szCs w:val="22"/>
              </w:rPr>
              <w:t xml:space="preserve"> даю свое согласие государственному областному автономному учреждению «Новгородский </w:t>
            </w:r>
            <w:proofErr w:type="spellStart"/>
            <w:r w:rsidRPr="00A1243F">
              <w:rPr>
                <w:szCs w:val="22"/>
              </w:rPr>
              <w:t>Кванториум</w:t>
            </w:r>
            <w:proofErr w:type="spellEnd"/>
            <w:r w:rsidRPr="00A1243F">
              <w:rPr>
                <w:szCs w:val="22"/>
              </w:rPr>
              <w:t xml:space="preserve">» (далее Новгородский </w:t>
            </w:r>
            <w:proofErr w:type="spellStart"/>
            <w:r w:rsidRPr="00A1243F">
              <w:rPr>
                <w:szCs w:val="22"/>
              </w:rPr>
              <w:t>Кванториум</w:t>
            </w:r>
            <w:proofErr w:type="spellEnd"/>
            <w:r w:rsidRPr="00A1243F">
              <w:rPr>
                <w:szCs w:val="22"/>
              </w:rPr>
              <w:t>), ИНН 5321190049  находящемуся по адресу: 173001, Великий Новгород, Большая Московская ул., д. 39 корп. 1 (далее оператор), в целях, связанных с участием меня/моего сына (дочери, подопечного)  ____________________________________________________________________________________</w:t>
            </w:r>
          </w:p>
          <w:p w:rsidR="006D0962" w:rsidRPr="00A1243F" w:rsidRDefault="006D0962" w:rsidP="009B5B46">
            <w:pPr>
              <w:jc w:val="both"/>
              <w:rPr>
                <w:szCs w:val="22"/>
              </w:rPr>
            </w:pPr>
            <w:r w:rsidRPr="00A1243F">
              <w:rPr>
                <w:szCs w:val="22"/>
              </w:rPr>
              <w:t xml:space="preserve">                                                                          (фамилия, имя, отчество)                                     </w:t>
            </w:r>
          </w:p>
          <w:p w:rsidR="006D0962" w:rsidRPr="00A1243F" w:rsidRDefault="006D0962" w:rsidP="009B5B46">
            <w:pPr>
              <w:jc w:val="both"/>
              <w:rPr>
                <w:szCs w:val="22"/>
              </w:rPr>
            </w:pPr>
            <w:r w:rsidRPr="00A1243F">
              <w:t>в</w:t>
            </w:r>
            <w:r w:rsidR="00B670C9">
              <w:t>о</w:t>
            </w:r>
            <w:r w:rsidRPr="00A1243F">
              <w:t xml:space="preserve"> </w:t>
            </w:r>
            <w:r w:rsidR="00B670C9">
              <w:rPr>
                <w:szCs w:val="22"/>
              </w:rPr>
              <w:t>Всероссийском</w:t>
            </w:r>
            <w:r w:rsidR="00066B90">
              <w:rPr>
                <w:szCs w:val="22"/>
              </w:rPr>
              <w:t xml:space="preserve"> ч</w:t>
            </w:r>
            <w:r w:rsidRPr="006D0962">
              <w:rPr>
                <w:szCs w:val="22"/>
              </w:rPr>
              <w:t>емпионате «Б</w:t>
            </w:r>
            <w:r w:rsidR="00066B90">
              <w:rPr>
                <w:szCs w:val="22"/>
              </w:rPr>
              <w:t>итва</w:t>
            </w:r>
            <w:r w:rsidRPr="006D0962">
              <w:rPr>
                <w:szCs w:val="22"/>
              </w:rPr>
              <w:t xml:space="preserve"> роботов»</w:t>
            </w:r>
            <w:r>
              <w:rPr>
                <w:szCs w:val="22"/>
              </w:rPr>
              <w:t xml:space="preserve"> </w:t>
            </w:r>
            <w:r w:rsidRPr="00A1243F">
              <w:rPr>
                <w:szCs w:val="22"/>
              </w:rPr>
              <w:t>на автоматизированную, а также без использования средств автоматизации</w:t>
            </w:r>
            <w:r>
              <w:rPr>
                <w:szCs w:val="22"/>
              </w:rPr>
              <w:t>,</w:t>
            </w:r>
            <w:r w:rsidRPr="00A1243F">
              <w:rPr>
                <w:szCs w:val="22"/>
              </w:rPr>
              <w:t xml:space="preserve"> обработку следующих моих/моего сына персональных данных (фамилия, имя, отчество (при наличии), сведения об обучающемся</w:t>
            </w:r>
            <w:r>
              <w:rPr>
                <w:szCs w:val="22"/>
              </w:rPr>
              <w:t xml:space="preserve"> в образовательной организации).</w:t>
            </w:r>
          </w:p>
          <w:p w:rsidR="006D0962" w:rsidRPr="00A1243F" w:rsidRDefault="006D0962" w:rsidP="009B5B46">
            <w:pPr>
              <w:ind w:firstLine="709"/>
              <w:jc w:val="both"/>
              <w:rPr>
                <w:szCs w:val="22"/>
              </w:rPr>
            </w:pPr>
            <w:r w:rsidRPr="00A1243F">
              <w:rPr>
                <w:szCs w:val="22"/>
              </w:rPr>
              <w:t>Условия и запреты на обработку вышеуказанных персональных данных, а также условия, при которых полученные персональные данные могут передаваться оператором только по его внутренней сети, обеспечивающий доступ к информации лишь для строго определенных сотрудников, либо с использованием информационно-коммуникационных сетей, либо без передачи полученных персональных данных - не устанавливаю.</w:t>
            </w:r>
          </w:p>
          <w:p w:rsidR="006D0962" w:rsidRPr="00A1243F" w:rsidRDefault="006D0962" w:rsidP="009B5B46">
            <w:pPr>
              <w:autoSpaceDE w:val="0"/>
              <w:autoSpaceDN w:val="0"/>
              <w:adjustRightInd w:val="0"/>
              <w:spacing w:line="240" w:lineRule="exact"/>
              <w:ind w:firstLine="540"/>
              <w:jc w:val="both"/>
              <w:rPr>
                <w:szCs w:val="22"/>
              </w:rPr>
            </w:pPr>
            <w:r w:rsidRPr="00A1243F">
              <w:rPr>
                <w:szCs w:val="22"/>
              </w:rPr>
              <w:t xml:space="preserve">Настоящее согласие действует на срок до </w:t>
            </w:r>
            <w:r>
              <w:rPr>
                <w:szCs w:val="22"/>
              </w:rPr>
              <w:t>31</w:t>
            </w:r>
            <w:r w:rsidRPr="00A1243F">
              <w:rPr>
                <w:szCs w:val="22"/>
              </w:rPr>
              <w:t xml:space="preserve"> декабря 2023 года.</w:t>
            </w:r>
          </w:p>
          <w:p w:rsidR="006D0962" w:rsidRPr="00A1243F" w:rsidRDefault="006D0962" w:rsidP="009B5B46">
            <w:pPr>
              <w:autoSpaceDE w:val="0"/>
              <w:autoSpaceDN w:val="0"/>
              <w:adjustRightInd w:val="0"/>
              <w:spacing w:line="240" w:lineRule="exact"/>
              <w:ind w:firstLine="539"/>
              <w:jc w:val="both"/>
              <w:rPr>
                <w:szCs w:val="22"/>
              </w:rPr>
            </w:pPr>
            <w:r w:rsidRPr="00A1243F">
              <w:rPr>
                <w:szCs w:val="22"/>
              </w:rPr>
              <w:t xml:space="preserve">Я проинформирован(а), что оператор гарантирует обработку моих персональных данных в соответствии с законодательством Российской Федерации как неавтоматизированным, так и автоматизированным способами. </w:t>
            </w:r>
          </w:p>
          <w:p w:rsidR="006D0962" w:rsidRPr="00A1243F" w:rsidRDefault="006D0962" w:rsidP="009B5B46">
            <w:pPr>
              <w:autoSpaceDE w:val="0"/>
              <w:autoSpaceDN w:val="0"/>
              <w:adjustRightInd w:val="0"/>
              <w:spacing w:line="240" w:lineRule="exact"/>
              <w:ind w:firstLine="539"/>
              <w:jc w:val="both"/>
              <w:rPr>
                <w:szCs w:val="22"/>
              </w:rPr>
            </w:pPr>
            <w:r w:rsidRPr="00A1243F">
              <w:rPr>
                <w:szCs w:val="22"/>
              </w:rPr>
              <w:t xml:space="preserve">Я оставляю за собой право отозвать свое согласие посредством составления соответствующего письменного документа. </w:t>
            </w:r>
          </w:p>
          <w:p w:rsidR="006D0962" w:rsidRPr="00A1243F" w:rsidRDefault="006D0962" w:rsidP="009B5B46">
            <w:pPr>
              <w:autoSpaceDE w:val="0"/>
              <w:autoSpaceDN w:val="0"/>
              <w:adjustRightInd w:val="0"/>
              <w:spacing w:line="240" w:lineRule="exact"/>
              <w:ind w:firstLine="539"/>
              <w:jc w:val="both"/>
              <w:rPr>
                <w:szCs w:val="22"/>
              </w:rPr>
            </w:pPr>
            <w:r w:rsidRPr="00A1243F">
              <w:rPr>
                <w:szCs w:val="22"/>
              </w:rPr>
              <w:t xml:space="preserve">Я ознакомлен(а) с правами субъекта персональных данных на доступ к персональным данным, предусмотренными </w:t>
            </w:r>
            <w:hyperlink r:id="rId11" w:history="1">
              <w:r w:rsidRPr="00A1243F">
                <w:rPr>
                  <w:szCs w:val="22"/>
                </w:rPr>
                <w:t>главой 3</w:t>
              </w:r>
            </w:hyperlink>
            <w:r w:rsidRPr="00A1243F">
              <w:rPr>
                <w:szCs w:val="22"/>
              </w:rPr>
              <w:t xml:space="preserve"> Федерального закона от 27 июля 2006 года № 152-ФЗ </w:t>
            </w:r>
            <w:r>
              <w:rPr>
                <w:szCs w:val="22"/>
              </w:rPr>
              <w:t>«</w:t>
            </w:r>
            <w:r w:rsidRPr="00A1243F">
              <w:rPr>
                <w:szCs w:val="22"/>
              </w:rPr>
              <w:t>О персональных данных</w:t>
            </w:r>
            <w:r>
              <w:rPr>
                <w:szCs w:val="22"/>
              </w:rPr>
              <w:t>»</w:t>
            </w:r>
            <w:r w:rsidRPr="00A1243F">
              <w:rPr>
                <w:szCs w:val="22"/>
              </w:rPr>
              <w:t xml:space="preserve">. </w:t>
            </w:r>
          </w:p>
          <w:p w:rsidR="006D0962" w:rsidRPr="00A1243F" w:rsidRDefault="006D0962" w:rsidP="009B5B46">
            <w:pPr>
              <w:autoSpaceDE w:val="0"/>
              <w:autoSpaceDN w:val="0"/>
              <w:adjustRightInd w:val="0"/>
              <w:spacing w:line="240" w:lineRule="exact"/>
              <w:ind w:firstLine="539"/>
              <w:jc w:val="both"/>
              <w:rPr>
                <w:szCs w:val="22"/>
              </w:rPr>
            </w:pPr>
            <w:r w:rsidRPr="00A1243F">
              <w:rPr>
                <w:szCs w:val="22"/>
              </w:rPr>
              <w:t>Я подтверждаю, что, давая такое согласие, я действую по собственной воле и в своих интересах.</w:t>
            </w:r>
          </w:p>
        </w:tc>
      </w:tr>
      <w:tr w:rsidR="006D0962" w:rsidRPr="00A1243F" w:rsidTr="009B5B46">
        <w:tc>
          <w:tcPr>
            <w:tcW w:w="4414" w:type="dxa"/>
            <w:gridSpan w:val="6"/>
            <w:tcBorders>
              <w:left w:val="nil"/>
              <w:bottom w:val="nil"/>
              <w:right w:val="nil"/>
            </w:tcBorders>
          </w:tcPr>
          <w:p w:rsidR="006D0962" w:rsidRPr="00A1243F" w:rsidRDefault="006D0962" w:rsidP="009B5B46">
            <w:pPr>
              <w:widowControl w:val="0"/>
              <w:autoSpaceDE w:val="0"/>
              <w:autoSpaceDN w:val="0"/>
              <w:adjustRightInd w:val="0"/>
              <w:rPr>
                <w:szCs w:val="22"/>
              </w:rPr>
            </w:pPr>
            <w:r w:rsidRPr="00A1243F">
              <w:rPr>
                <w:szCs w:val="22"/>
              </w:rPr>
              <w:t>Подпись субъекта персональных данных</w:t>
            </w:r>
          </w:p>
        </w:tc>
        <w:tc>
          <w:tcPr>
            <w:tcW w:w="2562" w:type="dxa"/>
            <w:gridSpan w:val="3"/>
            <w:tcBorders>
              <w:left w:val="nil"/>
              <w:bottom w:val="single" w:sz="4" w:space="0" w:color="auto"/>
              <w:right w:val="nil"/>
            </w:tcBorders>
          </w:tcPr>
          <w:p w:rsidR="006D0962" w:rsidRPr="00A1243F" w:rsidRDefault="006D0962" w:rsidP="009B5B46">
            <w:pPr>
              <w:widowControl w:val="0"/>
              <w:autoSpaceDE w:val="0"/>
              <w:autoSpaceDN w:val="0"/>
              <w:adjustRightInd w:val="0"/>
              <w:ind w:firstLine="720"/>
              <w:rPr>
                <w:szCs w:val="22"/>
              </w:rPr>
            </w:pPr>
          </w:p>
        </w:tc>
        <w:tc>
          <w:tcPr>
            <w:tcW w:w="2522" w:type="dxa"/>
            <w:tcBorders>
              <w:left w:val="nil"/>
              <w:bottom w:val="single" w:sz="4" w:space="0" w:color="auto"/>
              <w:right w:val="nil"/>
            </w:tcBorders>
          </w:tcPr>
          <w:p w:rsidR="006D0962" w:rsidRPr="00A1243F" w:rsidRDefault="006D0962" w:rsidP="009B5B46">
            <w:pPr>
              <w:widowControl w:val="0"/>
              <w:autoSpaceDE w:val="0"/>
              <w:autoSpaceDN w:val="0"/>
              <w:adjustRightInd w:val="0"/>
              <w:rPr>
                <w:szCs w:val="22"/>
              </w:rPr>
            </w:pPr>
          </w:p>
        </w:tc>
      </w:tr>
      <w:tr w:rsidR="006D0962" w:rsidRPr="00A1243F" w:rsidTr="009B5B46">
        <w:trPr>
          <w:trHeight w:val="184"/>
        </w:trPr>
        <w:tc>
          <w:tcPr>
            <w:tcW w:w="4414" w:type="dxa"/>
            <w:gridSpan w:val="6"/>
            <w:tcBorders>
              <w:top w:val="single" w:sz="4" w:space="0" w:color="auto"/>
              <w:left w:val="nil"/>
              <w:bottom w:val="nil"/>
              <w:right w:val="nil"/>
            </w:tcBorders>
          </w:tcPr>
          <w:p w:rsidR="006D0962" w:rsidRPr="00A1243F" w:rsidRDefault="006D0962" w:rsidP="009B5B46">
            <w:pPr>
              <w:widowControl w:val="0"/>
              <w:autoSpaceDE w:val="0"/>
              <w:autoSpaceDN w:val="0"/>
              <w:adjustRightInd w:val="0"/>
              <w:rPr>
                <w:szCs w:val="22"/>
              </w:rPr>
            </w:pPr>
            <w:r w:rsidRPr="00A1243F">
              <w:rPr>
                <w:szCs w:val="22"/>
              </w:rPr>
              <w:t>"___" _______________ 20___ года</w:t>
            </w:r>
          </w:p>
        </w:tc>
        <w:tc>
          <w:tcPr>
            <w:tcW w:w="2562" w:type="dxa"/>
            <w:gridSpan w:val="3"/>
            <w:tcBorders>
              <w:top w:val="single" w:sz="4" w:space="0" w:color="auto"/>
              <w:left w:val="nil"/>
              <w:bottom w:val="nil"/>
              <w:right w:val="nil"/>
            </w:tcBorders>
          </w:tcPr>
          <w:p w:rsidR="006D0962" w:rsidRPr="00A1243F" w:rsidRDefault="006D0962" w:rsidP="009B5B46">
            <w:pPr>
              <w:widowControl w:val="0"/>
              <w:autoSpaceDE w:val="0"/>
              <w:autoSpaceDN w:val="0"/>
              <w:adjustRightInd w:val="0"/>
              <w:ind w:firstLine="720"/>
              <w:jc w:val="center"/>
              <w:rPr>
                <w:szCs w:val="22"/>
              </w:rPr>
            </w:pPr>
            <w:r w:rsidRPr="00A1243F">
              <w:rPr>
                <w:szCs w:val="22"/>
              </w:rPr>
              <w:t>(подпись)</w:t>
            </w:r>
          </w:p>
        </w:tc>
        <w:tc>
          <w:tcPr>
            <w:tcW w:w="2522" w:type="dxa"/>
            <w:tcBorders>
              <w:top w:val="single" w:sz="4" w:space="0" w:color="auto"/>
              <w:left w:val="nil"/>
              <w:bottom w:val="nil"/>
              <w:right w:val="nil"/>
            </w:tcBorders>
          </w:tcPr>
          <w:p w:rsidR="006D0962" w:rsidRPr="00A1243F" w:rsidRDefault="006D0962" w:rsidP="009B5B46">
            <w:pPr>
              <w:widowControl w:val="0"/>
              <w:autoSpaceDE w:val="0"/>
              <w:autoSpaceDN w:val="0"/>
              <w:adjustRightInd w:val="0"/>
              <w:ind w:firstLine="720"/>
              <w:rPr>
                <w:szCs w:val="22"/>
              </w:rPr>
            </w:pPr>
            <w:r w:rsidRPr="00A1243F">
              <w:rPr>
                <w:szCs w:val="22"/>
              </w:rPr>
              <w:t>И.О. Фамилия</w:t>
            </w:r>
          </w:p>
        </w:tc>
      </w:tr>
    </w:tbl>
    <w:p w:rsidR="00C14DB4" w:rsidRPr="00C14DB4" w:rsidRDefault="00C14DB4" w:rsidP="004F7400">
      <w:pPr>
        <w:pStyle w:val="Default"/>
        <w:spacing w:line="276" w:lineRule="auto"/>
        <w:jc w:val="both"/>
        <w:rPr>
          <w:color w:val="auto"/>
          <w:sz w:val="28"/>
          <w:szCs w:val="28"/>
        </w:rPr>
      </w:pPr>
    </w:p>
    <w:sectPr w:rsidR="00C14DB4" w:rsidRPr="00C14DB4" w:rsidSect="00A54DA0">
      <w:footerReference w:type="default" r:id="rId1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3D3" w:rsidRDefault="003D13D3" w:rsidP="001C072D">
      <w:r>
        <w:separator/>
      </w:r>
    </w:p>
  </w:endnote>
  <w:endnote w:type="continuationSeparator" w:id="0">
    <w:p w:rsidR="003D13D3" w:rsidRDefault="003D13D3" w:rsidP="001C0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2399751"/>
      <w:docPartObj>
        <w:docPartGallery w:val="Page Numbers (Bottom of Page)"/>
        <w:docPartUnique/>
      </w:docPartObj>
    </w:sdtPr>
    <w:sdtEndPr/>
    <w:sdtContent>
      <w:p w:rsidR="001C072D" w:rsidRDefault="00A54DA0">
        <w:pPr>
          <w:pStyle w:val="a5"/>
          <w:jc w:val="right"/>
        </w:pPr>
        <w:r>
          <w:fldChar w:fldCharType="begin"/>
        </w:r>
        <w:r w:rsidR="001C072D">
          <w:instrText>PAGE   \* MERGEFORMAT</w:instrText>
        </w:r>
        <w:r>
          <w:fldChar w:fldCharType="separate"/>
        </w:r>
        <w:r w:rsidR="00F83992">
          <w:rPr>
            <w:noProof/>
          </w:rPr>
          <w:t>8</w:t>
        </w:r>
        <w:r>
          <w:fldChar w:fldCharType="end"/>
        </w:r>
      </w:p>
    </w:sdtContent>
  </w:sdt>
  <w:p w:rsidR="001C072D" w:rsidRDefault="001C072D">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3D3" w:rsidRDefault="003D13D3" w:rsidP="001C072D">
      <w:r>
        <w:separator/>
      </w:r>
    </w:p>
  </w:footnote>
  <w:footnote w:type="continuationSeparator" w:id="0">
    <w:p w:rsidR="003D13D3" w:rsidRDefault="003D13D3" w:rsidP="001C072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2F6C526"/>
    <w:multiLevelType w:val="hybridMultilevel"/>
    <w:tmpl w:val="FDFBBEC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C98F403"/>
    <w:multiLevelType w:val="hybridMultilevel"/>
    <w:tmpl w:val="95414B1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3750970"/>
    <w:multiLevelType w:val="hybridMultilevel"/>
    <w:tmpl w:val="DAEEC30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482D633"/>
    <w:multiLevelType w:val="hybridMultilevel"/>
    <w:tmpl w:val="A6D4A48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2A8DBE8"/>
    <w:multiLevelType w:val="hybridMultilevel"/>
    <w:tmpl w:val="57D92CF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E8C26007"/>
    <w:multiLevelType w:val="hybridMultilevel"/>
    <w:tmpl w:val="D96BF0F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EDB74446"/>
    <w:multiLevelType w:val="hybridMultilevel"/>
    <w:tmpl w:val="AA853D8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B483F"/>
    <w:multiLevelType w:val="multilevel"/>
    <w:tmpl w:val="6C464772"/>
    <w:lvl w:ilvl="0">
      <w:start w:val="1"/>
      <w:numFmt w:val="decimal"/>
      <w:lvlText w:val="%1."/>
      <w:lvlJc w:val="left"/>
      <w:pPr>
        <w:ind w:left="360" w:hanging="360"/>
      </w:pPr>
      <w:rPr>
        <w:rFonts w:hint="default"/>
        <w:b/>
      </w:rPr>
    </w:lvl>
    <w:lvl w:ilvl="1">
      <w:start w:val="1"/>
      <w:numFmt w:val="none"/>
      <w:isLgl/>
      <w:lvlText w:val="3.2."/>
      <w:lvlJc w:val="left"/>
      <w:pPr>
        <w:ind w:left="780" w:hanging="420"/>
      </w:pPr>
      <w:rPr>
        <w:rFonts w:hint="default"/>
        <w:color w:val="auto"/>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2160" w:hanging="1800"/>
      </w:pPr>
      <w:rPr>
        <w:rFonts w:hint="default"/>
        <w:sz w:val="28"/>
      </w:rPr>
    </w:lvl>
  </w:abstractNum>
  <w:abstractNum w:abstractNumId="8" w15:restartNumberingAfterBreak="0">
    <w:nsid w:val="20D83411"/>
    <w:multiLevelType w:val="hybridMultilevel"/>
    <w:tmpl w:val="80885D00"/>
    <w:lvl w:ilvl="0" w:tplc="064AAD0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709748A"/>
    <w:multiLevelType w:val="hybridMultilevel"/>
    <w:tmpl w:val="CDAA404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8046CEE"/>
    <w:multiLevelType w:val="hybridMultilevel"/>
    <w:tmpl w:val="1FCBADB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33EDB78E"/>
    <w:multiLevelType w:val="hybridMultilevel"/>
    <w:tmpl w:val="33E356A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3B1EF49E"/>
    <w:multiLevelType w:val="hybridMultilevel"/>
    <w:tmpl w:val="61A3FE8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40C45351"/>
    <w:multiLevelType w:val="hybridMultilevel"/>
    <w:tmpl w:val="5030CCE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4DB909E1"/>
    <w:multiLevelType w:val="hybridMultilevel"/>
    <w:tmpl w:val="37D66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F8C4700"/>
    <w:multiLevelType w:val="hybridMultilevel"/>
    <w:tmpl w:val="E36645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25B08F7"/>
    <w:multiLevelType w:val="hybridMultilevel"/>
    <w:tmpl w:val="6592C76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709F5BAB"/>
    <w:multiLevelType w:val="hybridMultilevel"/>
    <w:tmpl w:val="0BA650C0"/>
    <w:lvl w:ilvl="0" w:tplc="064AAD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12"/>
  </w:num>
  <w:num w:numId="3">
    <w:abstractNumId w:val="2"/>
  </w:num>
  <w:num w:numId="4">
    <w:abstractNumId w:val="5"/>
  </w:num>
  <w:num w:numId="5">
    <w:abstractNumId w:val="13"/>
  </w:num>
  <w:num w:numId="6">
    <w:abstractNumId w:val="0"/>
  </w:num>
  <w:num w:numId="7">
    <w:abstractNumId w:val="4"/>
  </w:num>
  <w:num w:numId="8">
    <w:abstractNumId w:val="3"/>
  </w:num>
  <w:num w:numId="9">
    <w:abstractNumId w:val="6"/>
  </w:num>
  <w:num w:numId="10">
    <w:abstractNumId w:val="11"/>
  </w:num>
  <w:num w:numId="11">
    <w:abstractNumId w:val="1"/>
  </w:num>
  <w:num w:numId="12">
    <w:abstractNumId w:val="9"/>
  </w:num>
  <w:num w:numId="13">
    <w:abstractNumId w:val="16"/>
  </w:num>
  <w:num w:numId="14">
    <w:abstractNumId w:val="15"/>
  </w:num>
  <w:num w:numId="15">
    <w:abstractNumId w:val="7"/>
  </w:num>
  <w:num w:numId="16">
    <w:abstractNumId w:val="14"/>
  </w:num>
  <w:num w:numId="17">
    <w:abstractNumId w:val="8"/>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formatting="1" w:enforcement="1" w:cryptProviderType="rsaAES" w:cryptAlgorithmClass="hash" w:cryptAlgorithmType="typeAny" w:cryptAlgorithmSid="14" w:cryptSpinCount="100000" w:hash="xT/LW7TmIkImJFKZ9l8HFhSmfTHvM7AlTyvKfKhuuzEqW1Pb31+xP/BnbjczOV1w1ygM9zBgWzpejXwLaUnyrw==" w:salt="HjEEvvHdgY4Bhj1ocX/t8w=="/>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BD7"/>
    <w:rsid w:val="000040F5"/>
    <w:rsid w:val="000258FC"/>
    <w:rsid w:val="00057749"/>
    <w:rsid w:val="00066B90"/>
    <w:rsid w:val="000A3CAE"/>
    <w:rsid w:val="001055B2"/>
    <w:rsid w:val="0015328C"/>
    <w:rsid w:val="00163E7E"/>
    <w:rsid w:val="00177422"/>
    <w:rsid w:val="001C072D"/>
    <w:rsid w:val="001E6386"/>
    <w:rsid w:val="0028649C"/>
    <w:rsid w:val="00296661"/>
    <w:rsid w:val="002B0FA2"/>
    <w:rsid w:val="002B477F"/>
    <w:rsid w:val="00316536"/>
    <w:rsid w:val="003302BF"/>
    <w:rsid w:val="003323B3"/>
    <w:rsid w:val="003749F6"/>
    <w:rsid w:val="00382F52"/>
    <w:rsid w:val="00383CD9"/>
    <w:rsid w:val="00390A4A"/>
    <w:rsid w:val="00397C03"/>
    <w:rsid w:val="003C1745"/>
    <w:rsid w:val="003D13D3"/>
    <w:rsid w:val="003D1BC4"/>
    <w:rsid w:val="003D7F28"/>
    <w:rsid w:val="00423BD7"/>
    <w:rsid w:val="004628D3"/>
    <w:rsid w:val="0047051E"/>
    <w:rsid w:val="00471CA0"/>
    <w:rsid w:val="004B73BB"/>
    <w:rsid w:val="004C6B22"/>
    <w:rsid w:val="004D11D1"/>
    <w:rsid w:val="004E17DC"/>
    <w:rsid w:val="004F7400"/>
    <w:rsid w:val="00502C15"/>
    <w:rsid w:val="00502E37"/>
    <w:rsid w:val="00505842"/>
    <w:rsid w:val="00540661"/>
    <w:rsid w:val="0055286A"/>
    <w:rsid w:val="005F0D12"/>
    <w:rsid w:val="005F203A"/>
    <w:rsid w:val="005F23FF"/>
    <w:rsid w:val="006166C2"/>
    <w:rsid w:val="00666CAB"/>
    <w:rsid w:val="006776CB"/>
    <w:rsid w:val="006B1D9F"/>
    <w:rsid w:val="006B24C4"/>
    <w:rsid w:val="006B765B"/>
    <w:rsid w:val="006D0962"/>
    <w:rsid w:val="00743654"/>
    <w:rsid w:val="0074592A"/>
    <w:rsid w:val="00767F03"/>
    <w:rsid w:val="00796FB1"/>
    <w:rsid w:val="007A1130"/>
    <w:rsid w:val="008061D6"/>
    <w:rsid w:val="00851821"/>
    <w:rsid w:val="00871380"/>
    <w:rsid w:val="008F6357"/>
    <w:rsid w:val="00914972"/>
    <w:rsid w:val="00923013"/>
    <w:rsid w:val="009909BF"/>
    <w:rsid w:val="00997A92"/>
    <w:rsid w:val="00A010EA"/>
    <w:rsid w:val="00A026F3"/>
    <w:rsid w:val="00A34930"/>
    <w:rsid w:val="00A35BE9"/>
    <w:rsid w:val="00A440C8"/>
    <w:rsid w:val="00A47FB2"/>
    <w:rsid w:val="00A54C0E"/>
    <w:rsid w:val="00A54DA0"/>
    <w:rsid w:val="00A61C29"/>
    <w:rsid w:val="00A64208"/>
    <w:rsid w:val="00A80F15"/>
    <w:rsid w:val="00A91E16"/>
    <w:rsid w:val="00B34EE0"/>
    <w:rsid w:val="00B35923"/>
    <w:rsid w:val="00B670C9"/>
    <w:rsid w:val="00B95A98"/>
    <w:rsid w:val="00BE4F48"/>
    <w:rsid w:val="00C00593"/>
    <w:rsid w:val="00C05125"/>
    <w:rsid w:val="00C052D5"/>
    <w:rsid w:val="00C14DB4"/>
    <w:rsid w:val="00CB1415"/>
    <w:rsid w:val="00D073E1"/>
    <w:rsid w:val="00D57135"/>
    <w:rsid w:val="00D74B26"/>
    <w:rsid w:val="00DB0CB5"/>
    <w:rsid w:val="00DE5316"/>
    <w:rsid w:val="00DF3A70"/>
    <w:rsid w:val="00E0655E"/>
    <w:rsid w:val="00ED75CA"/>
    <w:rsid w:val="00ED7AED"/>
    <w:rsid w:val="00EF51B5"/>
    <w:rsid w:val="00F019EF"/>
    <w:rsid w:val="00F2629A"/>
    <w:rsid w:val="00F44D6A"/>
    <w:rsid w:val="00F839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042604-BAD3-4FDD-ADF8-2A354B180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655E"/>
    <w:pPr>
      <w:spacing w:after="0" w:line="240" w:lineRule="auto"/>
    </w:pPr>
    <w:rPr>
      <w:rFonts w:ascii="Times New Roman" w:eastAsia="Times New Roman" w:hAnsi="Times New Roman" w:cs="Times New Roman"/>
      <w:color w:val="00000A"/>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010EA"/>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header"/>
    <w:basedOn w:val="a"/>
    <w:link w:val="a4"/>
    <w:uiPriority w:val="99"/>
    <w:unhideWhenUsed/>
    <w:rsid w:val="001C072D"/>
    <w:pPr>
      <w:tabs>
        <w:tab w:val="center" w:pos="4677"/>
        <w:tab w:val="right" w:pos="9355"/>
      </w:tabs>
    </w:pPr>
    <w:rPr>
      <w:rFonts w:asciiTheme="minorHAnsi" w:eastAsiaTheme="minorHAnsi" w:hAnsiTheme="minorHAnsi" w:cstheme="minorBidi"/>
      <w:color w:val="auto"/>
      <w:szCs w:val="22"/>
      <w:lang w:eastAsia="en-US"/>
    </w:rPr>
  </w:style>
  <w:style w:type="character" w:customStyle="1" w:styleId="a4">
    <w:name w:val="Верхний колонтитул Знак"/>
    <w:basedOn w:val="a0"/>
    <w:link w:val="a3"/>
    <w:uiPriority w:val="99"/>
    <w:rsid w:val="001C072D"/>
  </w:style>
  <w:style w:type="paragraph" w:styleId="a5">
    <w:name w:val="footer"/>
    <w:basedOn w:val="a"/>
    <w:link w:val="a6"/>
    <w:uiPriority w:val="99"/>
    <w:unhideWhenUsed/>
    <w:rsid w:val="001C072D"/>
    <w:pPr>
      <w:tabs>
        <w:tab w:val="center" w:pos="4677"/>
        <w:tab w:val="right" w:pos="9355"/>
      </w:tabs>
    </w:pPr>
    <w:rPr>
      <w:rFonts w:asciiTheme="minorHAnsi" w:eastAsiaTheme="minorHAnsi" w:hAnsiTheme="minorHAnsi" w:cstheme="minorBidi"/>
      <w:color w:val="auto"/>
      <w:szCs w:val="22"/>
      <w:lang w:eastAsia="en-US"/>
    </w:rPr>
  </w:style>
  <w:style w:type="character" w:customStyle="1" w:styleId="a6">
    <w:name w:val="Нижний колонтитул Знак"/>
    <w:basedOn w:val="a0"/>
    <w:link w:val="a5"/>
    <w:uiPriority w:val="99"/>
    <w:rsid w:val="001C072D"/>
  </w:style>
  <w:style w:type="table" w:styleId="a7">
    <w:name w:val="Table Grid"/>
    <w:basedOn w:val="a1"/>
    <w:uiPriority w:val="39"/>
    <w:rsid w:val="00DF3A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rsid w:val="006D0962"/>
    <w:rPr>
      <w:color w:val="0000FF"/>
      <w:u w:val="single"/>
    </w:rPr>
  </w:style>
  <w:style w:type="paragraph" w:customStyle="1" w:styleId="ConsPlusNonformat">
    <w:name w:val="ConsPlusNonformat"/>
    <w:rsid w:val="006D0962"/>
    <w:pPr>
      <w:widowControl w:val="0"/>
      <w:suppressAutoHyphens/>
      <w:autoSpaceDE w:val="0"/>
      <w:spacing w:after="0" w:line="240" w:lineRule="auto"/>
    </w:pPr>
    <w:rPr>
      <w:rFonts w:ascii="Courier New" w:eastAsia="Times New Roman" w:hAnsi="Courier New" w:cs="Courier New"/>
      <w:sz w:val="20"/>
      <w:szCs w:val="20"/>
      <w:lang w:eastAsia="ar-SA"/>
    </w:rPr>
  </w:style>
  <w:style w:type="character" w:styleId="a9">
    <w:name w:val="FollowedHyperlink"/>
    <w:basedOn w:val="a0"/>
    <w:uiPriority w:val="99"/>
    <w:semiHidden/>
    <w:unhideWhenUsed/>
    <w:rsid w:val="003C1745"/>
    <w:rPr>
      <w:color w:val="954F72" w:themeColor="followedHyperlink"/>
      <w:u w:val="single"/>
    </w:rPr>
  </w:style>
  <w:style w:type="paragraph" w:styleId="aa">
    <w:name w:val="Balloon Text"/>
    <w:basedOn w:val="a"/>
    <w:link w:val="ab"/>
    <w:uiPriority w:val="99"/>
    <w:semiHidden/>
    <w:unhideWhenUsed/>
    <w:rsid w:val="003D1BC4"/>
    <w:rPr>
      <w:rFonts w:ascii="Segoe UI" w:hAnsi="Segoe UI" w:cs="Segoe UI"/>
      <w:sz w:val="18"/>
      <w:szCs w:val="18"/>
    </w:rPr>
  </w:style>
  <w:style w:type="character" w:customStyle="1" w:styleId="ab">
    <w:name w:val="Текст выноски Знак"/>
    <w:basedOn w:val="a0"/>
    <w:link w:val="aa"/>
    <w:uiPriority w:val="99"/>
    <w:semiHidden/>
    <w:rsid w:val="003D1BC4"/>
    <w:rPr>
      <w:rFonts w:ascii="Segoe UI" w:eastAsia="Times New Roman" w:hAnsi="Segoe UI" w:cs="Segoe UI"/>
      <w:color w:val="00000A"/>
      <w:sz w:val="18"/>
      <w:szCs w:val="18"/>
      <w:lang w:eastAsia="ru-RU"/>
    </w:rPr>
  </w:style>
  <w:style w:type="paragraph" w:styleId="ac">
    <w:name w:val="List Paragraph"/>
    <w:basedOn w:val="a"/>
    <w:uiPriority w:val="34"/>
    <w:qFormat/>
    <w:rsid w:val="00A54C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D0CA538841318C140CA96C54EBEB52FED20E728D15E411E366FF3FAFBC4A18122060D9324ABE1E0371D5EB0899814C0E58A615E2A052EFA8cDc8H" TargetMode="External"/><Relationship Id="rId5" Type="http://schemas.openxmlformats.org/officeDocument/2006/relationships/footnotes" Target="footnotes.xml"/><Relationship Id="rId10" Type="http://schemas.openxmlformats.org/officeDocument/2006/relationships/hyperlink" Target="consultantplus://offline/ref=D0CA538841318C140CA96C54EBEB52FED20E728D15E411E366FF3FAFBC4A18122060D9324ABE1D0470D5EB0899814C0E58A615E2A052EFA8cDc8H" TargetMode="External"/><Relationship Id="rId4" Type="http://schemas.openxmlformats.org/officeDocument/2006/relationships/webSettings" Target="webSettings.xml"/><Relationship Id="rId9" Type="http://schemas.openxmlformats.org/officeDocument/2006/relationships/hyperlink" Target="consultantplus://offline/ref=EA7B268C6A7758E8C126286223A2F0B7AC643775FBFC5C33DC2FDA746EMCmBM"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2303</Words>
  <Characters>13128</Characters>
  <Application>Microsoft Office Word</Application>
  <DocSecurity>8</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Student</cp:lastModifiedBy>
  <cp:revision>7</cp:revision>
  <cp:lastPrinted>2023-10-24T09:42:00Z</cp:lastPrinted>
  <dcterms:created xsi:type="dcterms:W3CDTF">2023-11-01T13:44:00Z</dcterms:created>
  <dcterms:modified xsi:type="dcterms:W3CDTF">2023-11-01T14:06:00Z</dcterms:modified>
</cp:coreProperties>
</file>